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57FB" w14:textId="77777777" w:rsidR="00FB0389" w:rsidRPr="00322DB2" w:rsidRDefault="003F7533" w:rsidP="00322DB2">
      <w:pPr>
        <w:pStyle w:val="Title"/>
        <w:spacing w:after="240" w:line="276" w:lineRule="auto"/>
        <w:rPr>
          <w:rFonts w:cs="Arial"/>
          <w:color w:val="auto"/>
        </w:rPr>
      </w:pPr>
      <w:bookmarkStart w:id="0" w:name="Commercialization:_A_Memo_for_the_Canadi"/>
      <w:bookmarkEnd w:id="0"/>
      <w:r w:rsidRPr="00322DB2">
        <w:rPr>
          <w:rFonts w:cs="Arial"/>
          <w:color w:val="auto"/>
          <w:w w:val="105"/>
        </w:rPr>
        <w:t>Commercialization: A Memo for the Canadian</w:t>
      </w:r>
      <w:r w:rsidRPr="00322DB2">
        <w:rPr>
          <w:rFonts w:cs="Arial"/>
          <w:color w:val="auto"/>
          <w:spacing w:val="40"/>
          <w:w w:val="105"/>
        </w:rPr>
        <w:t xml:space="preserve"> </w:t>
      </w:r>
      <w:r w:rsidRPr="00322DB2">
        <w:rPr>
          <w:rFonts w:cs="Arial"/>
          <w:color w:val="auto"/>
          <w:w w:val="105"/>
        </w:rPr>
        <w:t>AI</w:t>
      </w:r>
      <w:r w:rsidRPr="00322DB2">
        <w:rPr>
          <w:rFonts w:cs="Arial"/>
          <w:color w:val="auto"/>
          <w:spacing w:val="40"/>
          <w:w w:val="105"/>
        </w:rPr>
        <w:t xml:space="preserve"> </w:t>
      </w:r>
      <w:r w:rsidRPr="00322DB2">
        <w:rPr>
          <w:rFonts w:cs="Arial"/>
          <w:color w:val="auto"/>
          <w:w w:val="105"/>
        </w:rPr>
        <w:t>Taskforce</w:t>
      </w:r>
    </w:p>
    <w:p w14:paraId="672557FC" w14:textId="77777777" w:rsidR="00FB0389" w:rsidRPr="00322DB2" w:rsidRDefault="003F7533" w:rsidP="00322DB2">
      <w:pPr>
        <w:pStyle w:val="Heading1"/>
        <w:spacing w:before="285" w:after="240" w:line="276" w:lineRule="auto"/>
        <w:rPr>
          <w:rFonts w:cs="Arial"/>
          <w:color w:val="auto"/>
        </w:rPr>
      </w:pPr>
      <w:r w:rsidRPr="00322DB2">
        <w:rPr>
          <w:rFonts w:cs="Arial"/>
          <w:color w:val="auto"/>
          <w:w w:val="110"/>
        </w:rPr>
        <w:t>M.</w:t>
      </w:r>
      <w:r w:rsidRPr="00322DB2">
        <w:rPr>
          <w:rFonts w:cs="Arial"/>
          <w:color w:val="auto"/>
          <w:spacing w:val="-12"/>
          <w:w w:val="110"/>
        </w:rPr>
        <w:t xml:space="preserve"> </w:t>
      </w:r>
      <w:r w:rsidRPr="00322DB2">
        <w:rPr>
          <w:rFonts w:cs="Arial"/>
          <w:color w:val="auto"/>
          <w:w w:val="110"/>
        </w:rPr>
        <w:t>Michael</w:t>
      </w:r>
      <w:r w:rsidRPr="00322DB2">
        <w:rPr>
          <w:rFonts w:cs="Arial"/>
          <w:color w:val="auto"/>
          <w:spacing w:val="-11"/>
          <w:w w:val="110"/>
        </w:rPr>
        <w:t xml:space="preserve"> </w:t>
      </w:r>
      <w:r w:rsidRPr="00322DB2">
        <w:rPr>
          <w:rFonts w:cs="Arial"/>
          <w:color w:val="auto"/>
          <w:w w:val="110"/>
        </w:rPr>
        <w:t>Serbinis,</w:t>
      </w:r>
      <w:r w:rsidRPr="00322DB2">
        <w:rPr>
          <w:rFonts w:cs="Arial"/>
          <w:color w:val="auto"/>
          <w:spacing w:val="-12"/>
          <w:w w:val="110"/>
        </w:rPr>
        <w:t xml:space="preserve"> </w:t>
      </w:r>
      <w:r w:rsidRPr="00322DB2">
        <w:rPr>
          <w:rFonts w:cs="Arial"/>
          <w:color w:val="auto"/>
          <w:w w:val="110"/>
        </w:rPr>
        <w:t>Founder</w:t>
      </w:r>
      <w:r w:rsidRPr="00322DB2">
        <w:rPr>
          <w:rFonts w:cs="Arial"/>
          <w:color w:val="auto"/>
          <w:spacing w:val="-11"/>
          <w:w w:val="110"/>
        </w:rPr>
        <w:t xml:space="preserve"> </w:t>
      </w:r>
      <w:r w:rsidRPr="00322DB2">
        <w:rPr>
          <w:rFonts w:cs="Arial"/>
          <w:color w:val="auto"/>
          <w:w w:val="110"/>
        </w:rPr>
        <w:t>&amp;</w:t>
      </w:r>
      <w:r w:rsidRPr="00322DB2">
        <w:rPr>
          <w:rFonts w:cs="Arial"/>
          <w:color w:val="auto"/>
          <w:spacing w:val="-12"/>
          <w:w w:val="110"/>
        </w:rPr>
        <w:t xml:space="preserve"> </w:t>
      </w:r>
      <w:r w:rsidRPr="00322DB2">
        <w:rPr>
          <w:rFonts w:cs="Arial"/>
          <w:color w:val="auto"/>
          <w:w w:val="110"/>
        </w:rPr>
        <w:t>CEO</w:t>
      </w:r>
      <w:r w:rsidRPr="00322DB2">
        <w:rPr>
          <w:rFonts w:cs="Arial"/>
          <w:color w:val="auto"/>
          <w:spacing w:val="-11"/>
          <w:w w:val="110"/>
        </w:rPr>
        <w:t xml:space="preserve"> </w:t>
      </w:r>
      <w:r w:rsidRPr="00322DB2">
        <w:rPr>
          <w:rFonts w:cs="Arial"/>
          <w:color w:val="auto"/>
          <w:w w:val="110"/>
        </w:rPr>
        <w:t>League;</w:t>
      </w:r>
      <w:r w:rsidRPr="00322DB2">
        <w:rPr>
          <w:rFonts w:cs="Arial"/>
          <w:color w:val="auto"/>
          <w:spacing w:val="-12"/>
          <w:w w:val="110"/>
        </w:rPr>
        <w:t xml:space="preserve"> </w:t>
      </w:r>
      <w:r w:rsidRPr="00322DB2">
        <w:rPr>
          <w:rFonts w:cs="Arial"/>
          <w:color w:val="auto"/>
          <w:w w:val="110"/>
        </w:rPr>
        <w:t>Chair</w:t>
      </w:r>
      <w:r w:rsidRPr="00322DB2">
        <w:rPr>
          <w:rFonts w:cs="Arial"/>
          <w:color w:val="auto"/>
          <w:spacing w:val="-11"/>
          <w:w w:val="110"/>
        </w:rPr>
        <w:t xml:space="preserve"> </w:t>
      </w:r>
      <w:r w:rsidRPr="00322DB2">
        <w:rPr>
          <w:rFonts w:cs="Arial"/>
          <w:color w:val="auto"/>
          <w:w w:val="110"/>
        </w:rPr>
        <w:t>of</w:t>
      </w:r>
      <w:r w:rsidRPr="00322DB2">
        <w:rPr>
          <w:rFonts w:cs="Arial"/>
          <w:color w:val="auto"/>
          <w:spacing w:val="-12"/>
          <w:w w:val="110"/>
        </w:rPr>
        <w:t xml:space="preserve"> </w:t>
      </w:r>
      <w:r w:rsidRPr="00322DB2">
        <w:rPr>
          <w:rFonts w:cs="Arial"/>
          <w:color w:val="auto"/>
          <w:w w:val="110"/>
        </w:rPr>
        <w:t>The</w:t>
      </w:r>
      <w:r w:rsidRPr="00322DB2">
        <w:rPr>
          <w:rFonts w:cs="Arial"/>
          <w:color w:val="auto"/>
          <w:spacing w:val="-11"/>
          <w:w w:val="110"/>
        </w:rPr>
        <w:t xml:space="preserve"> </w:t>
      </w:r>
      <w:r w:rsidRPr="00322DB2">
        <w:rPr>
          <w:rFonts w:cs="Arial"/>
          <w:color w:val="auto"/>
          <w:w w:val="110"/>
        </w:rPr>
        <w:t>Perimeter</w:t>
      </w:r>
      <w:r w:rsidRPr="00322DB2">
        <w:rPr>
          <w:rFonts w:cs="Arial"/>
          <w:color w:val="auto"/>
          <w:spacing w:val="-12"/>
          <w:w w:val="110"/>
        </w:rPr>
        <w:t xml:space="preserve"> </w:t>
      </w:r>
      <w:r w:rsidRPr="00322DB2">
        <w:rPr>
          <w:rFonts w:cs="Arial"/>
          <w:color w:val="auto"/>
          <w:spacing w:val="-2"/>
          <w:w w:val="110"/>
        </w:rPr>
        <w:t>Institute</w:t>
      </w:r>
    </w:p>
    <w:p w14:paraId="672557FD" w14:textId="77777777" w:rsidR="00FB0389" w:rsidRPr="00322DB2" w:rsidRDefault="003F7533" w:rsidP="00322DB2">
      <w:pPr>
        <w:pStyle w:val="ListParagraph"/>
        <w:numPr>
          <w:ilvl w:val="0"/>
          <w:numId w:val="3"/>
        </w:numPr>
        <w:tabs>
          <w:tab w:val="left" w:pos="719"/>
        </w:tabs>
        <w:spacing w:before="239" w:after="240" w:line="276" w:lineRule="auto"/>
        <w:ind w:left="719" w:hanging="359"/>
        <w:rPr>
          <w:rFonts w:cs="Arial"/>
          <w:b/>
          <w:color w:val="auto"/>
        </w:rPr>
      </w:pPr>
      <w:bookmarkStart w:id="1" w:name="1.​Background_"/>
      <w:bookmarkEnd w:id="1"/>
      <w:r w:rsidRPr="00322DB2">
        <w:rPr>
          <w:rFonts w:cs="Arial"/>
          <w:b/>
          <w:color w:val="auto"/>
          <w:spacing w:val="-2"/>
          <w:w w:val="110"/>
          <w:szCs w:val="24"/>
        </w:rPr>
        <w:t>Background</w:t>
      </w:r>
    </w:p>
    <w:p w14:paraId="672557FE" w14:textId="77777777" w:rsidR="00FB0389" w:rsidRPr="00322DB2" w:rsidRDefault="00FB0389" w:rsidP="00322DB2">
      <w:pPr>
        <w:pStyle w:val="BodyText"/>
        <w:spacing w:before="74" w:after="240" w:line="276" w:lineRule="auto"/>
        <w:rPr>
          <w:rFonts w:cs="Arial"/>
          <w:b/>
          <w:color w:val="auto"/>
        </w:rPr>
      </w:pPr>
    </w:p>
    <w:p w14:paraId="67255800" w14:textId="7E98C67A" w:rsidR="00FB0389" w:rsidRPr="00322DB2" w:rsidRDefault="003F7533" w:rsidP="00322DB2">
      <w:pPr>
        <w:pStyle w:val="BodyText"/>
        <w:spacing w:after="240" w:line="276" w:lineRule="auto"/>
        <w:ind w:right="104"/>
        <w:rPr>
          <w:rFonts w:cs="Arial"/>
          <w:color w:val="auto"/>
          <w:szCs w:val="24"/>
        </w:rPr>
      </w:pPr>
      <w:r w:rsidRPr="00322DB2">
        <w:rPr>
          <w:rFonts w:cs="Arial"/>
          <w:color w:val="auto"/>
          <w:w w:val="105"/>
          <w:szCs w:val="24"/>
        </w:rPr>
        <w:t>As a Canadian, I am honoured to have been selected in the AI taskforce.</w:t>
      </w:r>
      <w:r w:rsidRPr="00322DB2">
        <w:rPr>
          <w:rFonts w:cs="Arial"/>
          <w:color w:val="auto"/>
          <w:spacing w:val="80"/>
          <w:w w:val="105"/>
          <w:szCs w:val="24"/>
        </w:rPr>
        <w:t xml:space="preserve"> </w:t>
      </w:r>
      <w:r w:rsidRPr="00322DB2">
        <w:rPr>
          <w:rFonts w:cs="Arial"/>
          <w:color w:val="auto"/>
          <w:w w:val="105"/>
          <w:szCs w:val="24"/>
        </w:rPr>
        <w:t>I am a serial</w:t>
      </w:r>
      <w:r w:rsidRPr="00322DB2">
        <w:rPr>
          <w:rFonts w:cs="Arial"/>
          <w:color w:val="auto"/>
          <w:spacing w:val="80"/>
          <w:w w:val="105"/>
          <w:szCs w:val="24"/>
        </w:rPr>
        <w:t xml:space="preserve"> </w:t>
      </w:r>
      <w:r w:rsidRPr="00322DB2">
        <w:rPr>
          <w:rFonts w:cs="Arial"/>
          <w:color w:val="auto"/>
          <w:w w:val="105"/>
          <w:szCs w:val="24"/>
        </w:rPr>
        <w:t>entrepreneur</w:t>
      </w:r>
      <w:r w:rsidRPr="00322DB2">
        <w:rPr>
          <w:rFonts w:cs="Arial"/>
          <w:color w:val="auto"/>
          <w:spacing w:val="21"/>
          <w:w w:val="105"/>
          <w:szCs w:val="24"/>
        </w:rPr>
        <w:t xml:space="preserve"> </w:t>
      </w:r>
      <w:r w:rsidRPr="00322DB2">
        <w:rPr>
          <w:rFonts w:cs="Arial"/>
          <w:color w:val="auto"/>
          <w:w w:val="105"/>
          <w:szCs w:val="24"/>
        </w:rPr>
        <w:t>born</w:t>
      </w:r>
      <w:r w:rsidRPr="00322DB2">
        <w:rPr>
          <w:rFonts w:cs="Arial"/>
          <w:color w:val="auto"/>
          <w:spacing w:val="21"/>
          <w:w w:val="105"/>
          <w:szCs w:val="24"/>
        </w:rPr>
        <w:t xml:space="preserve"> </w:t>
      </w:r>
      <w:r w:rsidRPr="00322DB2">
        <w:rPr>
          <w:rFonts w:cs="Arial"/>
          <w:color w:val="auto"/>
          <w:w w:val="105"/>
          <w:szCs w:val="24"/>
        </w:rPr>
        <w:t>and</w:t>
      </w:r>
      <w:r w:rsidRPr="00322DB2">
        <w:rPr>
          <w:rFonts w:cs="Arial"/>
          <w:color w:val="auto"/>
          <w:spacing w:val="21"/>
          <w:w w:val="105"/>
          <w:szCs w:val="24"/>
        </w:rPr>
        <w:t xml:space="preserve"> </w:t>
      </w:r>
      <w:r w:rsidRPr="00322DB2">
        <w:rPr>
          <w:rFonts w:cs="Arial"/>
          <w:color w:val="auto"/>
          <w:w w:val="105"/>
          <w:szCs w:val="24"/>
        </w:rPr>
        <w:t>educated</w:t>
      </w:r>
      <w:r w:rsidRPr="00322DB2">
        <w:rPr>
          <w:rFonts w:cs="Arial"/>
          <w:color w:val="auto"/>
          <w:spacing w:val="21"/>
          <w:w w:val="105"/>
          <w:szCs w:val="24"/>
        </w:rPr>
        <w:t xml:space="preserve"> </w:t>
      </w:r>
      <w:r w:rsidRPr="00322DB2">
        <w:rPr>
          <w:rFonts w:cs="Arial"/>
          <w:color w:val="auto"/>
          <w:w w:val="105"/>
          <w:szCs w:val="24"/>
        </w:rPr>
        <w:t>in</w:t>
      </w:r>
      <w:r w:rsidRPr="00322DB2">
        <w:rPr>
          <w:rFonts w:cs="Arial"/>
          <w:color w:val="auto"/>
          <w:spacing w:val="21"/>
          <w:w w:val="105"/>
          <w:szCs w:val="24"/>
        </w:rPr>
        <w:t xml:space="preserve"> </w:t>
      </w:r>
      <w:r w:rsidRPr="00322DB2">
        <w:rPr>
          <w:rFonts w:cs="Arial"/>
          <w:color w:val="auto"/>
          <w:w w:val="105"/>
          <w:szCs w:val="24"/>
        </w:rPr>
        <w:t>Canada</w:t>
      </w:r>
      <w:r w:rsidRPr="00322DB2">
        <w:rPr>
          <w:rFonts w:cs="Arial"/>
          <w:color w:val="auto"/>
          <w:spacing w:val="21"/>
          <w:w w:val="105"/>
          <w:szCs w:val="24"/>
        </w:rPr>
        <w:t xml:space="preserve"> </w:t>
      </w:r>
      <w:r w:rsidRPr="00322DB2">
        <w:rPr>
          <w:rFonts w:cs="Arial"/>
          <w:color w:val="auto"/>
          <w:w w:val="105"/>
          <w:szCs w:val="24"/>
        </w:rPr>
        <w:t>and</w:t>
      </w:r>
      <w:r w:rsidRPr="00322DB2">
        <w:rPr>
          <w:rFonts w:cs="Arial"/>
          <w:color w:val="auto"/>
          <w:spacing w:val="21"/>
          <w:w w:val="105"/>
          <w:szCs w:val="24"/>
        </w:rPr>
        <w:t xml:space="preserve"> </w:t>
      </w:r>
      <w:r w:rsidRPr="00322DB2">
        <w:rPr>
          <w:rFonts w:cs="Arial"/>
          <w:color w:val="auto"/>
          <w:w w:val="105"/>
          <w:szCs w:val="24"/>
        </w:rPr>
        <w:t>I</w:t>
      </w:r>
      <w:r w:rsidRPr="00322DB2">
        <w:rPr>
          <w:rFonts w:cs="Arial"/>
          <w:color w:val="auto"/>
          <w:spacing w:val="21"/>
          <w:w w:val="105"/>
          <w:szCs w:val="24"/>
        </w:rPr>
        <w:t xml:space="preserve"> </w:t>
      </w:r>
      <w:r w:rsidRPr="00322DB2">
        <w:rPr>
          <w:rFonts w:cs="Arial"/>
          <w:color w:val="auto"/>
          <w:w w:val="105"/>
          <w:szCs w:val="24"/>
        </w:rPr>
        <w:t>have</w:t>
      </w:r>
      <w:r w:rsidRPr="00322DB2">
        <w:rPr>
          <w:rFonts w:cs="Arial"/>
          <w:color w:val="auto"/>
          <w:spacing w:val="21"/>
          <w:w w:val="105"/>
          <w:szCs w:val="24"/>
        </w:rPr>
        <w:t xml:space="preserve"> </w:t>
      </w:r>
      <w:r w:rsidRPr="00322DB2">
        <w:rPr>
          <w:rFonts w:cs="Arial"/>
          <w:color w:val="auto"/>
          <w:w w:val="105"/>
          <w:szCs w:val="24"/>
        </w:rPr>
        <w:t>co-founded</w:t>
      </w:r>
      <w:r w:rsidRPr="00322DB2">
        <w:rPr>
          <w:rFonts w:cs="Arial"/>
          <w:color w:val="auto"/>
          <w:spacing w:val="21"/>
          <w:w w:val="105"/>
          <w:szCs w:val="24"/>
        </w:rPr>
        <w:t xml:space="preserve"> </w:t>
      </w:r>
      <w:r w:rsidRPr="00322DB2">
        <w:rPr>
          <w:rFonts w:cs="Arial"/>
          <w:color w:val="auto"/>
          <w:w w:val="105"/>
          <w:szCs w:val="24"/>
        </w:rPr>
        <w:t>/</w:t>
      </w:r>
      <w:r w:rsidRPr="00322DB2">
        <w:rPr>
          <w:rFonts w:cs="Arial"/>
          <w:color w:val="auto"/>
          <w:spacing w:val="21"/>
          <w:w w:val="105"/>
          <w:szCs w:val="24"/>
        </w:rPr>
        <w:t xml:space="preserve"> </w:t>
      </w:r>
      <w:r w:rsidRPr="00322DB2">
        <w:rPr>
          <w:rFonts w:cs="Arial"/>
          <w:color w:val="auto"/>
          <w:w w:val="105"/>
          <w:szCs w:val="24"/>
        </w:rPr>
        <w:t>built</w:t>
      </w:r>
      <w:r w:rsidRPr="00322DB2">
        <w:rPr>
          <w:rFonts w:cs="Arial"/>
          <w:color w:val="auto"/>
          <w:spacing w:val="21"/>
          <w:w w:val="105"/>
          <w:szCs w:val="24"/>
        </w:rPr>
        <w:t xml:space="preserve"> </w:t>
      </w:r>
      <w:r w:rsidRPr="00322DB2">
        <w:rPr>
          <w:rFonts w:cs="Arial"/>
          <w:color w:val="auto"/>
          <w:w w:val="105"/>
          <w:szCs w:val="24"/>
        </w:rPr>
        <w:t>5</w:t>
      </w:r>
      <w:r w:rsidRPr="00322DB2">
        <w:rPr>
          <w:rFonts w:cs="Arial"/>
          <w:color w:val="auto"/>
          <w:spacing w:val="21"/>
          <w:w w:val="105"/>
          <w:szCs w:val="24"/>
        </w:rPr>
        <w:t xml:space="preserve"> </w:t>
      </w:r>
      <w:r w:rsidRPr="00322DB2">
        <w:rPr>
          <w:rFonts w:cs="Arial"/>
          <w:color w:val="auto"/>
          <w:w w:val="105"/>
          <w:szCs w:val="24"/>
        </w:rPr>
        <w:t>companies</w:t>
      </w:r>
      <w:r w:rsidRPr="00322DB2">
        <w:rPr>
          <w:rFonts w:cs="Arial"/>
          <w:color w:val="auto"/>
          <w:spacing w:val="21"/>
          <w:w w:val="105"/>
          <w:szCs w:val="24"/>
        </w:rPr>
        <w:t xml:space="preserve"> </w:t>
      </w:r>
      <w:r w:rsidRPr="00322DB2">
        <w:rPr>
          <w:rFonts w:cs="Arial"/>
          <w:color w:val="auto"/>
          <w:w w:val="105"/>
          <w:szCs w:val="24"/>
        </w:rPr>
        <w:t>in different over nearly 3 decades.</w:t>
      </w:r>
      <w:r w:rsidRPr="00322DB2">
        <w:rPr>
          <w:rFonts w:cs="Arial"/>
          <w:color w:val="auto"/>
          <w:spacing w:val="40"/>
          <w:w w:val="105"/>
          <w:szCs w:val="24"/>
        </w:rPr>
        <w:t xml:space="preserve"> </w:t>
      </w:r>
      <w:r w:rsidRPr="00322DB2">
        <w:rPr>
          <w:rFonts w:cs="Arial"/>
          <w:color w:val="auto"/>
          <w:w w:val="105"/>
          <w:szCs w:val="24"/>
        </w:rPr>
        <w:t>My day job is a tech company founder &amp; CEO (</w:t>
      </w:r>
      <w:hyperlink r:id="rId8">
        <w:r w:rsidRPr="00322DB2">
          <w:rPr>
            <w:rFonts w:cs="Arial"/>
            <w:color w:val="auto"/>
            <w:w w:val="105"/>
            <w:szCs w:val="24"/>
            <w:u w:val="thick" w:color="1154CC"/>
          </w:rPr>
          <w:t>League.com</w:t>
        </w:r>
      </w:hyperlink>
      <w:r w:rsidRPr="00322DB2">
        <w:rPr>
          <w:rFonts w:cs="Arial"/>
          <w:color w:val="auto"/>
          <w:w w:val="105"/>
          <w:szCs w:val="24"/>
        </w:rPr>
        <w:t>).</w:t>
      </w:r>
      <w:r w:rsidRPr="00322DB2">
        <w:rPr>
          <w:rFonts w:cs="Arial"/>
          <w:color w:val="auto"/>
          <w:spacing w:val="40"/>
          <w:w w:val="105"/>
          <w:szCs w:val="24"/>
        </w:rPr>
        <w:t xml:space="preserve"> </w:t>
      </w:r>
      <w:r w:rsidRPr="00322DB2">
        <w:rPr>
          <w:rFonts w:cs="Arial"/>
          <w:color w:val="auto"/>
          <w:w w:val="105"/>
          <w:szCs w:val="24"/>
        </w:rPr>
        <w:t>My professional</w:t>
      </w:r>
      <w:r w:rsidRPr="00322DB2">
        <w:rPr>
          <w:rFonts w:cs="Arial"/>
          <w:color w:val="auto"/>
          <w:spacing w:val="27"/>
          <w:w w:val="105"/>
          <w:szCs w:val="24"/>
        </w:rPr>
        <w:t xml:space="preserve"> </w:t>
      </w:r>
      <w:r w:rsidRPr="00322DB2">
        <w:rPr>
          <w:rFonts w:cs="Arial"/>
          <w:color w:val="auto"/>
          <w:w w:val="105"/>
          <w:szCs w:val="24"/>
        </w:rPr>
        <w:t>interests</w:t>
      </w:r>
      <w:r w:rsidRPr="00322DB2">
        <w:rPr>
          <w:rFonts w:cs="Arial"/>
          <w:color w:val="auto"/>
          <w:spacing w:val="27"/>
          <w:w w:val="105"/>
          <w:szCs w:val="24"/>
        </w:rPr>
        <w:t xml:space="preserve"> </w:t>
      </w:r>
      <w:r w:rsidRPr="00322DB2">
        <w:rPr>
          <w:rFonts w:cs="Arial"/>
          <w:color w:val="auto"/>
          <w:w w:val="105"/>
          <w:szCs w:val="24"/>
        </w:rPr>
        <w:t>are</w:t>
      </w:r>
      <w:r w:rsidRPr="00322DB2">
        <w:rPr>
          <w:rFonts w:cs="Arial"/>
          <w:color w:val="auto"/>
          <w:spacing w:val="27"/>
          <w:w w:val="105"/>
          <w:szCs w:val="24"/>
        </w:rPr>
        <w:t xml:space="preserve"> </w:t>
      </w:r>
      <w:r w:rsidRPr="00322DB2">
        <w:rPr>
          <w:rFonts w:cs="Arial"/>
          <w:color w:val="auto"/>
          <w:w w:val="105"/>
          <w:szCs w:val="24"/>
        </w:rPr>
        <w:t>almost</w:t>
      </w:r>
      <w:r w:rsidRPr="00322DB2">
        <w:rPr>
          <w:rFonts w:cs="Arial"/>
          <w:color w:val="auto"/>
          <w:spacing w:val="27"/>
          <w:w w:val="105"/>
          <w:szCs w:val="24"/>
        </w:rPr>
        <w:t xml:space="preserve"> </w:t>
      </w:r>
      <w:r w:rsidRPr="00322DB2">
        <w:rPr>
          <w:rFonts w:cs="Arial"/>
          <w:color w:val="auto"/>
          <w:w w:val="105"/>
          <w:szCs w:val="24"/>
        </w:rPr>
        <w:t>exclusively</w:t>
      </w:r>
      <w:r w:rsidRPr="00322DB2">
        <w:rPr>
          <w:rFonts w:cs="Arial"/>
          <w:color w:val="auto"/>
          <w:spacing w:val="27"/>
          <w:w w:val="105"/>
          <w:szCs w:val="24"/>
        </w:rPr>
        <w:t xml:space="preserve"> </w:t>
      </w:r>
      <w:r w:rsidRPr="00322DB2">
        <w:rPr>
          <w:rFonts w:cs="Arial"/>
          <w:color w:val="auto"/>
          <w:w w:val="105"/>
          <w:szCs w:val="24"/>
        </w:rPr>
        <w:t>in</w:t>
      </w:r>
      <w:r w:rsidRPr="00322DB2">
        <w:rPr>
          <w:rFonts w:cs="Arial"/>
          <w:color w:val="auto"/>
          <w:spacing w:val="27"/>
          <w:w w:val="105"/>
          <w:szCs w:val="24"/>
        </w:rPr>
        <w:t xml:space="preserve"> </w:t>
      </w:r>
      <w:r w:rsidRPr="00322DB2">
        <w:rPr>
          <w:rFonts w:cs="Arial"/>
          <w:color w:val="auto"/>
          <w:w w:val="105"/>
          <w:szCs w:val="24"/>
        </w:rPr>
        <w:t>the</w:t>
      </w:r>
      <w:r w:rsidRPr="00322DB2">
        <w:rPr>
          <w:rFonts w:cs="Arial"/>
          <w:color w:val="auto"/>
          <w:spacing w:val="27"/>
          <w:w w:val="105"/>
          <w:szCs w:val="24"/>
        </w:rPr>
        <w:t xml:space="preserve"> </w:t>
      </w:r>
      <w:r w:rsidRPr="00322DB2">
        <w:rPr>
          <w:rFonts w:cs="Arial"/>
          <w:color w:val="auto"/>
          <w:w w:val="105"/>
          <w:szCs w:val="24"/>
        </w:rPr>
        <w:t>Canadian</w:t>
      </w:r>
      <w:r w:rsidRPr="00322DB2">
        <w:rPr>
          <w:rFonts w:cs="Arial"/>
          <w:color w:val="auto"/>
          <w:spacing w:val="27"/>
          <w:w w:val="105"/>
          <w:szCs w:val="24"/>
        </w:rPr>
        <w:t xml:space="preserve"> </w:t>
      </w:r>
      <w:r w:rsidRPr="00322DB2">
        <w:rPr>
          <w:rFonts w:cs="Arial"/>
          <w:color w:val="auto"/>
          <w:w w:val="105"/>
          <w:szCs w:val="24"/>
        </w:rPr>
        <w:t>academic,</w:t>
      </w:r>
      <w:r w:rsidRPr="00322DB2">
        <w:rPr>
          <w:rFonts w:cs="Arial"/>
          <w:color w:val="auto"/>
          <w:spacing w:val="27"/>
          <w:w w:val="105"/>
          <w:szCs w:val="24"/>
        </w:rPr>
        <w:t xml:space="preserve"> </w:t>
      </w:r>
      <w:r w:rsidRPr="00322DB2">
        <w:rPr>
          <w:rFonts w:cs="Arial"/>
          <w:color w:val="auto"/>
          <w:w w:val="105"/>
          <w:szCs w:val="24"/>
        </w:rPr>
        <w:t>innovation</w:t>
      </w:r>
      <w:r w:rsidRPr="00322DB2">
        <w:rPr>
          <w:rFonts w:cs="Arial"/>
          <w:color w:val="auto"/>
          <w:spacing w:val="27"/>
          <w:w w:val="105"/>
          <w:szCs w:val="24"/>
        </w:rPr>
        <w:t xml:space="preserve"> </w:t>
      </w:r>
      <w:r w:rsidRPr="00322DB2">
        <w:rPr>
          <w:rFonts w:cs="Arial"/>
          <w:color w:val="auto"/>
          <w:w w:val="105"/>
          <w:szCs w:val="24"/>
        </w:rPr>
        <w:t>and technology ecosystems.</w:t>
      </w:r>
    </w:p>
    <w:p w14:paraId="67255802" w14:textId="3CCEE3E7" w:rsidR="00FB0389" w:rsidRPr="00322DB2" w:rsidRDefault="003F7533" w:rsidP="00322DB2">
      <w:pPr>
        <w:pStyle w:val="BodyText"/>
        <w:spacing w:after="240" w:line="276" w:lineRule="auto"/>
        <w:ind w:right="125"/>
        <w:rPr>
          <w:rFonts w:cs="Arial"/>
          <w:color w:val="auto"/>
          <w:szCs w:val="24"/>
        </w:rPr>
      </w:pPr>
      <w:r w:rsidRPr="00322DB2">
        <w:rPr>
          <w:rFonts w:cs="Arial"/>
          <w:color w:val="auto"/>
          <w:w w:val="105"/>
          <w:szCs w:val="24"/>
        </w:rPr>
        <w:t>I have made dozens of direct &amp; indirect investments in private technology companies, including Canadian champions like Ada (Series A), Xanadu (Seed), Cohere (Seed).</w:t>
      </w:r>
      <w:r w:rsidRPr="00322DB2">
        <w:rPr>
          <w:rFonts w:cs="Arial"/>
          <w:color w:val="auto"/>
          <w:spacing w:val="80"/>
          <w:w w:val="105"/>
          <w:szCs w:val="24"/>
        </w:rPr>
        <w:t xml:space="preserve"> </w:t>
      </w:r>
      <w:r w:rsidRPr="00322DB2">
        <w:rPr>
          <w:rFonts w:cs="Arial"/>
          <w:color w:val="auto"/>
          <w:w w:val="105"/>
          <w:szCs w:val="24"/>
        </w:rPr>
        <w:t>I sit on the boards of Creative Destruction Lab, Vector Institute, Purpose Financial, and I am the Chair of the Board of the Perimeter Institute for Theoretical Physics.</w:t>
      </w:r>
      <w:r w:rsidRPr="00322DB2">
        <w:rPr>
          <w:rFonts w:cs="Arial"/>
          <w:color w:val="auto"/>
          <w:spacing w:val="40"/>
          <w:w w:val="105"/>
          <w:szCs w:val="24"/>
        </w:rPr>
        <w:t xml:space="preserve"> </w:t>
      </w:r>
      <w:r w:rsidRPr="00322DB2">
        <w:rPr>
          <w:rFonts w:cs="Arial"/>
          <w:color w:val="auto"/>
          <w:w w:val="105"/>
          <w:szCs w:val="24"/>
        </w:rPr>
        <w:t>My primary interest here is to share recommendations from my experience, and the input of ~30 leaders / institutions.</w:t>
      </w:r>
      <w:r w:rsidRPr="00322DB2">
        <w:rPr>
          <w:rFonts w:cs="Arial"/>
          <w:color w:val="auto"/>
          <w:spacing w:val="40"/>
          <w:w w:val="105"/>
          <w:szCs w:val="24"/>
        </w:rPr>
        <w:t xml:space="preserve"> </w:t>
      </w:r>
      <w:r w:rsidRPr="00322DB2">
        <w:rPr>
          <w:rFonts w:cs="Arial"/>
          <w:color w:val="auto"/>
          <w:w w:val="105"/>
          <w:szCs w:val="24"/>
        </w:rPr>
        <w:t>It is by no means complete (Go Jays!) or sufficiently detailed but hopefully can be used effectively.</w:t>
      </w:r>
    </w:p>
    <w:p w14:paraId="67255804" w14:textId="1A147FF6" w:rsidR="00FB0389" w:rsidRPr="00322DB2" w:rsidRDefault="003F7533" w:rsidP="00322DB2">
      <w:pPr>
        <w:pStyle w:val="Heading1"/>
        <w:numPr>
          <w:ilvl w:val="0"/>
          <w:numId w:val="3"/>
        </w:numPr>
        <w:tabs>
          <w:tab w:val="left" w:pos="718"/>
        </w:tabs>
        <w:spacing w:after="240" w:line="276" w:lineRule="auto"/>
        <w:ind w:left="718" w:hanging="358"/>
        <w:rPr>
          <w:rFonts w:cs="Arial"/>
          <w:color w:val="auto"/>
          <w:szCs w:val="24"/>
        </w:rPr>
      </w:pPr>
      <w:bookmarkStart w:id="2" w:name="2.​The_Problem_"/>
      <w:bookmarkEnd w:id="2"/>
      <w:r w:rsidRPr="00322DB2">
        <w:rPr>
          <w:rFonts w:cs="Arial"/>
          <w:color w:val="auto"/>
          <w:w w:val="110"/>
          <w:szCs w:val="24"/>
        </w:rPr>
        <w:t>The</w:t>
      </w:r>
      <w:r w:rsidRPr="00322DB2">
        <w:rPr>
          <w:rFonts w:cs="Arial"/>
          <w:color w:val="auto"/>
          <w:spacing w:val="3"/>
          <w:w w:val="110"/>
          <w:szCs w:val="24"/>
        </w:rPr>
        <w:t xml:space="preserve"> </w:t>
      </w:r>
      <w:r w:rsidRPr="00322DB2">
        <w:rPr>
          <w:rFonts w:cs="Arial"/>
          <w:color w:val="auto"/>
          <w:spacing w:val="-2"/>
          <w:w w:val="110"/>
          <w:szCs w:val="24"/>
        </w:rPr>
        <w:t>Problem</w:t>
      </w:r>
    </w:p>
    <w:p w14:paraId="67255806" w14:textId="79F6808B" w:rsidR="00FB0389" w:rsidRPr="00322DB2" w:rsidRDefault="003F7533" w:rsidP="00322DB2">
      <w:pPr>
        <w:spacing w:after="240" w:line="276" w:lineRule="auto"/>
        <w:ind w:right="104"/>
        <w:rPr>
          <w:rFonts w:cs="Arial"/>
          <w:color w:val="auto"/>
          <w:szCs w:val="24"/>
        </w:rPr>
      </w:pPr>
      <w:r w:rsidRPr="00322DB2">
        <w:rPr>
          <w:rFonts w:cs="Arial"/>
          <w:color w:val="auto"/>
          <w:w w:val="105"/>
          <w:szCs w:val="24"/>
        </w:rPr>
        <w:t>Canada is a powerhouse in generating ideas, but a chronic underperformer in turning them into economic</w:t>
      </w:r>
      <w:r w:rsidRPr="00322DB2">
        <w:rPr>
          <w:rFonts w:cs="Arial"/>
          <w:color w:val="auto"/>
          <w:spacing w:val="26"/>
          <w:w w:val="105"/>
          <w:szCs w:val="24"/>
        </w:rPr>
        <w:t xml:space="preserve"> </w:t>
      </w:r>
      <w:r w:rsidRPr="00322DB2">
        <w:rPr>
          <w:rFonts w:cs="Arial"/>
          <w:color w:val="auto"/>
          <w:w w:val="105"/>
          <w:szCs w:val="24"/>
        </w:rPr>
        <w:t>advantage.</w:t>
      </w:r>
      <w:r w:rsidRPr="00322DB2">
        <w:rPr>
          <w:rFonts w:cs="Arial"/>
          <w:color w:val="auto"/>
          <w:spacing w:val="26"/>
          <w:w w:val="105"/>
          <w:szCs w:val="24"/>
        </w:rPr>
        <w:t xml:space="preserve"> </w:t>
      </w:r>
      <w:r w:rsidRPr="00322DB2">
        <w:rPr>
          <w:rFonts w:cs="Arial"/>
          <w:color w:val="auto"/>
          <w:w w:val="105"/>
          <w:szCs w:val="24"/>
        </w:rPr>
        <w:t>We</w:t>
      </w:r>
      <w:r w:rsidRPr="00322DB2">
        <w:rPr>
          <w:rFonts w:cs="Arial"/>
          <w:color w:val="auto"/>
          <w:spacing w:val="26"/>
          <w:w w:val="105"/>
          <w:szCs w:val="24"/>
        </w:rPr>
        <w:t xml:space="preserve"> </w:t>
      </w:r>
      <w:r w:rsidRPr="00322DB2">
        <w:rPr>
          <w:rFonts w:cs="Arial"/>
          <w:color w:val="auto"/>
          <w:w w:val="105"/>
          <w:szCs w:val="24"/>
        </w:rPr>
        <w:t>rank</w:t>
      </w:r>
      <w:r w:rsidRPr="00322DB2">
        <w:rPr>
          <w:rFonts w:cs="Arial"/>
          <w:color w:val="auto"/>
          <w:spacing w:val="26"/>
          <w:w w:val="105"/>
          <w:szCs w:val="24"/>
        </w:rPr>
        <w:t xml:space="preserve"> </w:t>
      </w:r>
      <w:r w:rsidRPr="00322DB2">
        <w:rPr>
          <w:rFonts w:cs="Arial"/>
          <w:b/>
          <w:color w:val="auto"/>
          <w:w w:val="105"/>
          <w:szCs w:val="24"/>
        </w:rPr>
        <w:t>#1</w:t>
      </w:r>
      <w:r w:rsidRPr="00322DB2">
        <w:rPr>
          <w:rFonts w:cs="Arial"/>
          <w:b/>
          <w:color w:val="auto"/>
          <w:spacing w:val="26"/>
          <w:w w:val="105"/>
          <w:szCs w:val="24"/>
        </w:rPr>
        <w:t xml:space="preserve"> </w:t>
      </w:r>
      <w:r w:rsidRPr="00322DB2">
        <w:rPr>
          <w:rFonts w:cs="Arial"/>
          <w:b/>
          <w:color w:val="auto"/>
          <w:w w:val="105"/>
          <w:szCs w:val="24"/>
        </w:rPr>
        <w:t>in</w:t>
      </w:r>
      <w:r w:rsidRPr="00322DB2">
        <w:rPr>
          <w:rFonts w:cs="Arial"/>
          <w:b/>
          <w:color w:val="auto"/>
          <w:spacing w:val="26"/>
          <w:w w:val="105"/>
          <w:szCs w:val="24"/>
        </w:rPr>
        <w:t xml:space="preserve"> </w:t>
      </w:r>
      <w:r w:rsidRPr="00322DB2">
        <w:rPr>
          <w:rFonts w:cs="Arial"/>
          <w:b/>
          <w:color w:val="auto"/>
          <w:w w:val="105"/>
          <w:szCs w:val="24"/>
        </w:rPr>
        <w:t>the</w:t>
      </w:r>
      <w:r w:rsidRPr="00322DB2">
        <w:rPr>
          <w:rFonts w:cs="Arial"/>
          <w:b/>
          <w:color w:val="auto"/>
          <w:spacing w:val="26"/>
          <w:w w:val="105"/>
          <w:szCs w:val="24"/>
        </w:rPr>
        <w:t xml:space="preserve"> </w:t>
      </w:r>
      <w:r w:rsidRPr="00322DB2">
        <w:rPr>
          <w:rFonts w:cs="Arial"/>
          <w:b/>
          <w:color w:val="auto"/>
          <w:w w:val="105"/>
          <w:szCs w:val="24"/>
        </w:rPr>
        <w:t>G7</w:t>
      </w:r>
      <w:r w:rsidRPr="00322DB2">
        <w:rPr>
          <w:rFonts w:cs="Arial"/>
          <w:b/>
          <w:color w:val="auto"/>
          <w:spacing w:val="26"/>
          <w:w w:val="105"/>
          <w:szCs w:val="24"/>
        </w:rPr>
        <w:t xml:space="preserve"> </w:t>
      </w:r>
      <w:r w:rsidRPr="00322DB2">
        <w:rPr>
          <w:rFonts w:cs="Arial"/>
          <w:b/>
          <w:color w:val="auto"/>
          <w:w w:val="105"/>
          <w:szCs w:val="24"/>
        </w:rPr>
        <w:t>for</w:t>
      </w:r>
      <w:r w:rsidRPr="00322DB2">
        <w:rPr>
          <w:rFonts w:cs="Arial"/>
          <w:b/>
          <w:color w:val="auto"/>
          <w:spacing w:val="26"/>
          <w:w w:val="105"/>
          <w:szCs w:val="24"/>
        </w:rPr>
        <w:t xml:space="preserve"> </w:t>
      </w:r>
      <w:r w:rsidRPr="00322DB2">
        <w:rPr>
          <w:rFonts w:cs="Arial"/>
          <w:b/>
          <w:color w:val="auto"/>
          <w:w w:val="105"/>
          <w:szCs w:val="24"/>
        </w:rPr>
        <w:t>per-capita</w:t>
      </w:r>
      <w:r w:rsidRPr="00322DB2">
        <w:rPr>
          <w:rFonts w:cs="Arial"/>
          <w:b/>
          <w:color w:val="auto"/>
          <w:spacing w:val="26"/>
          <w:w w:val="105"/>
          <w:szCs w:val="24"/>
        </w:rPr>
        <w:t xml:space="preserve"> </w:t>
      </w:r>
      <w:r w:rsidRPr="00322DB2">
        <w:rPr>
          <w:rFonts w:cs="Arial"/>
          <w:b/>
          <w:color w:val="auto"/>
          <w:w w:val="105"/>
          <w:szCs w:val="24"/>
        </w:rPr>
        <w:t>research</w:t>
      </w:r>
      <w:r w:rsidRPr="00322DB2">
        <w:rPr>
          <w:rFonts w:cs="Arial"/>
          <w:b/>
          <w:color w:val="auto"/>
          <w:spacing w:val="26"/>
          <w:w w:val="105"/>
          <w:szCs w:val="24"/>
        </w:rPr>
        <w:t xml:space="preserve"> </w:t>
      </w:r>
      <w:r w:rsidRPr="00322DB2">
        <w:rPr>
          <w:rFonts w:cs="Arial"/>
          <w:b/>
          <w:color w:val="auto"/>
          <w:w w:val="105"/>
          <w:szCs w:val="24"/>
        </w:rPr>
        <w:t>publications</w:t>
      </w:r>
      <w:r w:rsidRPr="00322DB2">
        <w:rPr>
          <w:rFonts w:cs="Arial"/>
          <w:b/>
          <w:color w:val="auto"/>
          <w:spacing w:val="26"/>
          <w:w w:val="105"/>
          <w:szCs w:val="24"/>
        </w:rPr>
        <w:t xml:space="preserve"> </w:t>
      </w:r>
      <w:r w:rsidRPr="00322DB2">
        <w:rPr>
          <w:rFonts w:cs="Arial"/>
          <w:color w:val="auto"/>
          <w:w w:val="105"/>
          <w:szCs w:val="24"/>
        </w:rPr>
        <w:t>and</w:t>
      </w:r>
      <w:r w:rsidRPr="00322DB2">
        <w:rPr>
          <w:rFonts w:cs="Arial"/>
          <w:color w:val="auto"/>
          <w:spacing w:val="26"/>
          <w:w w:val="105"/>
          <w:szCs w:val="24"/>
        </w:rPr>
        <w:t xml:space="preserve"> </w:t>
      </w:r>
      <w:r w:rsidRPr="00322DB2">
        <w:rPr>
          <w:rFonts w:cs="Arial"/>
          <w:color w:val="auto"/>
          <w:w w:val="105"/>
          <w:szCs w:val="24"/>
        </w:rPr>
        <w:t xml:space="preserve">produce </w:t>
      </w:r>
      <w:r w:rsidRPr="00322DB2">
        <w:rPr>
          <w:rFonts w:cs="Arial"/>
          <w:b/>
          <w:color w:val="auto"/>
          <w:w w:val="105"/>
          <w:szCs w:val="24"/>
        </w:rPr>
        <w:t>over</w:t>
      </w:r>
      <w:r w:rsidRPr="00322DB2">
        <w:rPr>
          <w:rFonts w:cs="Arial"/>
          <w:b/>
          <w:color w:val="auto"/>
          <w:spacing w:val="22"/>
          <w:w w:val="105"/>
          <w:szCs w:val="24"/>
        </w:rPr>
        <w:t xml:space="preserve"> </w:t>
      </w:r>
      <w:r w:rsidRPr="00322DB2">
        <w:rPr>
          <w:rFonts w:cs="Arial"/>
          <w:b/>
          <w:color w:val="auto"/>
          <w:w w:val="105"/>
          <w:szCs w:val="24"/>
        </w:rPr>
        <w:t>4%</w:t>
      </w:r>
      <w:r w:rsidRPr="00322DB2">
        <w:rPr>
          <w:rFonts w:cs="Arial"/>
          <w:b/>
          <w:color w:val="auto"/>
          <w:spacing w:val="22"/>
          <w:w w:val="105"/>
          <w:szCs w:val="24"/>
        </w:rPr>
        <w:t xml:space="preserve"> </w:t>
      </w:r>
      <w:r w:rsidRPr="00322DB2">
        <w:rPr>
          <w:rFonts w:cs="Arial"/>
          <w:b/>
          <w:color w:val="auto"/>
          <w:w w:val="105"/>
          <w:szCs w:val="24"/>
        </w:rPr>
        <w:t>of</w:t>
      </w:r>
      <w:r w:rsidRPr="00322DB2">
        <w:rPr>
          <w:rFonts w:cs="Arial"/>
          <w:b/>
          <w:color w:val="auto"/>
          <w:spacing w:val="22"/>
          <w:w w:val="105"/>
          <w:szCs w:val="24"/>
        </w:rPr>
        <w:t xml:space="preserve"> </w:t>
      </w:r>
      <w:r w:rsidRPr="00322DB2">
        <w:rPr>
          <w:rFonts w:cs="Arial"/>
          <w:b/>
          <w:color w:val="auto"/>
          <w:w w:val="105"/>
          <w:szCs w:val="24"/>
        </w:rPr>
        <w:t>the</w:t>
      </w:r>
      <w:r w:rsidRPr="00322DB2">
        <w:rPr>
          <w:rFonts w:cs="Arial"/>
          <w:b/>
          <w:color w:val="auto"/>
          <w:spacing w:val="22"/>
          <w:w w:val="105"/>
          <w:szCs w:val="24"/>
        </w:rPr>
        <w:t xml:space="preserve"> </w:t>
      </w:r>
      <w:r w:rsidRPr="00322DB2">
        <w:rPr>
          <w:rFonts w:cs="Arial"/>
          <w:b/>
          <w:color w:val="auto"/>
          <w:w w:val="105"/>
          <w:szCs w:val="24"/>
        </w:rPr>
        <w:t>world’s</w:t>
      </w:r>
      <w:r w:rsidRPr="00322DB2">
        <w:rPr>
          <w:rFonts w:cs="Arial"/>
          <w:b/>
          <w:color w:val="auto"/>
          <w:spacing w:val="22"/>
          <w:w w:val="105"/>
          <w:szCs w:val="24"/>
        </w:rPr>
        <w:t xml:space="preserve"> </w:t>
      </w:r>
      <w:r w:rsidRPr="00322DB2">
        <w:rPr>
          <w:rFonts w:cs="Arial"/>
          <w:b/>
          <w:color w:val="auto"/>
          <w:w w:val="105"/>
          <w:szCs w:val="24"/>
        </w:rPr>
        <w:t>scientific</w:t>
      </w:r>
      <w:r w:rsidRPr="00322DB2">
        <w:rPr>
          <w:rFonts w:cs="Arial"/>
          <w:b/>
          <w:color w:val="auto"/>
          <w:spacing w:val="22"/>
          <w:w w:val="105"/>
          <w:szCs w:val="24"/>
        </w:rPr>
        <w:t xml:space="preserve"> </w:t>
      </w:r>
      <w:r w:rsidRPr="00322DB2">
        <w:rPr>
          <w:rFonts w:cs="Arial"/>
          <w:b/>
          <w:color w:val="auto"/>
          <w:w w:val="105"/>
          <w:szCs w:val="24"/>
        </w:rPr>
        <w:t>output</w:t>
      </w:r>
      <w:r w:rsidRPr="00322DB2">
        <w:rPr>
          <w:rFonts w:cs="Arial"/>
          <w:b/>
          <w:color w:val="auto"/>
          <w:spacing w:val="22"/>
          <w:w w:val="105"/>
          <w:szCs w:val="24"/>
        </w:rPr>
        <w:t xml:space="preserve"> </w:t>
      </w:r>
      <w:r w:rsidRPr="00322DB2">
        <w:rPr>
          <w:rFonts w:cs="Arial"/>
          <w:b/>
          <w:color w:val="auto"/>
          <w:w w:val="105"/>
          <w:szCs w:val="24"/>
        </w:rPr>
        <w:t>with</w:t>
      </w:r>
      <w:r w:rsidRPr="00322DB2">
        <w:rPr>
          <w:rFonts w:cs="Arial"/>
          <w:b/>
          <w:color w:val="auto"/>
          <w:spacing w:val="22"/>
          <w:w w:val="105"/>
          <w:szCs w:val="24"/>
        </w:rPr>
        <w:t xml:space="preserve"> </w:t>
      </w:r>
      <w:r w:rsidRPr="00322DB2">
        <w:rPr>
          <w:rFonts w:cs="Arial"/>
          <w:b/>
          <w:color w:val="auto"/>
          <w:w w:val="105"/>
          <w:szCs w:val="24"/>
        </w:rPr>
        <w:t>less</w:t>
      </w:r>
      <w:r w:rsidRPr="00322DB2">
        <w:rPr>
          <w:rFonts w:cs="Arial"/>
          <w:b/>
          <w:color w:val="auto"/>
          <w:spacing w:val="22"/>
          <w:w w:val="105"/>
          <w:szCs w:val="24"/>
        </w:rPr>
        <w:t xml:space="preserve"> </w:t>
      </w:r>
      <w:r w:rsidRPr="00322DB2">
        <w:rPr>
          <w:rFonts w:cs="Arial"/>
          <w:b/>
          <w:color w:val="auto"/>
          <w:w w:val="105"/>
          <w:szCs w:val="24"/>
        </w:rPr>
        <w:t>than</w:t>
      </w:r>
      <w:r w:rsidRPr="00322DB2">
        <w:rPr>
          <w:rFonts w:cs="Arial"/>
          <w:b/>
          <w:color w:val="auto"/>
          <w:spacing w:val="22"/>
          <w:w w:val="105"/>
          <w:szCs w:val="24"/>
        </w:rPr>
        <w:t xml:space="preserve"> </w:t>
      </w:r>
      <w:r w:rsidRPr="00322DB2">
        <w:rPr>
          <w:rFonts w:cs="Arial"/>
          <w:b/>
          <w:color w:val="auto"/>
          <w:w w:val="105"/>
          <w:szCs w:val="24"/>
        </w:rPr>
        <w:t>0.5%</w:t>
      </w:r>
      <w:r w:rsidRPr="00322DB2">
        <w:rPr>
          <w:rFonts w:cs="Arial"/>
          <w:b/>
          <w:color w:val="auto"/>
          <w:spacing w:val="22"/>
          <w:w w:val="105"/>
          <w:szCs w:val="24"/>
        </w:rPr>
        <w:t xml:space="preserve"> </w:t>
      </w:r>
      <w:r w:rsidRPr="00322DB2">
        <w:rPr>
          <w:rFonts w:cs="Arial"/>
          <w:b/>
          <w:color w:val="auto"/>
          <w:w w:val="105"/>
          <w:szCs w:val="24"/>
        </w:rPr>
        <w:t>of</w:t>
      </w:r>
      <w:r w:rsidRPr="00322DB2">
        <w:rPr>
          <w:rFonts w:cs="Arial"/>
          <w:b/>
          <w:color w:val="auto"/>
          <w:spacing w:val="22"/>
          <w:w w:val="105"/>
          <w:szCs w:val="24"/>
        </w:rPr>
        <w:t xml:space="preserve"> </w:t>
      </w:r>
      <w:r w:rsidRPr="00322DB2">
        <w:rPr>
          <w:rFonts w:cs="Arial"/>
          <w:b/>
          <w:color w:val="auto"/>
          <w:w w:val="105"/>
          <w:szCs w:val="24"/>
        </w:rPr>
        <w:t>the</w:t>
      </w:r>
      <w:r w:rsidRPr="00322DB2">
        <w:rPr>
          <w:rFonts w:cs="Arial"/>
          <w:b/>
          <w:color w:val="auto"/>
          <w:spacing w:val="22"/>
          <w:w w:val="105"/>
          <w:szCs w:val="24"/>
        </w:rPr>
        <w:t xml:space="preserve"> </w:t>
      </w:r>
      <w:r w:rsidRPr="00322DB2">
        <w:rPr>
          <w:rFonts w:cs="Arial"/>
          <w:b/>
          <w:color w:val="auto"/>
          <w:w w:val="105"/>
          <w:szCs w:val="24"/>
        </w:rPr>
        <w:t>population</w:t>
      </w:r>
      <w:r w:rsidRPr="00322DB2">
        <w:rPr>
          <w:rFonts w:cs="Arial"/>
          <w:color w:val="auto"/>
          <w:w w:val="105"/>
          <w:szCs w:val="24"/>
        </w:rPr>
        <w:t>,</w:t>
      </w:r>
      <w:r w:rsidRPr="00322DB2">
        <w:rPr>
          <w:rFonts w:cs="Arial"/>
          <w:color w:val="auto"/>
          <w:spacing w:val="22"/>
          <w:w w:val="105"/>
          <w:szCs w:val="24"/>
        </w:rPr>
        <w:t xml:space="preserve"> </w:t>
      </w:r>
      <w:r w:rsidRPr="00322DB2">
        <w:rPr>
          <w:rFonts w:cs="Arial"/>
          <w:color w:val="auto"/>
          <w:w w:val="105"/>
          <w:szCs w:val="24"/>
        </w:rPr>
        <w:t>and</w:t>
      </w:r>
      <w:r w:rsidRPr="00322DB2">
        <w:rPr>
          <w:rFonts w:cs="Arial"/>
          <w:color w:val="auto"/>
          <w:spacing w:val="22"/>
          <w:w w:val="105"/>
          <w:szCs w:val="24"/>
        </w:rPr>
        <w:t xml:space="preserve"> </w:t>
      </w:r>
      <w:r w:rsidRPr="00322DB2">
        <w:rPr>
          <w:rFonts w:cs="Arial"/>
          <w:color w:val="auto"/>
          <w:w w:val="105"/>
          <w:szCs w:val="24"/>
        </w:rPr>
        <w:t>Canada</w:t>
      </w:r>
      <w:r w:rsidRPr="00322DB2">
        <w:rPr>
          <w:rFonts w:cs="Arial"/>
          <w:color w:val="auto"/>
          <w:spacing w:val="22"/>
          <w:w w:val="105"/>
          <w:szCs w:val="24"/>
        </w:rPr>
        <w:t xml:space="preserve"> </w:t>
      </w:r>
      <w:r w:rsidRPr="00322DB2">
        <w:rPr>
          <w:rFonts w:cs="Arial"/>
          <w:color w:val="auto"/>
          <w:w w:val="105"/>
          <w:szCs w:val="24"/>
        </w:rPr>
        <w:t xml:space="preserve">is the birthplace of foundational AI breakthroughs including </w:t>
      </w:r>
      <w:r w:rsidRPr="00322DB2">
        <w:rPr>
          <w:rFonts w:cs="Arial"/>
          <w:b/>
          <w:color w:val="auto"/>
          <w:w w:val="105"/>
          <w:szCs w:val="24"/>
        </w:rPr>
        <w:t>deep learning</w:t>
      </w:r>
      <w:r w:rsidRPr="00322DB2">
        <w:rPr>
          <w:rFonts w:cs="Arial"/>
          <w:color w:val="auto"/>
          <w:w w:val="105"/>
          <w:szCs w:val="24"/>
        </w:rPr>
        <w:t xml:space="preserve">, </w:t>
      </w:r>
      <w:r w:rsidRPr="00322DB2">
        <w:rPr>
          <w:rFonts w:cs="Arial"/>
          <w:b/>
          <w:color w:val="auto"/>
          <w:w w:val="105"/>
          <w:szCs w:val="24"/>
        </w:rPr>
        <w:t>transformers</w:t>
      </w:r>
      <w:r w:rsidRPr="00322DB2">
        <w:rPr>
          <w:rFonts w:cs="Arial"/>
          <w:color w:val="auto"/>
          <w:w w:val="105"/>
          <w:szCs w:val="24"/>
        </w:rPr>
        <w:t xml:space="preserve">, and </w:t>
      </w:r>
      <w:r w:rsidRPr="00322DB2">
        <w:rPr>
          <w:rFonts w:cs="Arial"/>
          <w:b/>
          <w:color w:val="auto"/>
          <w:w w:val="105"/>
          <w:szCs w:val="24"/>
        </w:rPr>
        <w:t>reinforcement learning advances</w:t>
      </w:r>
      <w:r w:rsidRPr="00322DB2">
        <w:rPr>
          <w:rFonts w:cs="Arial"/>
          <w:color w:val="auto"/>
          <w:w w:val="105"/>
          <w:szCs w:val="24"/>
        </w:rPr>
        <w:t xml:space="preserve">. Yet we rank </w:t>
      </w:r>
      <w:r w:rsidRPr="00322DB2">
        <w:rPr>
          <w:rFonts w:cs="Arial"/>
          <w:b/>
          <w:color w:val="auto"/>
          <w:w w:val="105"/>
          <w:szCs w:val="24"/>
        </w:rPr>
        <w:t>last in the G7 for business R&amp;D investment</w:t>
      </w:r>
      <w:r w:rsidRPr="00322DB2">
        <w:rPr>
          <w:rFonts w:cs="Arial"/>
          <w:color w:val="auto"/>
          <w:w w:val="105"/>
          <w:szCs w:val="24"/>
        </w:rPr>
        <w:t xml:space="preserve">, </w:t>
      </w:r>
      <w:r w:rsidRPr="00322DB2">
        <w:rPr>
          <w:rFonts w:cs="Arial"/>
          <w:b/>
          <w:color w:val="auto"/>
          <w:w w:val="105"/>
          <w:szCs w:val="24"/>
        </w:rPr>
        <w:t>27th</w:t>
      </w:r>
      <w:r w:rsidRPr="00322DB2">
        <w:rPr>
          <w:rFonts w:cs="Arial"/>
          <w:b/>
          <w:color w:val="auto"/>
          <w:spacing w:val="80"/>
          <w:w w:val="150"/>
          <w:szCs w:val="24"/>
        </w:rPr>
        <w:t xml:space="preserve"> </w:t>
      </w:r>
      <w:r w:rsidRPr="00322DB2">
        <w:rPr>
          <w:rFonts w:cs="Arial"/>
          <w:b/>
          <w:color w:val="auto"/>
          <w:w w:val="105"/>
          <w:szCs w:val="24"/>
        </w:rPr>
        <w:t>in the OECD for innovation outcomes</w:t>
      </w:r>
      <w:r w:rsidRPr="00322DB2">
        <w:rPr>
          <w:rFonts w:cs="Arial"/>
          <w:color w:val="auto"/>
          <w:w w:val="105"/>
          <w:szCs w:val="24"/>
        </w:rPr>
        <w:t xml:space="preserve">, and </w:t>
      </w:r>
      <w:r w:rsidRPr="00322DB2">
        <w:rPr>
          <w:rFonts w:cs="Arial"/>
          <w:b/>
          <w:color w:val="auto"/>
          <w:w w:val="105"/>
          <w:szCs w:val="24"/>
        </w:rPr>
        <w:t>over 70% of Canadian AI startups that exit are</w:t>
      </w:r>
      <w:r w:rsidRPr="00322DB2">
        <w:rPr>
          <w:rFonts w:cs="Arial"/>
          <w:b/>
          <w:color w:val="auto"/>
          <w:spacing w:val="40"/>
          <w:w w:val="105"/>
          <w:szCs w:val="24"/>
        </w:rPr>
        <w:t xml:space="preserve"> </w:t>
      </w:r>
      <w:r w:rsidRPr="00322DB2">
        <w:rPr>
          <w:rFonts w:cs="Arial"/>
          <w:b/>
          <w:color w:val="auto"/>
          <w:w w:val="105"/>
          <w:szCs w:val="24"/>
        </w:rPr>
        <w:t>acquired by foreign firms</w:t>
      </w:r>
      <w:r w:rsidRPr="00322DB2">
        <w:rPr>
          <w:rFonts w:cs="Arial"/>
          <w:color w:val="auto"/>
          <w:w w:val="105"/>
          <w:szCs w:val="24"/>
        </w:rPr>
        <w:t>, often shifting IP, talent, and head offices abroad.</w:t>
      </w:r>
    </w:p>
    <w:p w14:paraId="67255808" w14:textId="178BB5FE" w:rsidR="00FB0389" w:rsidRPr="00322DB2" w:rsidRDefault="003F7533" w:rsidP="00322DB2">
      <w:pPr>
        <w:pStyle w:val="BodyText"/>
        <w:spacing w:before="1" w:after="240" w:line="276" w:lineRule="auto"/>
        <w:ind w:right="244"/>
        <w:rPr>
          <w:rFonts w:cs="Arial"/>
          <w:color w:val="auto"/>
          <w:szCs w:val="24"/>
        </w:rPr>
      </w:pPr>
      <w:r w:rsidRPr="00322DB2">
        <w:rPr>
          <w:rFonts w:cs="Arial"/>
          <w:color w:val="auto"/>
          <w:w w:val="105"/>
          <w:szCs w:val="24"/>
        </w:rPr>
        <w:t xml:space="preserve">In short: </w:t>
      </w:r>
      <w:r w:rsidRPr="00322DB2">
        <w:rPr>
          <w:rFonts w:cs="Arial"/>
          <w:b/>
          <w:color w:val="auto"/>
          <w:w w:val="105"/>
          <w:szCs w:val="24"/>
        </w:rPr>
        <w:t>Canada pays for the ideas, but others monetize them</w:t>
      </w:r>
      <w:r w:rsidRPr="00322DB2">
        <w:rPr>
          <w:rFonts w:cs="Arial"/>
          <w:color w:val="auto"/>
          <w:w w:val="105"/>
          <w:szCs w:val="24"/>
        </w:rPr>
        <w:t>—a gap that drains talent, GDP, and future industrial leadership unless we change the commercialization equation.</w:t>
      </w:r>
      <w:r w:rsidRPr="00322DB2">
        <w:rPr>
          <w:rFonts w:cs="Arial"/>
          <w:color w:val="auto"/>
          <w:spacing w:val="40"/>
          <w:w w:val="105"/>
          <w:szCs w:val="24"/>
        </w:rPr>
        <w:t xml:space="preserve"> </w:t>
      </w:r>
      <w:r w:rsidRPr="00322DB2">
        <w:rPr>
          <w:rFonts w:cs="Arial"/>
          <w:color w:val="auto"/>
          <w:w w:val="105"/>
          <w:szCs w:val="24"/>
        </w:rPr>
        <w:t>I will focus this memo on the early stages of commercialization, leaving my thoughts on scaling champions for a separate memo.</w:t>
      </w:r>
    </w:p>
    <w:p w14:paraId="6725580A" w14:textId="11C2DEF8" w:rsidR="00FB0389" w:rsidRPr="00322DB2" w:rsidRDefault="003F7533" w:rsidP="00322DB2">
      <w:pPr>
        <w:pStyle w:val="Heading1"/>
        <w:numPr>
          <w:ilvl w:val="0"/>
          <w:numId w:val="3"/>
        </w:numPr>
        <w:tabs>
          <w:tab w:val="left" w:pos="718"/>
        </w:tabs>
        <w:spacing w:after="240" w:line="276" w:lineRule="auto"/>
        <w:ind w:left="718" w:hanging="358"/>
        <w:rPr>
          <w:rFonts w:cs="Arial"/>
          <w:color w:val="auto"/>
          <w:szCs w:val="24"/>
        </w:rPr>
      </w:pPr>
      <w:bookmarkStart w:id="3" w:name="3.​Objectives_"/>
      <w:bookmarkEnd w:id="3"/>
      <w:r w:rsidRPr="00322DB2">
        <w:rPr>
          <w:rFonts w:cs="Arial"/>
          <w:color w:val="auto"/>
          <w:spacing w:val="-2"/>
          <w:w w:val="110"/>
          <w:szCs w:val="24"/>
        </w:rPr>
        <w:t>Objectives</w:t>
      </w:r>
    </w:p>
    <w:p w14:paraId="6725580D" w14:textId="05A02825" w:rsidR="00FB0389" w:rsidRPr="00322DB2" w:rsidRDefault="003F7533" w:rsidP="00971425">
      <w:pPr>
        <w:spacing w:after="240" w:line="276" w:lineRule="auto"/>
        <w:rPr>
          <w:rFonts w:cs="Arial"/>
          <w:color w:val="auto"/>
          <w:szCs w:val="24"/>
        </w:rPr>
      </w:pPr>
      <w:r w:rsidRPr="00322DB2">
        <w:rPr>
          <w:rFonts w:cs="Arial"/>
          <w:b/>
          <w:color w:val="auto"/>
          <w:w w:val="110"/>
          <w:szCs w:val="24"/>
          <w:highlight w:val="yellow"/>
        </w:rPr>
        <w:lastRenderedPageBreak/>
        <w:t>We</w:t>
      </w:r>
      <w:r w:rsidRPr="00322DB2">
        <w:rPr>
          <w:rFonts w:cs="Arial"/>
          <w:b/>
          <w:color w:val="auto"/>
          <w:spacing w:val="-13"/>
          <w:w w:val="110"/>
          <w:szCs w:val="24"/>
          <w:highlight w:val="yellow"/>
        </w:rPr>
        <w:t xml:space="preserve"> </w:t>
      </w:r>
      <w:r w:rsidRPr="00322DB2">
        <w:rPr>
          <w:rFonts w:cs="Arial"/>
          <w:b/>
          <w:color w:val="auto"/>
          <w:w w:val="110"/>
          <w:szCs w:val="24"/>
          <w:highlight w:val="yellow"/>
        </w:rPr>
        <w:t>must</w:t>
      </w:r>
      <w:r w:rsidRPr="00322DB2">
        <w:rPr>
          <w:rFonts w:cs="Arial"/>
          <w:b/>
          <w:color w:val="auto"/>
          <w:spacing w:val="-13"/>
          <w:w w:val="110"/>
          <w:szCs w:val="24"/>
          <w:highlight w:val="yellow"/>
        </w:rPr>
        <w:t xml:space="preserve"> </w:t>
      </w:r>
      <w:r w:rsidRPr="00322DB2">
        <w:rPr>
          <w:rFonts w:cs="Arial"/>
          <w:b/>
          <w:color w:val="auto"/>
          <w:w w:val="110"/>
          <w:szCs w:val="24"/>
          <w:highlight w:val="yellow"/>
        </w:rPr>
        <w:t>4X</w:t>
      </w:r>
      <w:r w:rsidRPr="00322DB2">
        <w:rPr>
          <w:rFonts w:cs="Arial"/>
          <w:b/>
          <w:color w:val="auto"/>
          <w:spacing w:val="-13"/>
          <w:w w:val="110"/>
          <w:szCs w:val="24"/>
          <w:highlight w:val="yellow"/>
        </w:rPr>
        <w:t xml:space="preserve"> </w:t>
      </w:r>
      <w:r w:rsidRPr="00322DB2">
        <w:rPr>
          <w:rFonts w:cs="Arial"/>
          <w:b/>
          <w:color w:val="auto"/>
          <w:w w:val="110"/>
          <w:szCs w:val="24"/>
          <w:highlight w:val="yellow"/>
        </w:rPr>
        <w:t>the</w:t>
      </w:r>
      <w:r w:rsidRPr="00322DB2">
        <w:rPr>
          <w:rFonts w:cs="Arial"/>
          <w:b/>
          <w:color w:val="auto"/>
          <w:spacing w:val="-13"/>
          <w:w w:val="110"/>
          <w:szCs w:val="24"/>
          <w:highlight w:val="yellow"/>
        </w:rPr>
        <w:t xml:space="preserve"> </w:t>
      </w:r>
      <w:r w:rsidRPr="00322DB2">
        <w:rPr>
          <w:rFonts w:cs="Arial"/>
          <w:b/>
          <w:color w:val="auto"/>
          <w:w w:val="110"/>
          <w:szCs w:val="24"/>
          <w:highlight w:val="yellow"/>
        </w:rPr>
        <w:t>creation</w:t>
      </w:r>
      <w:r w:rsidRPr="00322DB2">
        <w:rPr>
          <w:rFonts w:cs="Arial"/>
          <w:b/>
          <w:color w:val="auto"/>
          <w:spacing w:val="-12"/>
          <w:w w:val="110"/>
          <w:szCs w:val="24"/>
          <w:highlight w:val="yellow"/>
        </w:rPr>
        <w:t xml:space="preserve"> </w:t>
      </w:r>
      <w:r w:rsidRPr="00322DB2">
        <w:rPr>
          <w:rFonts w:cs="Arial"/>
          <w:b/>
          <w:color w:val="auto"/>
          <w:w w:val="110"/>
          <w:szCs w:val="24"/>
          <w:highlight w:val="yellow"/>
        </w:rPr>
        <w:t>of</w:t>
      </w:r>
      <w:r w:rsidRPr="00322DB2">
        <w:rPr>
          <w:rFonts w:cs="Arial"/>
          <w:b/>
          <w:color w:val="auto"/>
          <w:spacing w:val="-13"/>
          <w:w w:val="110"/>
          <w:szCs w:val="24"/>
          <w:highlight w:val="yellow"/>
        </w:rPr>
        <w:t xml:space="preserve"> </w:t>
      </w:r>
      <w:r w:rsidRPr="00322DB2">
        <w:rPr>
          <w:rFonts w:cs="Arial"/>
          <w:b/>
          <w:color w:val="auto"/>
          <w:w w:val="110"/>
          <w:szCs w:val="24"/>
          <w:highlight w:val="yellow"/>
        </w:rPr>
        <w:t>early</w:t>
      </w:r>
      <w:r w:rsidRPr="00322DB2">
        <w:rPr>
          <w:rFonts w:cs="Arial"/>
          <w:b/>
          <w:color w:val="auto"/>
          <w:spacing w:val="-13"/>
          <w:w w:val="110"/>
          <w:szCs w:val="24"/>
          <w:highlight w:val="yellow"/>
        </w:rPr>
        <w:t xml:space="preserve"> </w:t>
      </w:r>
      <w:r w:rsidRPr="00322DB2">
        <w:rPr>
          <w:rFonts w:cs="Arial"/>
          <w:b/>
          <w:color w:val="auto"/>
          <w:w w:val="110"/>
          <w:szCs w:val="24"/>
          <w:highlight w:val="yellow"/>
        </w:rPr>
        <w:t>stage</w:t>
      </w:r>
      <w:r w:rsidRPr="00322DB2">
        <w:rPr>
          <w:rFonts w:cs="Arial"/>
          <w:b/>
          <w:color w:val="auto"/>
          <w:spacing w:val="-13"/>
          <w:w w:val="110"/>
          <w:szCs w:val="24"/>
          <w:highlight w:val="yellow"/>
        </w:rPr>
        <w:t xml:space="preserve"> </w:t>
      </w:r>
      <w:r w:rsidRPr="00322DB2">
        <w:rPr>
          <w:rFonts w:cs="Arial"/>
          <w:b/>
          <w:color w:val="auto"/>
          <w:w w:val="110"/>
          <w:szCs w:val="24"/>
          <w:highlight w:val="yellow"/>
        </w:rPr>
        <w:t>companies</w:t>
      </w:r>
      <w:r w:rsidRPr="00322DB2">
        <w:rPr>
          <w:rFonts w:cs="Arial"/>
          <w:b/>
          <w:color w:val="auto"/>
          <w:spacing w:val="-12"/>
          <w:w w:val="110"/>
          <w:szCs w:val="24"/>
          <w:highlight w:val="yellow"/>
        </w:rPr>
        <w:t xml:space="preserve"> </w:t>
      </w:r>
      <w:r w:rsidRPr="00322DB2">
        <w:rPr>
          <w:rFonts w:cs="Arial"/>
          <w:b/>
          <w:color w:val="auto"/>
          <w:w w:val="110"/>
          <w:szCs w:val="24"/>
          <w:highlight w:val="yellow"/>
        </w:rPr>
        <w:t>to</w:t>
      </w:r>
      <w:r w:rsidRPr="00322DB2">
        <w:rPr>
          <w:rFonts w:cs="Arial"/>
          <w:b/>
          <w:color w:val="auto"/>
          <w:spacing w:val="-13"/>
          <w:w w:val="110"/>
          <w:szCs w:val="24"/>
          <w:highlight w:val="yellow"/>
        </w:rPr>
        <w:t xml:space="preserve"> </w:t>
      </w:r>
      <w:r w:rsidRPr="00322DB2">
        <w:rPr>
          <w:rFonts w:cs="Arial"/>
          <w:b/>
          <w:color w:val="auto"/>
          <w:w w:val="110"/>
          <w:szCs w:val="24"/>
          <w:highlight w:val="yellow"/>
        </w:rPr>
        <w:t>match</w:t>
      </w:r>
      <w:r w:rsidRPr="00322DB2">
        <w:rPr>
          <w:rFonts w:cs="Arial"/>
          <w:b/>
          <w:color w:val="auto"/>
          <w:spacing w:val="-13"/>
          <w:w w:val="110"/>
          <w:szCs w:val="24"/>
          <w:highlight w:val="yellow"/>
        </w:rPr>
        <w:t xml:space="preserve"> </w:t>
      </w:r>
      <w:r w:rsidRPr="00322DB2">
        <w:rPr>
          <w:rFonts w:cs="Arial"/>
          <w:b/>
          <w:color w:val="auto"/>
          <w:w w:val="110"/>
          <w:szCs w:val="24"/>
          <w:highlight w:val="yellow"/>
        </w:rPr>
        <w:t>our</w:t>
      </w:r>
      <w:r w:rsidRPr="00322DB2">
        <w:rPr>
          <w:rFonts w:cs="Arial"/>
          <w:b/>
          <w:color w:val="auto"/>
          <w:spacing w:val="-13"/>
          <w:w w:val="110"/>
          <w:szCs w:val="24"/>
          <w:highlight w:val="yellow"/>
        </w:rPr>
        <w:t xml:space="preserve"> </w:t>
      </w:r>
      <w:r w:rsidRPr="00322DB2">
        <w:rPr>
          <w:rFonts w:cs="Arial"/>
          <w:b/>
          <w:color w:val="auto"/>
          <w:w w:val="110"/>
          <w:szCs w:val="24"/>
          <w:highlight w:val="yellow"/>
        </w:rPr>
        <w:t>research</w:t>
      </w:r>
      <w:r w:rsidRPr="00322DB2">
        <w:rPr>
          <w:rFonts w:cs="Arial"/>
          <w:b/>
          <w:color w:val="auto"/>
          <w:spacing w:val="-13"/>
          <w:w w:val="110"/>
          <w:szCs w:val="24"/>
          <w:highlight w:val="yellow"/>
        </w:rPr>
        <w:t xml:space="preserve"> </w:t>
      </w:r>
      <w:r w:rsidRPr="00322DB2">
        <w:rPr>
          <w:rFonts w:cs="Arial"/>
          <w:b/>
          <w:color w:val="auto"/>
          <w:spacing w:val="-2"/>
          <w:w w:val="110"/>
          <w:szCs w:val="24"/>
          <w:highlight w:val="yellow"/>
        </w:rPr>
        <w:t>output.</w:t>
      </w:r>
      <w:r>
        <w:rPr>
          <w:rFonts w:cs="Arial"/>
          <w:color w:val="auto"/>
          <w:w w:val="105"/>
          <w:szCs w:val="24"/>
        </w:rPr>
        <w:t xml:space="preserve"> </w:t>
      </w:r>
      <w:r w:rsidRPr="00322DB2">
        <w:rPr>
          <w:rFonts w:cs="Arial"/>
          <w:color w:val="auto"/>
          <w:w w:val="105"/>
          <w:szCs w:val="24"/>
        </w:rPr>
        <w:t>If</w:t>
      </w:r>
      <w:r w:rsidRPr="00322DB2">
        <w:rPr>
          <w:rFonts w:cs="Arial"/>
          <w:color w:val="auto"/>
          <w:spacing w:val="21"/>
          <w:w w:val="105"/>
          <w:szCs w:val="24"/>
        </w:rPr>
        <w:t xml:space="preserve"> </w:t>
      </w:r>
      <w:r w:rsidRPr="00322DB2">
        <w:rPr>
          <w:rFonts w:cs="Arial"/>
          <w:color w:val="auto"/>
          <w:w w:val="105"/>
          <w:szCs w:val="24"/>
        </w:rPr>
        <w:t>commercialization</w:t>
      </w:r>
      <w:r w:rsidRPr="00322DB2">
        <w:rPr>
          <w:rFonts w:cs="Arial"/>
          <w:color w:val="auto"/>
          <w:spacing w:val="21"/>
          <w:w w:val="105"/>
          <w:szCs w:val="24"/>
        </w:rPr>
        <w:t xml:space="preserve"> </w:t>
      </w:r>
      <w:r w:rsidRPr="00322DB2">
        <w:rPr>
          <w:rFonts w:cs="Arial"/>
          <w:color w:val="auto"/>
          <w:w w:val="105"/>
          <w:szCs w:val="24"/>
        </w:rPr>
        <w:t>output</w:t>
      </w:r>
      <w:r w:rsidRPr="00322DB2">
        <w:rPr>
          <w:rFonts w:cs="Arial"/>
          <w:color w:val="auto"/>
          <w:spacing w:val="21"/>
          <w:w w:val="105"/>
          <w:szCs w:val="24"/>
        </w:rPr>
        <w:t xml:space="preserve"> </w:t>
      </w:r>
      <w:r w:rsidRPr="00322DB2">
        <w:rPr>
          <w:rFonts w:cs="Arial"/>
          <w:color w:val="auto"/>
          <w:w w:val="105"/>
          <w:szCs w:val="24"/>
        </w:rPr>
        <w:t>matched</w:t>
      </w:r>
      <w:r w:rsidRPr="00322DB2">
        <w:rPr>
          <w:rFonts w:cs="Arial"/>
          <w:color w:val="auto"/>
          <w:spacing w:val="21"/>
          <w:w w:val="105"/>
          <w:szCs w:val="24"/>
        </w:rPr>
        <w:t xml:space="preserve"> </w:t>
      </w:r>
      <w:r w:rsidRPr="00322DB2">
        <w:rPr>
          <w:rFonts w:cs="Arial"/>
          <w:color w:val="auto"/>
          <w:w w:val="105"/>
          <w:szCs w:val="24"/>
        </w:rPr>
        <w:t>our</w:t>
      </w:r>
      <w:r w:rsidRPr="00322DB2">
        <w:rPr>
          <w:rFonts w:cs="Arial"/>
          <w:color w:val="auto"/>
          <w:spacing w:val="21"/>
          <w:w w:val="105"/>
          <w:szCs w:val="24"/>
        </w:rPr>
        <w:t xml:space="preserve"> </w:t>
      </w:r>
      <w:r w:rsidRPr="00322DB2">
        <w:rPr>
          <w:rFonts w:cs="Arial"/>
          <w:color w:val="auto"/>
          <w:w w:val="105"/>
          <w:szCs w:val="24"/>
        </w:rPr>
        <w:t>research</w:t>
      </w:r>
      <w:r w:rsidRPr="00322DB2">
        <w:rPr>
          <w:rFonts w:cs="Arial"/>
          <w:color w:val="auto"/>
          <w:spacing w:val="21"/>
          <w:w w:val="105"/>
          <w:szCs w:val="24"/>
        </w:rPr>
        <w:t xml:space="preserve"> </w:t>
      </w:r>
      <w:r w:rsidRPr="00322DB2">
        <w:rPr>
          <w:rFonts w:cs="Arial"/>
          <w:color w:val="auto"/>
          <w:w w:val="105"/>
          <w:szCs w:val="24"/>
        </w:rPr>
        <w:t>strength,</w:t>
      </w:r>
      <w:r w:rsidRPr="00322DB2">
        <w:rPr>
          <w:rFonts w:cs="Arial"/>
          <w:color w:val="auto"/>
          <w:spacing w:val="21"/>
          <w:w w:val="105"/>
          <w:szCs w:val="24"/>
        </w:rPr>
        <w:t xml:space="preserve"> </w:t>
      </w:r>
      <w:r w:rsidRPr="00322DB2">
        <w:rPr>
          <w:rFonts w:cs="Arial"/>
          <w:color w:val="auto"/>
          <w:w w:val="105"/>
          <w:szCs w:val="24"/>
        </w:rPr>
        <w:t>Canada</w:t>
      </w:r>
      <w:r w:rsidRPr="00322DB2">
        <w:rPr>
          <w:rFonts w:cs="Arial"/>
          <w:color w:val="auto"/>
          <w:spacing w:val="21"/>
          <w:w w:val="105"/>
          <w:szCs w:val="24"/>
        </w:rPr>
        <w:t xml:space="preserve"> </w:t>
      </w:r>
      <w:r w:rsidRPr="00322DB2">
        <w:rPr>
          <w:rFonts w:cs="Arial"/>
          <w:color w:val="auto"/>
          <w:w w:val="105"/>
          <w:szCs w:val="24"/>
        </w:rPr>
        <w:t>would</w:t>
      </w:r>
      <w:r w:rsidRPr="00322DB2">
        <w:rPr>
          <w:rFonts w:cs="Arial"/>
          <w:color w:val="auto"/>
          <w:spacing w:val="21"/>
          <w:w w:val="105"/>
          <w:szCs w:val="24"/>
        </w:rPr>
        <w:t xml:space="preserve"> </w:t>
      </w:r>
      <w:r w:rsidRPr="00322DB2">
        <w:rPr>
          <w:rFonts w:cs="Arial"/>
          <w:color w:val="auto"/>
          <w:w w:val="105"/>
          <w:szCs w:val="24"/>
        </w:rPr>
        <w:t>generate</w:t>
      </w:r>
      <w:r w:rsidRPr="00322DB2">
        <w:rPr>
          <w:rFonts w:cs="Arial"/>
          <w:color w:val="auto"/>
          <w:spacing w:val="21"/>
          <w:w w:val="105"/>
          <w:szCs w:val="24"/>
        </w:rPr>
        <w:t xml:space="preserve"> </w:t>
      </w:r>
      <w:r w:rsidRPr="00322DB2">
        <w:rPr>
          <w:rFonts w:cs="Arial"/>
          <w:b/>
          <w:color w:val="auto"/>
          <w:w w:val="105"/>
          <w:szCs w:val="24"/>
        </w:rPr>
        <w:t>~4%</w:t>
      </w:r>
      <w:r w:rsidRPr="00322DB2">
        <w:rPr>
          <w:rFonts w:cs="Arial"/>
          <w:b/>
          <w:color w:val="auto"/>
          <w:spacing w:val="21"/>
          <w:w w:val="105"/>
          <w:szCs w:val="24"/>
        </w:rPr>
        <w:t xml:space="preserve"> </w:t>
      </w:r>
      <w:r w:rsidRPr="00322DB2">
        <w:rPr>
          <w:rFonts w:cs="Arial"/>
          <w:b/>
          <w:color w:val="auto"/>
          <w:w w:val="105"/>
          <w:szCs w:val="24"/>
        </w:rPr>
        <w:t xml:space="preserve">of global commercialization outcomes </w:t>
      </w:r>
      <w:r w:rsidRPr="00322DB2">
        <w:rPr>
          <w:rFonts w:cs="Arial"/>
          <w:color w:val="auto"/>
          <w:w w:val="105"/>
          <w:szCs w:val="24"/>
        </w:rPr>
        <w:t xml:space="preserve">(startups, scale-ups, IP-based GDP), not the </w:t>
      </w:r>
      <w:r w:rsidRPr="00322DB2">
        <w:rPr>
          <w:rFonts w:cs="Arial"/>
          <w:b/>
          <w:color w:val="auto"/>
          <w:w w:val="105"/>
          <w:szCs w:val="24"/>
        </w:rPr>
        <w:t xml:space="preserve">~1% or less </w:t>
      </w:r>
      <w:r w:rsidRPr="00322DB2">
        <w:rPr>
          <w:rFonts w:cs="Arial"/>
          <w:color w:val="auto"/>
          <w:w w:val="105"/>
          <w:szCs w:val="24"/>
        </w:rPr>
        <w:t>we capture today.</w:t>
      </w:r>
      <w:r w:rsidRPr="00322DB2">
        <w:rPr>
          <w:rFonts w:cs="Arial"/>
          <w:color w:val="auto"/>
          <w:spacing w:val="40"/>
          <w:w w:val="105"/>
          <w:szCs w:val="24"/>
        </w:rPr>
        <w:t xml:space="preserve"> </w:t>
      </w:r>
      <w:r w:rsidRPr="00322DB2">
        <w:rPr>
          <w:rFonts w:cs="Arial"/>
          <w:color w:val="auto"/>
          <w:w w:val="105"/>
          <w:szCs w:val="24"/>
        </w:rPr>
        <w:t>Growing to 4% of global early stage commercial activity equates to approximately:</w:t>
      </w:r>
    </w:p>
    <w:p w14:paraId="6725580E" w14:textId="77777777" w:rsidR="00FB0389" w:rsidRPr="00322DB2" w:rsidRDefault="003F7533" w:rsidP="00322DB2">
      <w:pPr>
        <w:pStyle w:val="Heading1"/>
        <w:numPr>
          <w:ilvl w:val="1"/>
          <w:numId w:val="3"/>
        </w:numPr>
        <w:tabs>
          <w:tab w:val="left" w:pos="719"/>
        </w:tabs>
        <w:spacing w:before="242" w:after="240" w:line="276" w:lineRule="auto"/>
        <w:ind w:left="719" w:hanging="359"/>
        <w:rPr>
          <w:rFonts w:cs="Arial"/>
          <w:color w:val="auto"/>
          <w:szCs w:val="24"/>
        </w:rPr>
      </w:pPr>
      <w:r w:rsidRPr="00322DB2">
        <w:rPr>
          <w:rFonts w:cs="Arial"/>
          <w:color w:val="auto"/>
          <w:w w:val="110"/>
          <w:szCs w:val="24"/>
          <w:highlight w:val="yellow"/>
        </w:rPr>
        <w:t>~1,200–1,600</w:t>
      </w:r>
      <w:r w:rsidRPr="00322DB2">
        <w:rPr>
          <w:rFonts w:cs="Arial"/>
          <w:color w:val="auto"/>
          <w:spacing w:val="-13"/>
          <w:w w:val="110"/>
          <w:szCs w:val="24"/>
          <w:highlight w:val="yellow"/>
        </w:rPr>
        <w:t xml:space="preserve"> </w:t>
      </w:r>
      <w:r w:rsidRPr="00322DB2">
        <w:rPr>
          <w:rFonts w:cs="Arial"/>
          <w:color w:val="auto"/>
          <w:w w:val="110"/>
          <w:szCs w:val="24"/>
          <w:highlight w:val="yellow"/>
        </w:rPr>
        <w:t>Seed-funded</w:t>
      </w:r>
      <w:r w:rsidRPr="00322DB2">
        <w:rPr>
          <w:rFonts w:cs="Arial"/>
          <w:color w:val="auto"/>
          <w:spacing w:val="-13"/>
          <w:w w:val="110"/>
          <w:szCs w:val="24"/>
          <w:highlight w:val="yellow"/>
        </w:rPr>
        <w:t xml:space="preserve"> </w:t>
      </w:r>
      <w:r w:rsidRPr="00322DB2">
        <w:rPr>
          <w:rFonts w:cs="Arial"/>
          <w:color w:val="auto"/>
          <w:w w:val="110"/>
          <w:szCs w:val="24"/>
          <w:highlight w:val="yellow"/>
        </w:rPr>
        <w:t>companies</w:t>
      </w:r>
      <w:r w:rsidRPr="00322DB2">
        <w:rPr>
          <w:rFonts w:cs="Arial"/>
          <w:color w:val="auto"/>
          <w:spacing w:val="-12"/>
          <w:w w:val="110"/>
          <w:szCs w:val="24"/>
          <w:highlight w:val="yellow"/>
        </w:rPr>
        <w:t xml:space="preserve"> </w:t>
      </w:r>
      <w:r w:rsidRPr="00322DB2">
        <w:rPr>
          <w:rFonts w:cs="Arial"/>
          <w:color w:val="auto"/>
          <w:w w:val="110"/>
          <w:szCs w:val="24"/>
          <w:highlight w:val="yellow"/>
        </w:rPr>
        <w:t>per</w:t>
      </w:r>
      <w:r w:rsidRPr="00322DB2">
        <w:rPr>
          <w:rFonts w:cs="Arial"/>
          <w:color w:val="auto"/>
          <w:spacing w:val="-13"/>
          <w:w w:val="110"/>
          <w:szCs w:val="24"/>
          <w:highlight w:val="yellow"/>
        </w:rPr>
        <w:t xml:space="preserve"> </w:t>
      </w:r>
      <w:r w:rsidRPr="00322DB2">
        <w:rPr>
          <w:rFonts w:cs="Arial"/>
          <w:color w:val="auto"/>
          <w:w w:val="110"/>
          <w:szCs w:val="24"/>
          <w:highlight w:val="yellow"/>
        </w:rPr>
        <w:t>year,</w:t>
      </w:r>
      <w:r w:rsidRPr="00322DB2">
        <w:rPr>
          <w:rFonts w:cs="Arial"/>
          <w:color w:val="auto"/>
          <w:spacing w:val="-12"/>
          <w:w w:val="110"/>
          <w:szCs w:val="24"/>
          <w:highlight w:val="yellow"/>
        </w:rPr>
        <w:t xml:space="preserve"> </w:t>
      </w:r>
      <w:r w:rsidRPr="00322DB2">
        <w:rPr>
          <w:rFonts w:cs="Arial"/>
          <w:color w:val="auto"/>
          <w:w w:val="110"/>
          <w:szCs w:val="24"/>
          <w:highlight w:val="yellow"/>
        </w:rPr>
        <w:t>a</w:t>
      </w:r>
      <w:r w:rsidRPr="00322DB2">
        <w:rPr>
          <w:rFonts w:cs="Arial"/>
          <w:color w:val="auto"/>
          <w:spacing w:val="-13"/>
          <w:w w:val="110"/>
          <w:szCs w:val="24"/>
          <w:highlight w:val="yellow"/>
        </w:rPr>
        <w:t xml:space="preserve"> </w:t>
      </w:r>
      <w:r w:rsidRPr="00322DB2">
        <w:rPr>
          <w:rFonts w:cs="Arial"/>
          <w:color w:val="auto"/>
          <w:w w:val="110"/>
          <w:szCs w:val="24"/>
          <w:highlight w:val="yellow"/>
        </w:rPr>
        <w:t>3-5X</w:t>
      </w:r>
      <w:r w:rsidRPr="00322DB2">
        <w:rPr>
          <w:rFonts w:cs="Arial"/>
          <w:color w:val="auto"/>
          <w:spacing w:val="-12"/>
          <w:w w:val="110"/>
          <w:szCs w:val="24"/>
          <w:highlight w:val="yellow"/>
        </w:rPr>
        <w:t xml:space="preserve"> </w:t>
      </w:r>
      <w:r w:rsidRPr="00322DB2">
        <w:rPr>
          <w:rFonts w:cs="Arial"/>
          <w:color w:val="auto"/>
          <w:w w:val="110"/>
          <w:szCs w:val="24"/>
          <w:highlight w:val="yellow"/>
        </w:rPr>
        <w:t>increase</w:t>
      </w:r>
      <w:r w:rsidRPr="00322DB2">
        <w:rPr>
          <w:rFonts w:cs="Arial"/>
          <w:color w:val="auto"/>
          <w:spacing w:val="-13"/>
          <w:w w:val="110"/>
          <w:szCs w:val="24"/>
          <w:highlight w:val="yellow"/>
        </w:rPr>
        <w:t xml:space="preserve"> </w:t>
      </w:r>
      <w:r w:rsidRPr="00322DB2">
        <w:rPr>
          <w:rFonts w:cs="Arial"/>
          <w:color w:val="auto"/>
          <w:w w:val="110"/>
          <w:szCs w:val="24"/>
          <w:highlight w:val="yellow"/>
        </w:rPr>
        <w:t>over</w:t>
      </w:r>
      <w:r w:rsidRPr="00322DB2">
        <w:rPr>
          <w:rFonts w:cs="Arial"/>
          <w:color w:val="auto"/>
          <w:spacing w:val="-12"/>
          <w:w w:val="110"/>
          <w:szCs w:val="24"/>
          <w:highlight w:val="yellow"/>
        </w:rPr>
        <w:t xml:space="preserve"> </w:t>
      </w:r>
      <w:r w:rsidRPr="00322DB2">
        <w:rPr>
          <w:rFonts w:cs="Arial"/>
          <w:color w:val="auto"/>
          <w:spacing w:val="-2"/>
          <w:w w:val="110"/>
          <w:szCs w:val="24"/>
          <w:highlight w:val="yellow"/>
        </w:rPr>
        <w:t>today.</w:t>
      </w:r>
    </w:p>
    <w:p w14:paraId="67255810" w14:textId="2205C904" w:rsidR="00FB0389" w:rsidRPr="00322DB2" w:rsidRDefault="003F7533" w:rsidP="00322DB2">
      <w:pPr>
        <w:pStyle w:val="ListParagraph"/>
        <w:numPr>
          <w:ilvl w:val="1"/>
          <w:numId w:val="3"/>
        </w:numPr>
        <w:tabs>
          <w:tab w:val="left" w:pos="719"/>
        </w:tabs>
        <w:spacing w:before="44" w:after="240" w:line="276" w:lineRule="auto"/>
        <w:ind w:left="719" w:hanging="359"/>
        <w:rPr>
          <w:rFonts w:cs="Arial"/>
          <w:b/>
          <w:color w:val="auto"/>
          <w:szCs w:val="24"/>
        </w:rPr>
      </w:pPr>
      <w:r w:rsidRPr="00322DB2">
        <w:rPr>
          <w:rFonts w:cs="Arial"/>
          <w:b/>
          <w:color w:val="auto"/>
          <w:w w:val="110"/>
          <w:szCs w:val="24"/>
          <w:highlight w:val="yellow"/>
        </w:rPr>
        <w:t>~450–650</w:t>
      </w:r>
      <w:r w:rsidRPr="00322DB2">
        <w:rPr>
          <w:rFonts w:cs="Arial"/>
          <w:b/>
          <w:color w:val="auto"/>
          <w:spacing w:val="-4"/>
          <w:w w:val="110"/>
          <w:szCs w:val="24"/>
          <w:highlight w:val="yellow"/>
        </w:rPr>
        <w:t xml:space="preserve"> </w:t>
      </w:r>
      <w:r w:rsidRPr="00322DB2">
        <w:rPr>
          <w:rFonts w:cs="Arial"/>
          <w:b/>
          <w:color w:val="auto"/>
          <w:w w:val="110"/>
          <w:szCs w:val="24"/>
          <w:highlight w:val="yellow"/>
        </w:rPr>
        <w:t>Series</w:t>
      </w:r>
      <w:r w:rsidRPr="00322DB2">
        <w:rPr>
          <w:rFonts w:cs="Arial"/>
          <w:b/>
          <w:color w:val="auto"/>
          <w:spacing w:val="-3"/>
          <w:w w:val="110"/>
          <w:szCs w:val="24"/>
          <w:highlight w:val="yellow"/>
        </w:rPr>
        <w:t xml:space="preserve"> </w:t>
      </w:r>
      <w:r w:rsidRPr="00322DB2">
        <w:rPr>
          <w:rFonts w:cs="Arial"/>
          <w:b/>
          <w:color w:val="auto"/>
          <w:w w:val="110"/>
          <w:szCs w:val="24"/>
          <w:highlight w:val="yellow"/>
        </w:rPr>
        <w:t>A-funded</w:t>
      </w:r>
      <w:r w:rsidRPr="00322DB2">
        <w:rPr>
          <w:rFonts w:cs="Arial"/>
          <w:b/>
          <w:color w:val="auto"/>
          <w:spacing w:val="-4"/>
          <w:w w:val="110"/>
          <w:szCs w:val="24"/>
          <w:highlight w:val="yellow"/>
        </w:rPr>
        <w:t xml:space="preserve"> </w:t>
      </w:r>
      <w:r w:rsidRPr="00322DB2">
        <w:rPr>
          <w:rFonts w:cs="Arial"/>
          <w:b/>
          <w:color w:val="auto"/>
          <w:w w:val="110"/>
          <w:szCs w:val="24"/>
          <w:highlight w:val="yellow"/>
        </w:rPr>
        <w:t>companies</w:t>
      </w:r>
      <w:r w:rsidRPr="00322DB2">
        <w:rPr>
          <w:rFonts w:cs="Arial"/>
          <w:b/>
          <w:color w:val="auto"/>
          <w:spacing w:val="-3"/>
          <w:w w:val="110"/>
          <w:szCs w:val="24"/>
          <w:highlight w:val="yellow"/>
        </w:rPr>
        <w:t xml:space="preserve"> </w:t>
      </w:r>
      <w:r w:rsidRPr="00322DB2">
        <w:rPr>
          <w:rFonts w:cs="Arial"/>
          <w:b/>
          <w:color w:val="auto"/>
          <w:w w:val="110"/>
          <w:szCs w:val="24"/>
          <w:highlight w:val="yellow"/>
        </w:rPr>
        <w:t>per</w:t>
      </w:r>
      <w:r w:rsidRPr="00322DB2">
        <w:rPr>
          <w:rFonts w:cs="Arial"/>
          <w:b/>
          <w:color w:val="auto"/>
          <w:spacing w:val="-4"/>
          <w:w w:val="110"/>
          <w:szCs w:val="24"/>
          <w:highlight w:val="yellow"/>
        </w:rPr>
        <w:t xml:space="preserve"> </w:t>
      </w:r>
      <w:r w:rsidRPr="00322DB2">
        <w:rPr>
          <w:rFonts w:cs="Arial"/>
          <w:b/>
          <w:color w:val="auto"/>
          <w:w w:val="110"/>
          <w:szCs w:val="24"/>
          <w:highlight w:val="yellow"/>
        </w:rPr>
        <w:t>year,</w:t>
      </w:r>
      <w:r w:rsidRPr="00322DB2">
        <w:rPr>
          <w:rFonts w:cs="Arial"/>
          <w:b/>
          <w:color w:val="auto"/>
          <w:spacing w:val="-3"/>
          <w:w w:val="110"/>
          <w:szCs w:val="24"/>
          <w:highlight w:val="yellow"/>
        </w:rPr>
        <w:t xml:space="preserve"> </w:t>
      </w:r>
      <w:r w:rsidRPr="00322DB2">
        <w:rPr>
          <w:rFonts w:cs="Arial"/>
          <w:b/>
          <w:color w:val="auto"/>
          <w:w w:val="110"/>
          <w:szCs w:val="24"/>
          <w:highlight w:val="yellow"/>
        </w:rPr>
        <w:t>A</w:t>
      </w:r>
      <w:r w:rsidRPr="00322DB2">
        <w:rPr>
          <w:rFonts w:cs="Arial"/>
          <w:b/>
          <w:color w:val="auto"/>
          <w:spacing w:val="-3"/>
          <w:w w:val="110"/>
          <w:szCs w:val="24"/>
          <w:highlight w:val="yellow"/>
        </w:rPr>
        <w:t xml:space="preserve"> </w:t>
      </w:r>
      <w:r w:rsidRPr="00322DB2">
        <w:rPr>
          <w:rFonts w:cs="Arial"/>
          <w:b/>
          <w:color w:val="auto"/>
          <w:w w:val="110"/>
          <w:szCs w:val="24"/>
          <w:highlight w:val="yellow"/>
        </w:rPr>
        <w:t>3-4X</w:t>
      </w:r>
      <w:r w:rsidRPr="00322DB2">
        <w:rPr>
          <w:rFonts w:cs="Arial"/>
          <w:b/>
          <w:color w:val="auto"/>
          <w:spacing w:val="-4"/>
          <w:w w:val="110"/>
          <w:szCs w:val="24"/>
          <w:highlight w:val="yellow"/>
        </w:rPr>
        <w:t xml:space="preserve"> </w:t>
      </w:r>
      <w:r w:rsidRPr="00322DB2">
        <w:rPr>
          <w:rFonts w:cs="Arial"/>
          <w:b/>
          <w:color w:val="auto"/>
          <w:w w:val="110"/>
          <w:szCs w:val="24"/>
          <w:highlight w:val="yellow"/>
        </w:rPr>
        <w:t>increase</w:t>
      </w:r>
      <w:r w:rsidRPr="00322DB2">
        <w:rPr>
          <w:rFonts w:cs="Arial"/>
          <w:b/>
          <w:color w:val="auto"/>
          <w:spacing w:val="-3"/>
          <w:w w:val="110"/>
          <w:szCs w:val="24"/>
          <w:highlight w:val="yellow"/>
        </w:rPr>
        <w:t xml:space="preserve"> </w:t>
      </w:r>
      <w:r w:rsidRPr="00322DB2">
        <w:rPr>
          <w:rFonts w:cs="Arial"/>
          <w:b/>
          <w:color w:val="auto"/>
          <w:w w:val="110"/>
          <w:szCs w:val="24"/>
          <w:highlight w:val="yellow"/>
        </w:rPr>
        <w:t>over</w:t>
      </w:r>
      <w:r w:rsidRPr="00322DB2">
        <w:rPr>
          <w:rFonts w:cs="Arial"/>
          <w:b/>
          <w:color w:val="auto"/>
          <w:spacing w:val="-4"/>
          <w:w w:val="110"/>
          <w:szCs w:val="24"/>
          <w:highlight w:val="yellow"/>
        </w:rPr>
        <w:t xml:space="preserve"> </w:t>
      </w:r>
      <w:r w:rsidRPr="00322DB2">
        <w:rPr>
          <w:rFonts w:cs="Arial"/>
          <w:b/>
          <w:color w:val="auto"/>
          <w:spacing w:val="-2"/>
          <w:w w:val="110"/>
          <w:szCs w:val="24"/>
          <w:highlight w:val="yellow"/>
        </w:rPr>
        <w:t>today.</w:t>
      </w:r>
    </w:p>
    <w:p w14:paraId="67255812" w14:textId="61BF5ECA" w:rsidR="00FB0389" w:rsidRPr="00322DB2" w:rsidRDefault="003F7533" w:rsidP="00322DB2">
      <w:pPr>
        <w:pStyle w:val="BodyText"/>
        <w:spacing w:after="240" w:line="276" w:lineRule="auto"/>
        <w:rPr>
          <w:rFonts w:cs="Arial"/>
          <w:color w:val="auto"/>
          <w:szCs w:val="24"/>
        </w:rPr>
      </w:pPr>
      <w:r w:rsidRPr="00322DB2">
        <w:rPr>
          <w:rFonts w:cs="Arial"/>
          <w:color w:val="auto"/>
          <w:w w:val="105"/>
          <w:szCs w:val="24"/>
        </w:rPr>
        <w:t>At</w:t>
      </w:r>
      <w:r w:rsidRPr="00322DB2">
        <w:rPr>
          <w:rFonts w:cs="Arial"/>
          <w:color w:val="auto"/>
          <w:spacing w:val="4"/>
          <w:w w:val="105"/>
          <w:szCs w:val="24"/>
        </w:rPr>
        <w:t xml:space="preserve"> </w:t>
      </w:r>
      <w:r w:rsidRPr="00322DB2">
        <w:rPr>
          <w:rFonts w:cs="Arial"/>
          <w:color w:val="auto"/>
          <w:w w:val="105"/>
          <w:szCs w:val="24"/>
        </w:rPr>
        <w:t>least</w:t>
      </w:r>
      <w:r w:rsidRPr="00322DB2">
        <w:rPr>
          <w:rFonts w:cs="Arial"/>
          <w:color w:val="auto"/>
          <w:spacing w:val="4"/>
          <w:w w:val="105"/>
          <w:szCs w:val="24"/>
        </w:rPr>
        <w:t xml:space="preserve"> </w:t>
      </w:r>
      <w:r w:rsidRPr="00322DB2">
        <w:rPr>
          <w:rFonts w:cs="Arial"/>
          <w:color w:val="auto"/>
          <w:w w:val="105"/>
          <w:szCs w:val="24"/>
        </w:rPr>
        <w:t>10%</w:t>
      </w:r>
      <w:r w:rsidRPr="00322DB2">
        <w:rPr>
          <w:rFonts w:cs="Arial"/>
          <w:color w:val="auto"/>
          <w:spacing w:val="4"/>
          <w:w w:val="105"/>
          <w:szCs w:val="24"/>
        </w:rPr>
        <w:t xml:space="preserve"> </w:t>
      </w:r>
      <w:r w:rsidRPr="00322DB2">
        <w:rPr>
          <w:rFonts w:cs="Arial"/>
          <w:color w:val="auto"/>
          <w:w w:val="105"/>
          <w:szCs w:val="24"/>
        </w:rPr>
        <w:t>of</w:t>
      </w:r>
      <w:r w:rsidRPr="00322DB2">
        <w:rPr>
          <w:rFonts w:cs="Arial"/>
          <w:color w:val="auto"/>
          <w:spacing w:val="5"/>
          <w:w w:val="105"/>
          <w:szCs w:val="24"/>
        </w:rPr>
        <w:t xml:space="preserve"> </w:t>
      </w:r>
      <w:r w:rsidRPr="00322DB2">
        <w:rPr>
          <w:rFonts w:cs="Arial"/>
          <w:color w:val="auto"/>
          <w:w w:val="105"/>
          <w:szCs w:val="24"/>
        </w:rPr>
        <w:t>these</w:t>
      </w:r>
      <w:r w:rsidRPr="00322DB2">
        <w:rPr>
          <w:rFonts w:cs="Arial"/>
          <w:color w:val="auto"/>
          <w:spacing w:val="4"/>
          <w:w w:val="105"/>
          <w:szCs w:val="24"/>
        </w:rPr>
        <w:t xml:space="preserve"> </w:t>
      </w:r>
      <w:r w:rsidRPr="00322DB2">
        <w:rPr>
          <w:rFonts w:cs="Arial"/>
          <w:color w:val="auto"/>
          <w:w w:val="105"/>
          <w:szCs w:val="24"/>
        </w:rPr>
        <w:t>should</w:t>
      </w:r>
      <w:r w:rsidRPr="00322DB2">
        <w:rPr>
          <w:rFonts w:cs="Arial"/>
          <w:color w:val="auto"/>
          <w:spacing w:val="4"/>
          <w:w w:val="105"/>
          <w:szCs w:val="24"/>
        </w:rPr>
        <w:t xml:space="preserve"> </w:t>
      </w:r>
      <w:r w:rsidRPr="00322DB2">
        <w:rPr>
          <w:rFonts w:cs="Arial"/>
          <w:color w:val="auto"/>
          <w:w w:val="105"/>
          <w:szCs w:val="24"/>
        </w:rPr>
        <w:t>be</w:t>
      </w:r>
      <w:r w:rsidRPr="00322DB2">
        <w:rPr>
          <w:rFonts w:cs="Arial"/>
          <w:color w:val="auto"/>
          <w:spacing w:val="4"/>
          <w:w w:val="105"/>
          <w:szCs w:val="24"/>
        </w:rPr>
        <w:t xml:space="preserve"> </w:t>
      </w:r>
      <w:r w:rsidRPr="00322DB2">
        <w:rPr>
          <w:rFonts w:cs="Arial"/>
          <w:color w:val="auto"/>
          <w:w w:val="105"/>
          <w:szCs w:val="24"/>
        </w:rPr>
        <w:t>AI</w:t>
      </w:r>
      <w:r w:rsidRPr="00322DB2">
        <w:rPr>
          <w:rFonts w:cs="Arial"/>
          <w:color w:val="auto"/>
          <w:spacing w:val="5"/>
          <w:w w:val="105"/>
          <w:szCs w:val="24"/>
        </w:rPr>
        <w:t xml:space="preserve"> </w:t>
      </w:r>
      <w:r w:rsidRPr="00322DB2">
        <w:rPr>
          <w:rFonts w:cs="Arial"/>
          <w:color w:val="auto"/>
          <w:w w:val="105"/>
          <w:szCs w:val="24"/>
        </w:rPr>
        <w:t>companies.</w:t>
      </w:r>
      <w:r w:rsidRPr="00322DB2">
        <w:rPr>
          <w:rFonts w:cs="Arial"/>
          <w:color w:val="auto"/>
          <w:spacing w:val="61"/>
          <w:w w:val="105"/>
          <w:szCs w:val="24"/>
        </w:rPr>
        <w:t xml:space="preserve"> </w:t>
      </w:r>
      <w:r w:rsidRPr="00322DB2">
        <w:rPr>
          <w:rFonts w:cs="Arial"/>
          <w:color w:val="auto"/>
          <w:w w:val="105"/>
          <w:szCs w:val="24"/>
        </w:rPr>
        <w:t>100%</w:t>
      </w:r>
      <w:r w:rsidRPr="00322DB2">
        <w:rPr>
          <w:rFonts w:cs="Arial"/>
          <w:color w:val="auto"/>
          <w:spacing w:val="4"/>
          <w:w w:val="105"/>
          <w:szCs w:val="24"/>
        </w:rPr>
        <w:t xml:space="preserve"> </w:t>
      </w:r>
      <w:r w:rsidRPr="00322DB2">
        <w:rPr>
          <w:rFonts w:cs="Arial"/>
          <w:color w:val="auto"/>
          <w:w w:val="105"/>
          <w:szCs w:val="24"/>
        </w:rPr>
        <w:t>should</w:t>
      </w:r>
      <w:r w:rsidRPr="00322DB2">
        <w:rPr>
          <w:rFonts w:cs="Arial"/>
          <w:color w:val="auto"/>
          <w:spacing w:val="4"/>
          <w:w w:val="105"/>
          <w:szCs w:val="24"/>
        </w:rPr>
        <w:t xml:space="preserve"> </w:t>
      </w:r>
      <w:r w:rsidRPr="00322DB2">
        <w:rPr>
          <w:rFonts w:cs="Arial"/>
          <w:color w:val="auto"/>
          <w:w w:val="105"/>
          <w:szCs w:val="24"/>
        </w:rPr>
        <w:t>be</w:t>
      </w:r>
      <w:r w:rsidRPr="00322DB2">
        <w:rPr>
          <w:rFonts w:cs="Arial"/>
          <w:color w:val="auto"/>
          <w:spacing w:val="5"/>
          <w:w w:val="105"/>
          <w:szCs w:val="24"/>
        </w:rPr>
        <w:t xml:space="preserve"> </w:t>
      </w:r>
      <w:r w:rsidRPr="00322DB2">
        <w:rPr>
          <w:rFonts w:cs="Arial"/>
          <w:color w:val="auto"/>
          <w:w w:val="105"/>
          <w:szCs w:val="24"/>
        </w:rPr>
        <w:t>AI-</w:t>
      </w:r>
      <w:r w:rsidRPr="00322DB2">
        <w:rPr>
          <w:rFonts w:cs="Arial"/>
          <w:color w:val="auto"/>
          <w:spacing w:val="-2"/>
          <w:w w:val="105"/>
          <w:szCs w:val="24"/>
        </w:rPr>
        <w:t>enabled.</w:t>
      </w:r>
    </w:p>
    <w:p w14:paraId="67255813" w14:textId="77777777" w:rsidR="00FB0389" w:rsidRPr="00322DB2" w:rsidRDefault="003F7533" w:rsidP="00322DB2">
      <w:pPr>
        <w:spacing w:after="240" w:line="276" w:lineRule="auto"/>
        <w:ind w:right="330"/>
        <w:rPr>
          <w:rFonts w:cs="Arial"/>
          <w:color w:val="auto"/>
          <w:szCs w:val="24"/>
        </w:rPr>
      </w:pPr>
      <w:r w:rsidRPr="00322DB2">
        <w:rPr>
          <w:rFonts w:cs="Arial"/>
          <w:b/>
          <w:color w:val="auto"/>
          <w:w w:val="105"/>
          <w:szCs w:val="24"/>
        </w:rPr>
        <w:t>If we can 4X the Seed rounds per year we can Achieve 10</w:t>
      </w:r>
      <w:r w:rsidRPr="00322DB2">
        <w:rPr>
          <w:rFonts w:cs="Arial"/>
          <w:b/>
          <w:color w:val="auto"/>
          <w:w w:val="105"/>
          <w:szCs w:val="24"/>
          <w:vertAlign w:val="superscript"/>
        </w:rPr>
        <w:t>X</w:t>
      </w:r>
      <w:r w:rsidRPr="00322DB2">
        <w:rPr>
          <w:rFonts w:cs="Arial"/>
          <w:b/>
          <w:color w:val="auto"/>
          <w:w w:val="105"/>
          <w:szCs w:val="24"/>
        </w:rPr>
        <w:t xml:space="preserve">, </w:t>
      </w:r>
      <w:r w:rsidRPr="00322DB2">
        <w:rPr>
          <w:rFonts w:cs="Arial"/>
          <w:color w:val="auto"/>
          <w:w w:val="105"/>
          <w:szCs w:val="24"/>
        </w:rPr>
        <w:t xml:space="preserve">creating </w:t>
      </w:r>
      <w:r w:rsidRPr="00322DB2">
        <w:rPr>
          <w:rFonts w:cs="Arial"/>
          <w:color w:val="auto"/>
          <w:szCs w:val="24"/>
        </w:rPr>
        <w:t xml:space="preserve">1 </w:t>
      </w:r>
      <w:r w:rsidRPr="00322DB2">
        <w:rPr>
          <w:rFonts w:cs="Arial"/>
          <w:color w:val="auto"/>
          <w:w w:val="105"/>
          <w:szCs w:val="24"/>
        </w:rPr>
        <w:t>centacorn, 10 decacorns,</w:t>
      </w:r>
      <w:r w:rsidRPr="00322DB2">
        <w:rPr>
          <w:rFonts w:cs="Arial"/>
          <w:color w:val="auto"/>
          <w:spacing w:val="40"/>
          <w:w w:val="105"/>
          <w:szCs w:val="24"/>
        </w:rPr>
        <w:t xml:space="preserve"> </w:t>
      </w:r>
      <w:r w:rsidRPr="00322DB2">
        <w:rPr>
          <w:rFonts w:cs="Arial"/>
          <w:color w:val="auto"/>
          <w:w w:val="105"/>
          <w:szCs w:val="24"/>
        </w:rPr>
        <w:t>and 100 unicorns in 10 years, but only if those Seed rounds are backed with enough follow on capital, and enough domestic customers.</w:t>
      </w:r>
    </w:p>
    <w:p w14:paraId="67255814" w14:textId="77777777" w:rsidR="00FB0389" w:rsidRPr="00322DB2" w:rsidRDefault="003F7533" w:rsidP="00322DB2">
      <w:pPr>
        <w:pStyle w:val="BodyText"/>
        <w:spacing w:before="238" w:after="240" w:line="276" w:lineRule="auto"/>
        <w:ind w:right="125"/>
        <w:rPr>
          <w:rFonts w:cs="Arial"/>
          <w:color w:val="auto"/>
          <w:szCs w:val="24"/>
        </w:rPr>
      </w:pPr>
      <w:r w:rsidRPr="00322DB2">
        <w:rPr>
          <w:rFonts w:cs="Arial"/>
          <w:color w:val="auto"/>
          <w:w w:val="105"/>
          <w:szCs w:val="24"/>
        </w:rPr>
        <w:t xml:space="preserve">Matching commercialization to our research strength (4×) converts Canada’s “idea surplus” into a </w:t>
      </w:r>
      <w:r w:rsidRPr="00322DB2">
        <w:rPr>
          <w:rFonts w:cs="Arial"/>
          <w:b/>
          <w:color w:val="auto"/>
          <w:w w:val="105"/>
          <w:szCs w:val="24"/>
        </w:rPr>
        <w:t>durable prosperity engine—</w:t>
      </w:r>
      <w:r w:rsidRPr="00322DB2">
        <w:rPr>
          <w:rFonts w:cs="Arial"/>
          <w:color w:val="auto"/>
          <w:w w:val="105"/>
          <w:szCs w:val="24"/>
        </w:rPr>
        <w:t>adding ~100B to GDP annually, hundreds of thousands of good jobs, and a compounding productivity step-change—while reliably seeding national champions.</w:t>
      </w:r>
      <w:r w:rsidRPr="00322DB2">
        <w:rPr>
          <w:rFonts w:cs="Arial"/>
          <w:color w:val="auto"/>
          <w:spacing w:val="40"/>
          <w:w w:val="105"/>
          <w:szCs w:val="24"/>
        </w:rPr>
        <w:t xml:space="preserve"> </w:t>
      </w:r>
      <w:r w:rsidRPr="00322DB2">
        <w:rPr>
          <w:rFonts w:cs="Arial"/>
          <w:color w:val="auto"/>
          <w:w w:val="105"/>
          <w:szCs w:val="24"/>
        </w:rPr>
        <w:t>The impact of those “Canadian Global Champions” or CGCs is covered in my other memo.</w:t>
      </w:r>
    </w:p>
    <w:p w14:paraId="67255816" w14:textId="115223BC" w:rsidR="00FB0389" w:rsidRPr="00322DB2" w:rsidRDefault="003F7533" w:rsidP="00322DB2">
      <w:pPr>
        <w:pStyle w:val="ListParagraph"/>
        <w:numPr>
          <w:ilvl w:val="0"/>
          <w:numId w:val="3"/>
        </w:numPr>
        <w:tabs>
          <w:tab w:val="left" w:pos="718"/>
        </w:tabs>
        <w:spacing w:before="238" w:after="240" w:line="276" w:lineRule="auto"/>
        <w:ind w:left="718" w:hanging="358"/>
        <w:rPr>
          <w:rFonts w:cs="Arial"/>
          <w:b/>
          <w:color w:val="auto"/>
          <w:szCs w:val="24"/>
        </w:rPr>
      </w:pPr>
      <w:bookmarkStart w:id="4" w:name="4.​Recommendations__"/>
      <w:bookmarkEnd w:id="4"/>
      <w:r w:rsidRPr="00322DB2">
        <w:rPr>
          <w:rFonts w:cs="Arial"/>
          <w:b/>
          <w:color w:val="auto"/>
          <w:spacing w:val="-2"/>
          <w:w w:val="110"/>
          <w:szCs w:val="24"/>
        </w:rPr>
        <w:t>Recommendations</w:t>
      </w:r>
    </w:p>
    <w:p w14:paraId="67255817" w14:textId="77777777" w:rsidR="00FB0389" w:rsidRPr="00322DB2" w:rsidRDefault="003F7533" w:rsidP="00322DB2">
      <w:pPr>
        <w:pStyle w:val="ListParagraph"/>
        <w:numPr>
          <w:ilvl w:val="0"/>
          <w:numId w:val="2"/>
        </w:numPr>
        <w:tabs>
          <w:tab w:val="left" w:pos="171"/>
        </w:tabs>
        <w:spacing w:after="240" w:line="276" w:lineRule="auto"/>
        <w:ind w:right="704" w:firstLine="0"/>
        <w:rPr>
          <w:rFonts w:cs="Arial"/>
          <w:b/>
          <w:color w:val="auto"/>
          <w:szCs w:val="24"/>
        </w:rPr>
      </w:pPr>
      <w:bookmarkStart w:id="5" w:name="I._How_can_Canada_better_connect_AI_rese"/>
      <w:bookmarkEnd w:id="5"/>
      <w:r w:rsidRPr="00322DB2">
        <w:rPr>
          <w:rFonts w:cs="Arial"/>
          <w:b/>
          <w:color w:val="auto"/>
          <w:w w:val="105"/>
          <w:szCs w:val="24"/>
          <w:shd w:val="clear" w:color="auto" w:fill="C8D9F7"/>
        </w:rPr>
        <w:t>How can Canada better connect AI research with commercialization to meet strategic</w:t>
      </w:r>
      <w:r w:rsidRPr="00322DB2">
        <w:rPr>
          <w:rFonts w:cs="Arial"/>
          <w:b/>
          <w:color w:val="auto"/>
          <w:spacing w:val="40"/>
          <w:w w:val="105"/>
          <w:szCs w:val="24"/>
        </w:rPr>
        <w:t xml:space="preserve"> </w:t>
      </w:r>
      <w:r w:rsidRPr="00322DB2">
        <w:rPr>
          <w:rFonts w:cs="Arial"/>
          <w:b/>
          <w:color w:val="auto"/>
          <w:w w:val="105"/>
          <w:szCs w:val="24"/>
          <w:shd w:val="clear" w:color="auto" w:fill="C8D9F7"/>
        </w:rPr>
        <w:t>business needs?</w:t>
      </w:r>
    </w:p>
    <w:p w14:paraId="67255819" w14:textId="4435B771" w:rsidR="00FB0389" w:rsidRPr="00322DB2" w:rsidRDefault="003F7533" w:rsidP="00322DB2">
      <w:pPr>
        <w:pStyle w:val="ListParagraph"/>
        <w:numPr>
          <w:ilvl w:val="1"/>
          <w:numId w:val="2"/>
        </w:numPr>
        <w:tabs>
          <w:tab w:val="left" w:pos="261"/>
        </w:tabs>
        <w:spacing w:before="239" w:after="240" w:line="276" w:lineRule="auto"/>
        <w:ind w:left="261" w:hanging="261"/>
        <w:rPr>
          <w:rFonts w:cs="Arial"/>
          <w:b/>
          <w:color w:val="auto"/>
          <w:szCs w:val="24"/>
        </w:rPr>
      </w:pPr>
      <w:r w:rsidRPr="00322DB2">
        <w:rPr>
          <w:rFonts w:cs="Arial"/>
          <w:b/>
          <w:color w:val="auto"/>
          <w:w w:val="105"/>
          <w:szCs w:val="24"/>
        </w:rPr>
        <w:t>Evolve</w:t>
      </w:r>
      <w:r w:rsidRPr="00322DB2">
        <w:rPr>
          <w:rFonts w:cs="Arial"/>
          <w:b/>
          <w:color w:val="auto"/>
          <w:spacing w:val="15"/>
          <w:w w:val="105"/>
          <w:szCs w:val="24"/>
        </w:rPr>
        <w:t xml:space="preserve"> </w:t>
      </w:r>
      <w:r w:rsidRPr="00322DB2">
        <w:rPr>
          <w:rFonts w:cs="Arial"/>
          <w:b/>
          <w:color w:val="auto"/>
          <w:w w:val="105"/>
          <w:szCs w:val="24"/>
        </w:rPr>
        <w:t>National</w:t>
      </w:r>
      <w:r w:rsidRPr="00322DB2">
        <w:rPr>
          <w:rFonts w:cs="Arial"/>
          <w:b/>
          <w:color w:val="auto"/>
          <w:spacing w:val="16"/>
          <w:w w:val="105"/>
          <w:szCs w:val="24"/>
        </w:rPr>
        <w:t xml:space="preserve"> </w:t>
      </w:r>
      <w:r w:rsidRPr="00322DB2">
        <w:rPr>
          <w:rFonts w:cs="Arial"/>
          <w:b/>
          <w:color w:val="auto"/>
          <w:w w:val="105"/>
          <w:szCs w:val="24"/>
        </w:rPr>
        <w:t>AI</w:t>
      </w:r>
      <w:r w:rsidRPr="00322DB2">
        <w:rPr>
          <w:rFonts w:cs="Arial"/>
          <w:b/>
          <w:color w:val="auto"/>
          <w:spacing w:val="16"/>
          <w:w w:val="105"/>
          <w:szCs w:val="24"/>
        </w:rPr>
        <w:t xml:space="preserve"> </w:t>
      </w:r>
      <w:r w:rsidRPr="00322DB2">
        <w:rPr>
          <w:rFonts w:cs="Arial"/>
          <w:b/>
          <w:color w:val="auto"/>
          <w:w w:val="105"/>
          <w:szCs w:val="24"/>
        </w:rPr>
        <w:t>Research</w:t>
      </w:r>
      <w:r w:rsidRPr="00322DB2">
        <w:rPr>
          <w:rFonts w:cs="Arial"/>
          <w:b/>
          <w:color w:val="auto"/>
          <w:spacing w:val="15"/>
          <w:w w:val="105"/>
          <w:szCs w:val="24"/>
        </w:rPr>
        <w:t xml:space="preserve"> </w:t>
      </w:r>
      <w:r w:rsidRPr="00322DB2">
        <w:rPr>
          <w:rFonts w:cs="Arial"/>
          <w:b/>
          <w:color w:val="auto"/>
          <w:w w:val="105"/>
          <w:szCs w:val="24"/>
        </w:rPr>
        <w:t>Institute</w:t>
      </w:r>
      <w:r w:rsidRPr="00322DB2">
        <w:rPr>
          <w:rFonts w:cs="Arial"/>
          <w:b/>
          <w:color w:val="auto"/>
          <w:spacing w:val="16"/>
          <w:w w:val="105"/>
          <w:szCs w:val="24"/>
        </w:rPr>
        <w:t xml:space="preserve"> </w:t>
      </w:r>
      <w:r w:rsidRPr="00322DB2">
        <w:rPr>
          <w:rFonts w:cs="Arial"/>
          <w:b/>
          <w:color w:val="auto"/>
          <w:spacing w:val="-2"/>
          <w:w w:val="105"/>
          <w:szCs w:val="24"/>
        </w:rPr>
        <w:t>objectives.</w:t>
      </w:r>
    </w:p>
    <w:p w14:paraId="6725581A" w14:textId="77777777" w:rsidR="00FB0389" w:rsidRPr="00322DB2" w:rsidRDefault="003F7533" w:rsidP="00322DB2">
      <w:pPr>
        <w:pStyle w:val="ListParagraph"/>
        <w:numPr>
          <w:ilvl w:val="2"/>
          <w:numId w:val="2"/>
        </w:numPr>
        <w:tabs>
          <w:tab w:val="left" w:pos="720"/>
        </w:tabs>
        <w:spacing w:after="240" w:line="276" w:lineRule="auto"/>
        <w:ind w:right="197"/>
        <w:rPr>
          <w:rFonts w:cs="Arial"/>
          <w:color w:val="auto"/>
          <w:szCs w:val="24"/>
        </w:rPr>
      </w:pPr>
      <w:r w:rsidRPr="00322DB2">
        <w:rPr>
          <w:rFonts w:cs="Arial"/>
          <w:b/>
          <w:color w:val="auto"/>
          <w:w w:val="110"/>
          <w:szCs w:val="24"/>
        </w:rPr>
        <w:t>Recommendation.</w:t>
      </w:r>
      <w:r w:rsidRPr="00322DB2">
        <w:rPr>
          <w:rFonts w:cs="Arial"/>
          <w:b/>
          <w:color w:val="auto"/>
          <w:spacing w:val="40"/>
          <w:w w:val="110"/>
          <w:szCs w:val="24"/>
        </w:rPr>
        <w:t xml:space="preserve"> </w:t>
      </w:r>
      <w:r w:rsidRPr="00322DB2">
        <w:rPr>
          <w:rFonts w:cs="Arial"/>
          <w:b/>
          <w:color w:val="auto"/>
          <w:w w:val="110"/>
          <w:szCs w:val="24"/>
        </w:rPr>
        <w:t>Commercialization</w:t>
      </w:r>
      <w:r w:rsidRPr="00322DB2">
        <w:rPr>
          <w:rFonts w:cs="Arial"/>
          <w:b/>
          <w:color w:val="auto"/>
          <w:spacing w:val="-5"/>
          <w:w w:val="110"/>
          <w:szCs w:val="24"/>
        </w:rPr>
        <w:t xml:space="preserve"> </w:t>
      </w:r>
      <w:r w:rsidRPr="00322DB2">
        <w:rPr>
          <w:rFonts w:cs="Arial"/>
          <w:b/>
          <w:color w:val="auto"/>
          <w:w w:val="110"/>
          <w:szCs w:val="24"/>
        </w:rPr>
        <w:t>KPIs</w:t>
      </w:r>
      <w:r w:rsidRPr="00322DB2">
        <w:rPr>
          <w:rFonts w:cs="Arial"/>
          <w:b/>
          <w:color w:val="auto"/>
          <w:spacing w:val="-5"/>
          <w:w w:val="110"/>
          <w:szCs w:val="24"/>
        </w:rPr>
        <w:t xml:space="preserve"> </w:t>
      </w:r>
      <w:r w:rsidRPr="00322DB2">
        <w:rPr>
          <w:rFonts w:cs="Arial"/>
          <w:b/>
          <w:color w:val="auto"/>
          <w:w w:val="110"/>
          <w:szCs w:val="24"/>
        </w:rPr>
        <w:t>for</w:t>
      </w:r>
      <w:r w:rsidRPr="00322DB2">
        <w:rPr>
          <w:rFonts w:cs="Arial"/>
          <w:b/>
          <w:color w:val="auto"/>
          <w:spacing w:val="-5"/>
          <w:w w:val="110"/>
          <w:szCs w:val="24"/>
        </w:rPr>
        <w:t xml:space="preserve"> </w:t>
      </w:r>
      <w:r w:rsidRPr="00322DB2">
        <w:rPr>
          <w:rFonts w:cs="Arial"/>
          <w:b/>
          <w:color w:val="auto"/>
          <w:w w:val="110"/>
          <w:szCs w:val="24"/>
        </w:rPr>
        <w:t>National</w:t>
      </w:r>
      <w:r w:rsidRPr="00322DB2">
        <w:rPr>
          <w:rFonts w:cs="Arial"/>
          <w:b/>
          <w:color w:val="auto"/>
          <w:spacing w:val="-5"/>
          <w:w w:val="110"/>
          <w:szCs w:val="24"/>
        </w:rPr>
        <w:t xml:space="preserve"> </w:t>
      </w:r>
      <w:r w:rsidRPr="00322DB2">
        <w:rPr>
          <w:rFonts w:cs="Arial"/>
          <w:b/>
          <w:color w:val="auto"/>
          <w:w w:val="110"/>
          <w:szCs w:val="24"/>
        </w:rPr>
        <w:t>AI</w:t>
      </w:r>
      <w:r w:rsidRPr="00322DB2">
        <w:rPr>
          <w:rFonts w:cs="Arial"/>
          <w:b/>
          <w:color w:val="auto"/>
          <w:spacing w:val="-5"/>
          <w:w w:val="110"/>
          <w:szCs w:val="24"/>
        </w:rPr>
        <w:t xml:space="preserve"> </w:t>
      </w:r>
      <w:r w:rsidRPr="00322DB2">
        <w:rPr>
          <w:rFonts w:cs="Arial"/>
          <w:b/>
          <w:color w:val="auto"/>
          <w:w w:val="110"/>
          <w:szCs w:val="24"/>
        </w:rPr>
        <w:t>Institutes.</w:t>
      </w:r>
      <w:r w:rsidRPr="00322DB2">
        <w:rPr>
          <w:rFonts w:cs="Arial"/>
          <w:b/>
          <w:color w:val="auto"/>
          <w:spacing w:val="40"/>
          <w:w w:val="110"/>
          <w:szCs w:val="24"/>
        </w:rPr>
        <w:t xml:space="preserve"> </w:t>
      </w:r>
      <w:r w:rsidRPr="00322DB2">
        <w:rPr>
          <w:rFonts w:cs="Arial"/>
          <w:color w:val="auto"/>
          <w:w w:val="110"/>
          <w:szCs w:val="24"/>
        </w:rPr>
        <w:t>While fundamental</w:t>
      </w:r>
      <w:r w:rsidRPr="00322DB2">
        <w:rPr>
          <w:rFonts w:cs="Arial"/>
          <w:color w:val="auto"/>
          <w:spacing w:val="-14"/>
          <w:w w:val="110"/>
          <w:szCs w:val="24"/>
        </w:rPr>
        <w:t xml:space="preserve"> </w:t>
      </w:r>
      <w:r w:rsidRPr="00322DB2">
        <w:rPr>
          <w:rFonts w:cs="Arial"/>
          <w:color w:val="auto"/>
          <w:w w:val="110"/>
          <w:szCs w:val="24"/>
        </w:rPr>
        <w:t>research</w:t>
      </w:r>
      <w:r w:rsidRPr="00322DB2">
        <w:rPr>
          <w:rFonts w:cs="Arial"/>
          <w:color w:val="auto"/>
          <w:spacing w:val="-14"/>
          <w:w w:val="110"/>
          <w:szCs w:val="24"/>
        </w:rPr>
        <w:t xml:space="preserve"> </w:t>
      </w:r>
      <w:r w:rsidRPr="00322DB2">
        <w:rPr>
          <w:rFonts w:cs="Arial"/>
          <w:color w:val="auto"/>
          <w:w w:val="110"/>
          <w:szCs w:val="24"/>
        </w:rPr>
        <w:t>is</w:t>
      </w:r>
      <w:r w:rsidRPr="00322DB2">
        <w:rPr>
          <w:rFonts w:cs="Arial"/>
          <w:color w:val="auto"/>
          <w:spacing w:val="-14"/>
          <w:w w:val="110"/>
          <w:szCs w:val="24"/>
        </w:rPr>
        <w:t xml:space="preserve"> </w:t>
      </w:r>
      <w:r w:rsidRPr="00322DB2">
        <w:rPr>
          <w:rFonts w:cs="Arial"/>
          <w:color w:val="auto"/>
          <w:w w:val="110"/>
          <w:szCs w:val="24"/>
        </w:rPr>
        <w:t>key,</w:t>
      </w:r>
      <w:r w:rsidRPr="00322DB2">
        <w:rPr>
          <w:rFonts w:cs="Arial"/>
          <w:color w:val="auto"/>
          <w:spacing w:val="-13"/>
          <w:w w:val="110"/>
          <w:szCs w:val="24"/>
        </w:rPr>
        <w:t xml:space="preserve"> </w:t>
      </w:r>
      <w:r w:rsidRPr="00322DB2">
        <w:rPr>
          <w:rFonts w:cs="Arial"/>
          <w:color w:val="auto"/>
          <w:w w:val="110"/>
          <w:szCs w:val="24"/>
        </w:rPr>
        <w:t>funding</w:t>
      </w:r>
      <w:r w:rsidRPr="00322DB2">
        <w:rPr>
          <w:rFonts w:cs="Arial"/>
          <w:color w:val="auto"/>
          <w:spacing w:val="-14"/>
          <w:w w:val="110"/>
          <w:szCs w:val="24"/>
        </w:rPr>
        <w:t xml:space="preserve"> </w:t>
      </w:r>
      <w:r w:rsidRPr="00322DB2">
        <w:rPr>
          <w:rFonts w:cs="Arial"/>
          <w:color w:val="auto"/>
          <w:w w:val="110"/>
          <w:szCs w:val="24"/>
        </w:rPr>
        <w:t>should</w:t>
      </w:r>
      <w:r w:rsidRPr="00322DB2">
        <w:rPr>
          <w:rFonts w:cs="Arial"/>
          <w:color w:val="auto"/>
          <w:spacing w:val="-14"/>
          <w:w w:val="110"/>
          <w:szCs w:val="24"/>
        </w:rPr>
        <w:t xml:space="preserve"> </w:t>
      </w:r>
      <w:r w:rsidRPr="00322DB2">
        <w:rPr>
          <w:rFonts w:cs="Arial"/>
          <w:color w:val="auto"/>
          <w:w w:val="110"/>
          <w:szCs w:val="24"/>
        </w:rPr>
        <w:t>also</w:t>
      </w:r>
      <w:r w:rsidRPr="00322DB2">
        <w:rPr>
          <w:rFonts w:cs="Arial"/>
          <w:color w:val="auto"/>
          <w:spacing w:val="-13"/>
          <w:w w:val="110"/>
          <w:szCs w:val="24"/>
        </w:rPr>
        <w:t xml:space="preserve"> </w:t>
      </w:r>
      <w:r w:rsidRPr="00322DB2">
        <w:rPr>
          <w:rFonts w:cs="Arial"/>
          <w:color w:val="auto"/>
          <w:w w:val="110"/>
          <w:szCs w:val="24"/>
        </w:rPr>
        <w:t>be</w:t>
      </w:r>
      <w:r w:rsidRPr="00322DB2">
        <w:rPr>
          <w:rFonts w:cs="Arial"/>
          <w:color w:val="auto"/>
          <w:spacing w:val="-14"/>
          <w:w w:val="110"/>
          <w:szCs w:val="24"/>
        </w:rPr>
        <w:t xml:space="preserve"> </w:t>
      </w:r>
      <w:r w:rsidRPr="00322DB2">
        <w:rPr>
          <w:rFonts w:cs="Arial"/>
          <w:color w:val="auto"/>
          <w:w w:val="110"/>
          <w:szCs w:val="24"/>
        </w:rPr>
        <w:t>tied</w:t>
      </w:r>
      <w:r w:rsidRPr="00322DB2">
        <w:rPr>
          <w:rFonts w:cs="Arial"/>
          <w:color w:val="auto"/>
          <w:spacing w:val="-14"/>
          <w:w w:val="110"/>
          <w:szCs w:val="24"/>
        </w:rPr>
        <w:t xml:space="preserve"> </w:t>
      </w:r>
      <w:r w:rsidRPr="00322DB2">
        <w:rPr>
          <w:rFonts w:cs="Arial"/>
          <w:color w:val="auto"/>
          <w:w w:val="110"/>
          <w:szCs w:val="24"/>
        </w:rPr>
        <w:t>to</w:t>
      </w:r>
      <w:r w:rsidRPr="00322DB2">
        <w:rPr>
          <w:rFonts w:cs="Arial"/>
          <w:color w:val="auto"/>
          <w:spacing w:val="-13"/>
          <w:w w:val="110"/>
          <w:szCs w:val="24"/>
        </w:rPr>
        <w:t xml:space="preserve"> </w:t>
      </w:r>
      <w:r w:rsidRPr="00322DB2">
        <w:rPr>
          <w:rFonts w:cs="Arial"/>
          <w:color w:val="auto"/>
          <w:w w:val="110"/>
          <w:szCs w:val="24"/>
        </w:rPr>
        <w:t>commercialization</w:t>
      </w:r>
      <w:r w:rsidRPr="00322DB2">
        <w:rPr>
          <w:rFonts w:cs="Arial"/>
          <w:color w:val="auto"/>
          <w:spacing w:val="-14"/>
          <w:w w:val="110"/>
          <w:szCs w:val="24"/>
        </w:rPr>
        <w:t xml:space="preserve"> </w:t>
      </w:r>
      <w:r w:rsidRPr="00322DB2">
        <w:rPr>
          <w:rFonts w:cs="Arial"/>
          <w:color w:val="auto"/>
          <w:w w:val="110"/>
          <w:szCs w:val="24"/>
        </w:rPr>
        <w:t xml:space="preserve">metrics: </w:t>
      </w:r>
      <w:r w:rsidRPr="00322DB2">
        <w:rPr>
          <w:rFonts w:cs="Arial"/>
          <w:b/>
          <w:color w:val="auto"/>
          <w:spacing w:val="-2"/>
          <w:w w:val="110"/>
          <w:szCs w:val="24"/>
        </w:rPr>
        <w:t>patents</w:t>
      </w:r>
      <w:r w:rsidRPr="00322DB2">
        <w:rPr>
          <w:rFonts w:cs="Arial"/>
          <w:b/>
          <w:color w:val="auto"/>
          <w:spacing w:val="-8"/>
          <w:w w:val="110"/>
          <w:szCs w:val="24"/>
        </w:rPr>
        <w:t xml:space="preserve"> </w:t>
      </w:r>
      <w:r w:rsidRPr="00322DB2">
        <w:rPr>
          <w:rFonts w:cs="Arial"/>
          <w:b/>
          <w:color w:val="auto"/>
          <w:spacing w:val="-2"/>
          <w:w w:val="110"/>
          <w:szCs w:val="24"/>
        </w:rPr>
        <w:t>filed,</w:t>
      </w:r>
      <w:r w:rsidRPr="00322DB2">
        <w:rPr>
          <w:rFonts w:cs="Arial"/>
          <w:b/>
          <w:color w:val="auto"/>
          <w:spacing w:val="-8"/>
          <w:w w:val="110"/>
          <w:szCs w:val="24"/>
        </w:rPr>
        <w:t xml:space="preserve"> </w:t>
      </w:r>
      <w:r w:rsidRPr="00322DB2">
        <w:rPr>
          <w:rFonts w:cs="Arial"/>
          <w:b/>
          <w:color w:val="auto"/>
          <w:spacing w:val="-2"/>
          <w:w w:val="110"/>
          <w:szCs w:val="24"/>
        </w:rPr>
        <w:t>spin-outs</w:t>
      </w:r>
      <w:r w:rsidRPr="00322DB2">
        <w:rPr>
          <w:rFonts w:cs="Arial"/>
          <w:b/>
          <w:color w:val="auto"/>
          <w:spacing w:val="-8"/>
          <w:w w:val="110"/>
          <w:szCs w:val="24"/>
        </w:rPr>
        <w:t xml:space="preserve"> </w:t>
      </w:r>
      <w:r w:rsidRPr="00322DB2">
        <w:rPr>
          <w:rFonts w:cs="Arial"/>
          <w:b/>
          <w:color w:val="auto"/>
          <w:spacing w:val="-2"/>
          <w:w w:val="110"/>
          <w:szCs w:val="24"/>
        </w:rPr>
        <w:t>created</w:t>
      </w:r>
      <w:r w:rsidRPr="00322DB2">
        <w:rPr>
          <w:rFonts w:cs="Arial"/>
          <w:b/>
          <w:color w:val="auto"/>
          <w:spacing w:val="-8"/>
          <w:w w:val="110"/>
          <w:szCs w:val="24"/>
        </w:rPr>
        <w:t xml:space="preserve"> </w:t>
      </w:r>
      <w:r w:rsidRPr="00322DB2">
        <w:rPr>
          <w:rFonts w:cs="Arial"/>
          <w:b/>
          <w:color w:val="auto"/>
          <w:spacing w:val="-2"/>
          <w:szCs w:val="24"/>
        </w:rPr>
        <w:t>→</w:t>
      </w:r>
      <w:r w:rsidRPr="00322DB2">
        <w:rPr>
          <w:rFonts w:cs="Arial"/>
          <w:b/>
          <w:color w:val="auto"/>
          <w:spacing w:val="-3"/>
          <w:szCs w:val="24"/>
        </w:rPr>
        <w:t xml:space="preserve"> </w:t>
      </w:r>
      <w:r w:rsidRPr="00322DB2">
        <w:rPr>
          <w:rFonts w:cs="Arial"/>
          <w:b/>
          <w:color w:val="auto"/>
          <w:spacing w:val="-2"/>
          <w:w w:val="110"/>
          <w:szCs w:val="24"/>
        </w:rPr>
        <w:t>#Seed</w:t>
      </w:r>
      <w:r w:rsidRPr="00322DB2">
        <w:rPr>
          <w:rFonts w:cs="Arial"/>
          <w:b/>
          <w:color w:val="auto"/>
          <w:spacing w:val="-8"/>
          <w:w w:val="110"/>
          <w:szCs w:val="24"/>
        </w:rPr>
        <w:t xml:space="preserve"> </w:t>
      </w:r>
      <w:r w:rsidRPr="00322DB2">
        <w:rPr>
          <w:rFonts w:cs="Arial"/>
          <w:b/>
          <w:color w:val="auto"/>
          <w:spacing w:val="-2"/>
          <w:w w:val="110"/>
          <w:szCs w:val="24"/>
        </w:rPr>
        <w:t>Rounds,</w:t>
      </w:r>
      <w:r w:rsidRPr="00322DB2">
        <w:rPr>
          <w:rFonts w:cs="Arial"/>
          <w:b/>
          <w:color w:val="auto"/>
          <w:spacing w:val="-8"/>
          <w:w w:val="110"/>
          <w:szCs w:val="24"/>
        </w:rPr>
        <w:t xml:space="preserve"> </w:t>
      </w:r>
      <w:r w:rsidRPr="00322DB2">
        <w:rPr>
          <w:rFonts w:cs="Arial"/>
          <w:b/>
          <w:color w:val="auto"/>
          <w:spacing w:val="-2"/>
          <w:w w:val="110"/>
          <w:szCs w:val="24"/>
        </w:rPr>
        <w:t>EV,</w:t>
      </w:r>
      <w:r w:rsidRPr="00322DB2">
        <w:rPr>
          <w:rFonts w:cs="Arial"/>
          <w:b/>
          <w:color w:val="auto"/>
          <w:spacing w:val="-8"/>
          <w:w w:val="110"/>
          <w:szCs w:val="24"/>
        </w:rPr>
        <w:t xml:space="preserve"> </w:t>
      </w:r>
      <w:r w:rsidRPr="00322DB2">
        <w:rPr>
          <w:rFonts w:cs="Arial"/>
          <w:b/>
          <w:color w:val="auto"/>
          <w:spacing w:val="-2"/>
          <w:w w:val="110"/>
          <w:szCs w:val="24"/>
        </w:rPr>
        <w:t>and</w:t>
      </w:r>
      <w:r w:rsidRPr="00322DB2">
        <w:rPr>
          <w:rFonts w:cs="Arial"/>
          <w:b/>
          <w:color w:val="auto"/>
          <w:spacing w:val="-8"/>
          <w:w w:val="110"/>
          <w:szCs w:val="24"/>
        </w:rPr>
        <w:t xml:space="preserve"> </w:t>
      </w:r>
      <w:r w:rsidRPr="00322DB2">
        <w:rPr>
          <w:rFonts w:cs="Arial"/>
          <w:b/>
          <w:color w:val="auto"/>
          <w:spacing w:val="-2"/>
          <w:w w:val="110"/>
          <w:szCs w:val="24"/>
        </w:rPr>
        <w:t>industry-partnered</w:t>
      </w:r>
      <w:r w:rsidRPr="00322DB2">
        <w:rPr>
          <w:rFonts w:cs="Arial"/>
          <w:b/>
          <w:color w:val="auto"/>
          <w:spacing w:val="-8"/>
          <w:w w:val="110"/>
          <w:szCs w:val="24"/>
        </w:rPr>
        <w:t xml:space="preserve"> </w:t>
      </w:r>
      <w:r w:rsidRPr="00322DB2">
        <w:rPr>
          <w:rFonts w:cs="Arial"/>
          <w:b/>
          <w:color w:val="auto"/>
          <w:spacing w:val="-2"/>
          <w:w w:val="110"/>
          <w:szCs w:val="24"/>
        </w:rPr>
        <w:t>projects</w:t>
      </w:r>
      <w:r w:rsidRPr="00322DB2">
        <w:rPr>
          <w:rFonts w:cs="Arial"/>
          <w:color w:val="auto"/>
          <w:spacing w:val="-2"/>
          <w:w w:val="110"/>
          <w:szCs w:val="24"/>
        </w:rPr>
        <w:t>.</w:t>
      </w:r>
    </w:p>
    <w:p w14:paraId="6725581B" w14:textId="77777777" w:rsidR="00FB0389" w:rsidRPr="00322DB2" w:rsidRDefault="003F7533" w:rsidP="00322DB2">
      <w:pPr>
        <w:pStyle w:val="ListParagraph"/>
        <w:numPr>
          <w:ilvl w:val="2"/>
          <w:numId w:val="2"/>
        </w:numPr>
        <w:tabs>
          <w:tab w:val="left" w:pos="720"/>
        </w:tabs>
        <w:spacing w:before="2" w:after="240" w:line="276" w:lineRule="auto"/>
        <w:ind w:right="64"/>
        <w:rPr>
          <w:rFonts w:cs="Arial"/>
          <w:color w:val="auto"/>
          <w:szCs w:val="24"/>
        </w:rPr>
      </w:pPr>
      <w:r w:rsidRPr="00322DB2">
        <w:rPr>
          <w:rFonts w:cs="Arial"/>
          <w:b/>
          <w:color w:val="auto"/>
          <w:w w:val="105"/>
          <w:szCs w:val="24"/>
        </w:rPr>
        <w:t xml:space="preserve">Recommendation: Define Priority Commercialization Sectors: </w:t>
      </w:r>
      <w:r w:rsidRPr="00322DB2">
        <w:rPr>
          <w:rFonts w:cs="Arial"/>
          <w:color w:val="auto"/>
          <w:w w:val="105"/>
          <w:szCs w:val="24"/>
        </w:rPr>
        <w:t>We must focus our efforts on sectors where we have a strategic advantage. Feedback identified Life Sciences/Healthcare, Energy, and Financial Services among others.</w:t>
      </w:r>
    </w:p>
    <w:p w14:paraId="6725581C" w14:textId="77777777" w:rsidR="00FB0389" w:rsidRPr="00322DB2" w:rsidRDefault="003F7533" w:rsidP="00322DB2">
      <w:pPr>
        <w:pStyle w:val="ListParagraph"/>
        <w:numPr>
          <w:ilvl w:val="2"/>
          <w:numId w:val="2"/>
        </w:numPr>
        <w:tabs>
          <w:tab w:val="left" w:pos="720"/>
        </w:tabs>
        <w:spacing w:before="3" w:after="240" w:line="276" w:lineRule="auto"/>
        <w:ind w:right="12"/>
        <w:rPr>
          <w:rFonts w:cs="Arial"/>
          <w:color w:val="auto"/>
          <w:szCs w:val="24"/>
        </w:rPr>
      </w:pPr>
      <w:r w:rsidRPr="00322DB2">
        <w:rPr>
          <w:rFonts w:cs="Arial"/>
          <w:b/>
          <w:color w:val="auto"/>
          <w:w w:val="105"/>
          <w:szCs w:val="24"/>
        </w:rPr>
        <w:t>Recommendation:</w:t>
      </w:r>
      <w:r w:rsidRPr="00322DB2">
        <w:rPr>
          <w:rFonts w:cs="Arial"/>
          <w:b/>
          <w:color w:val="auto"/>
          <w:spacing w:val="32"/>
          <w:w w:val="105"/>
          <w:szCs w:val="24"/>
        </w:rPr>
        <w:t xml:space="preserve"> </w:t>
      </w:r>
      <w:r w:rsidRPr="00322DB2">
        <w:rPr>
          <w:rFonts w:cs="Arial"/>
          <w:b/>
          <w:color w:val="auto"/>
          <w:w w:val="105"/>
          <w:szCs w:val="24"/>
        </w:rPr>
        <w:t>Create</w:t>
      </w:r>
      <w:r w:rsidRPr="00322DB2">
        <w:rPr>
          <w:rFonts w:cs="Arial"/>
          <w:b/>
          <w:color w:val="auto"/>
          <w:spacing w:val="32"/>
          <w:w w:val="105"/>
          <w:szCs w:val="24"/>
        </w:rPr>
        <w:t xml:space="preserve"> </w:t>
      </w:r>
      <w:r w:rsidRPr="00322DB2">
        <w:rPr>
          <w:rFonts w:cs="Arial"/>
          <w:b/>
          <w:color w:val="auto"/>
          <w:w w:val="105"/>
          <w:szCs w:val="24"/>
        </w:rPr>
        <w:t>National</w:t>
      </w:r>
      <w:r w:rsidRPr="00322DB2">
        <w:rPr>
          <w:rFonts w:cs="Arial"/>
          <w:b/>
          <w:color w:val="auto"/>
          <w:spacing w:val="32"/>
          <w:w w:val="105"/>
          <w:szCs w:val="24"/>
        </w:rPr>
        <w:t xml:space="preserve"> </w:t>
      </w:r>
      <w:r w:rsidRPr="00322DB2">
        <w:rPr>
          <w:rFonts w:cs="Arial"/>
          <w:b/>
          <w:color w:val="auto"/>
          <w:w w:val="105"/>
          <w:szCs w:val="24"/>
        </w:rPr>
        <w:t>Data</w:t>
      </w:r>
      <w:r w:rsidRPr="00322DB2">
        <w:rPr>
          <w:rFonts w:cs="Arial"/>
          <w:b/>
          <w:color w:val="auto"/>
          <w:spacing w:val="32"/>
          <w:w w:val="105"/>
          <w:szCs w:val="24"/>
        </w:rPr>
        <w:t xml:space="preserve"> </w:t>
      </w:r>
      <w:r w:rsidRPr="00322DB2">
        <w:rPr>
          <w:rFonts w:cs="Arial"/>
          <w:b/>
          <w:color w:val="auto"/>
          <w:w w:val="105"/>
          <w:szCs w:val="24"/>
        </w:rPr>
        <w:t>Trusts</w:t>
      </w:r>
      <w:r w:rsidRPr="00322DB2">
        <w:rPr>
          <w:rFonts w:cs="Arial"/>
          <w:b/>
          <w:color w:val="auto"/>
          <w:spacing w:val="32"/>
          <w:w w:val="105"/>
          <w:szCs w:val="24"/>
        </w:rPr>
        <w:t xml:space="preserve"> </w:t>
      </w:r>
      <w:r w:rsidRPr="00322DB2">
        <w:rPr>
          <w:rFonts w:cs="Arial"/>
          <w:b/>
          <w:color w:val="auto"/>
          <w:w w:val="105"/>
          <w:szCs w:val="24"/>
        </w:rPr>
        <w:t>aligned</w:t>
      </w:r>
      <w:r w:rsidRPr="00322DB2">
        <w:rPr>
          <w:rFonts w:cs="Arial"/>
          <w:b/>
          <w:color w:val="auto"/>
          <w:spacing w:val="32"/>
          <w:w w:val="105"/>
          <w:szCs w:val="24"/>
        </w:rPr>
        <w:t xml:space="preserve"> </w:t>
      </w:r>
      <w:r w:rsidRPr="00322DB2">
        <w:rPr>
          <w:rFonts w:cs="Arial"/>
          <w:b/>
          <w:color w:val="auto"/>
          <w:w w:val="105"/>
          <w:szCs w:val="24"/>
        </w:rPr>
        <w:t>with</w:t>
      </w:r>
      <w:r w:rsidRPr="00322DB2">
        <w:rPr>
          <w:rFonts w:cs="Arial"/>
          <w:b/>
          <w:color w:val="auto"/>
          <w:spacing w:val="32"/>
          <w:w w:val="105"/>
          <w:szCs w:val="24"/>
        </w:rPr>
        <w:t xml:space="preserve"> </w:t>
      </w:r>
      <w:r w:rsidRPr="00322DB2">
        <w:rPr>
          <w:rFonts w:cs="Arial"/>
          <w:b/>
          <w:color w:val="auto"/>
          <w:w w:val="105"/>
          <w:szCs w:val="24"/>
        </w:rPr>
        <w:t>priority</w:t>
      </w:r>
      <w:r w:rsidRPr="00322DB2">
        <w:rPr>
          <w:rFonts w:cs="Arial"/>
          <w:b/>
          <w:color w:val="auto"/>
          <w:spacing w:val="32"/>
          <w:w w:val="105"/>
          <w:szCs w:val="24"/>
        </w:rPr>
        <w:t xml:space="preserve"> </w:t>
      </w:r>
      <w:r w:rsidRPr="00322DB2">
        <w:rPr>
          <w:rFonts w:cs="Arial"/>
          <w:b/>
          <w:color w:val="auto"/>
          <w:w w:val="105"/>
          <w:szCs w:val="24"/>
        </w:rPr>
        <w:t>sectors.</w:t>
      </w:r>
      <w:r w:rsidRPr="00322DB2">
        <w:rPr>
          <w:rFonts w:cs="Arial"/>
          <w:b/>
          <w:color w:val="auto"/>
          <w:spacing w:val="80"/>
          <w:w w:val="150"/>
          <w:szCs w:val="24"/>
        </w:rPr>
        <w:t xml:space="preserve"> </w:t>
      </w:r>
      <w:r w:rsidRPr="00322DB2">
        <w:rPr>
          <w:rFonts w:cs="Arial"/>
          <w:b/>
          <w:color w:val="auto"/>
          <w:w w:val="105"/>
          <w:szCs w:val="24"/>
        </w:rPr>
        <w:t>Vector has participated in creating GEMINI as an example.</w:t>
      </w:r>
      <w:r w:rsidRPr="00322DB2">
        <w:rPr>
          <w:rFonts w:cs="Arial"/>
          <w:b/>
          <w:color w:val="auto"/>
          <w:spacing w:val="80"/>
          <w:w w:val="105"/>
          <w:szCs w:val="24"/>
        </w:rPr>
        <w:t xml:space="preserve"> </w:t>
      </w:r>
      <w:r w:rsidRPr="00322DB2">
        <w:rPr>
          <w:rFonts w:cs="Arial"/>
          <w:b/>
          <w:color w:val="auto"/>
          <w:w w:val="105"/>
          <w:szCs w:val="24"/>
        </w:rPr>
        <w:t xml:space="preserve">Expand to </w:t>
      </w:r>
      <w:r w:rsidRPr="00322DB2">
        <w:rPr>
          <w:rFonts w:cs="Arial"/>
          <w:color w:val="auto"/>
          <w:w w:val="105"/>
          <w:szCs w:val="24"/>
        </w:rPr>
        <w:t xml:space="preserve">create a </w:t>
      </w:r>
      <w:r w:rsidRPr="00322DB2">
        <w:rPr>
          <w:rFonts w:cs="Arial"/>
          <w:b/>
          <w:color w:val="auto"/>
          <w:w w:val="105"/>
          <w:szCs w:val="24"/>
        </w:rPr>
        <w:t>National Health Data</w:t>
      </w:r>
      <w:r w:rsidRPr="00322DB2">
        <w:rPr>
          <w:rFonts w:cs="Arial"/>
          <w:b/>
          <w:color w:val="auto"/>
          <w:spacing w:val="25"/>
          <w:w w:val="105"/>
          <w:szCs w:val="24"/>
        </w:rPr>
        <w:t xml:space="preserve"> </w:t>
      </w:r>
      <w:r w:rsidRPr="00322DB2">
        <w:rPr>
          <w:rFonts w:cs="Arial"/>
          <w:b/>
          <w:color w:val="auto"/>
          <w:w w:val="105"/>
          <w:szCs w:val="24"/>
        </w:rPr>
        <w:t>Cloud</w:t>
      </w:r>
      <w:r w:rsidRPr="00322DB2">
        <w:rPr>
          <w:rFonts w:cs="Arial"/>
          <w:color w:val="auto"/>
          <w:w w:val="105"/>
          <w:szCs w:val="24"/>
        </w:rPr>
        <w:t>,</w:t>
      </w:r>
      <w:r w:rsidRPr="00322DB2">
        <w:rPr>
          <w:rFonts w:cs="Arial"/>
          <w:color w:val="auto"/>
          <w:spacing w:val="25"/>
          <w:w w:val="105"/>
          <w:szCs w:val="24"/>
        </w:rPr>
        <w:t xml:space="preserve"> </w:t>
      </w:r>
      <w:r w:rsidRPr="00322DB2">
        <w:rPr>
          <w:rFonts w:cs="Arial"/>
          <w:color w:val="auto"/>
          <w:w w:val="105"/>
          <w:szCs w:val="24"/>
        </w:rPr>
        <w:t>modeled</w:t>
      </w:r>
      <w:r w:rsidRPr="00322DB2">
        <w:rPr>
          <w:rFonts w:cs="Arial"/>
          <w:color w:val="auto"/>
          <w:spacing w:val="25"/>
          <w:w w:val="105"/>
          <w:szCs w:val="24"/>
        </w:rPr>
        <w:t xml:space="preserve"> </w:t>
      </w:r>
      <w:r w:rsidRPr="00322DB2">
        <w:rPr>
          <w:rFonts w:cs="Arial"/>
          <w:color w:val="auto"/>
          <w:w w:val="105"/>
          <w:szCs w:val="24"/>
        </w:rPr>
        <w:t>on</w:t>
      </w:r>
      <w:r w:rsidRPr="00322DB2">
        <w:rPr>
          <w:rFonts w:cs="Arial"/>
          <w:color w:val="auto"/>
          <w:spacing w:val="25"/>
          <w:w w:val="105"/>
          <w:szCs w:val="24"/>
        </w:rPr>
        <w:t xml:space="preserve"> </w:t>
      </w:r>
      <w:r w:rsidRPr="00322DB2">
        <w:rPr>
          <w:rFonts w:cs="Arial"/>
          <w:color w:val="auto"/>
          <w:w w:val="105"/>
          <w:szCs w:val="24"/>
        </w:rPr>
        <w:t>the</w:t>
      </w:r>
      <w:r w:rsidRPr="00322DB2">
        <w:rPr>
          <w:rFonts w:cs="Arial"/>
          <w:color w:val="auto"/>
          <w:spacing w:val="25"/>
          <w:w w:val="105"/>
          <w:szCs w:val="24"/>
        </w:rPr>
        <w:t xml:space="preserve"> </w:t>
      </w:r>
      <w:r w:rsidRPr="00322DB2">
        <w:rPr>
          <w:rFonts w:cs="Arial"/>
          <w:color w:val="auto"/>
          <w:w w:val="105"/>
          <w:szCs w:val="24"/>
        </w:rPr>
        <w:t>UK</w:t>
      </w:r>
      <w:r w:rsidRPr="00322DB2">
        <w:rPr>
          <w:rFonts w:cs="Arial"/>
          <w:color w:val="auto"/>
          <w:spacing w:val="25"/>
          <w:w w:val="105"/>
          <w:szCs w:val="24"/>
        </w:rPr>
        <w:t xml:space="preserve"> </w:t>
      </w:r>
      <w:r w:rsidRPr="00322DB2">
        <w:rPr>
          <w:rFonts w:cs="Arial"/>
          <w:color w:val="auto"/>
          <w:w w:val="105"/>
          <w:szCs w:val="24"/>
        </w:rPr>
        <w:t>Biobank.</w:t>
      </w:r>
      <w:r w:rsidRPr="00322DB2">
        <w:rPr>
          <w:rFonts w:cs="Arial"/>
          <w:color w:val="auto"/>
          <w:spacing w:val="25"/>
          <w:w w:val="105"/>
          <w:szCs w:val="24"/>
        </w:rPr>
        <w:t xml:space="preserve"> </w:t>
      </w:r>
      <w:r w:rsidRPr="00322DB2">
        <w:rPr>
          <w:rFonts w:cs="Arial"/>
          <w:color w:val="auto"/>
          <w:w w:val="105"/>
          <w:szCs w:val="24"/>
        </w:rPr>
        <w:t>Following</w:t>
      </w:r>
      <w:r w:rsidRPr="00322DB2">
        <w:rPr>
          <w:rFonts w:cs="Arial"/>
          <w:color w:val="auto"/>
          <w:spacing w:val="25"/>
          <w:w w:val="105"/>
          <w:szCs w:val="24"/>
        </w:rPr>
        <w:t xml:space="preserve"> </w:t>
      </w:r>
      <w:r w:rsidRPr="00322DB2">
        <w:rPr>
          <w:rFonts w:cs="Arial"/>
          <w:color w:val="auto"/>
          <w:w w:val="105"/>
          <w:szCs w:val="24"/>
        </w:rPr>
        <w:t>the</w:t>
      </w:r>
      <w:r w:rsidRPr="00322DB2">
        <w:rPr>
          <w:rFonts w:cs="Arial"/>
          <w:color w:val="auto"/>
          <w:spacing w:val="25"/>
          <w:w w:val="105"/>
          <w:szCs w:val="24"/>
        </w:rPr>
        <w:t xml:space="preserve"> </w:t>
      </w:r>
      <w:r w:rsidRPr="00322DB2">
        <w:rPr>
          <w:rFonts w:cs="Arial"/>
          <w:color w:val="auto"/>
          <w:w w:val="105"/>
          <w:szCs w:val="24"/>
        </w:rPr>
        <w:t>UK</w:t>
      </w:r>
      <w:r w:rsidRPr="00322DB2">
        <w:rPr>
          <w:rFonts w:cs="Arial"/>
          <w:color w:val="auto"/>
          <w:spacing w:val="25"/>
          <w:w w:val="105"/>
          <w:szCs w:val="24"/>
        </w:rPr>
        <w:t xml:space="preserve"> </w:t>
      </w:r>
      <w:r w:rsidRPr="00322DB2">
        <w:rPr>
          <w:rFonts w:cs="Arial"/>
          <w:color w:val="auto"/>
          <w:w w:val="105"/>
          <w:szCs w:val="24"/>
        </w:rPr>
        <w:t>model,</w:t>
      </w:r>
      <w:r w:rsidRPr="00322DB2">
        <w:rPr>
          <w:rFonts w:cs="Arial"/>
          <w:color w:val="auto"/>
          <w:spacing w:val="25"/>
          <w:w w:val="105"/>
          <w:szCs w:val="24"/>
        </w:rPr>
        <w:t xml:space="preserve"> </w:t>
      </w:r>
      <w:r w:rsidRPr="00322DB2">
        <w:rPr>
          <w:rFonts w:cs="Arial"/>
          <w:color w:val="auto"/>
          <w:w w:val="105"/>
          <w:szCs w:val="24"/>
        </w:rPr>
        <w:t>this</w:t>
      </w:r>
      <w:r w:rsidRPr="00322DB2">
        <w:rPr>
          <w:rFonts w:cs="Arial"/>
          <w:color w:val="auto"/>
          <w:spacing w:val="25"/>
          <w:w w:val="105"/>
          <w:szCs w:val="24"/>
        </w:rPr>
        <w:t xml:space="preserve"> </w:t>
      </w:r>
      <w:r w:rsidRPr="00322DB2">
        <w:rPr>
          <w:rFonts w:cs="Arial"/>
          <w:color w:val="auto"/>
          <w:w w:val="105"/>
          <w:szCs w:val="24"/>
        </w:rPr>
        <w:t>would</w:t>
      </w:r>
      <w:r w:rsidRPr="00322DB2">
        <w:rPr>
          <w:rFonts w:cs="Arial"/>
          <w:color w:val="auto"/>
          <w:spacing w:val="25"/>
          <w:w w:val="105"/>
          <w:szCs w:val="24"/>
        </w:rPr>
        <w:t xml:space="preserve"> </w:t>
      </w:r>
      <w:r w:rsidRPr="00322DB2">
        <w:rPr>
          <w:rFonts w:cs="Arial"/>
          <w:color w:val="auto"/>
          <w:w w:val="105"/>
          <w:szCs w:val="24"/>
        </w:rPr>
        <w:t xml:space="preserve">accelerate AI-driven drug discovery and health innovation by </w:t>
      </w:r>
      <w:r w:rsidRPr="00322DB2">
        <w:rPr>
          <w:rFonts w:cs="Arial"/>
          <w:color w:val="auto"/>
          <w:w w:val="105"/>
          <w:szCs w:val="24"/>
        </w:rPr>
        <w:lastRenderedPageBreak/>
        <w:t xml:space="preserve">providing the necessary data, while implementing clear rules that </w:t>
      </w:r>
      <w:r w:rsidRPr="00322DB2">
        <w:rPr>
          <w:rFonts w:cs="Arial"/>
          <w:i/>
          <w:color w:val="auto"/>
          <w:w w:val="105"/>
          <w:szCs w:val="24"/>
        </w:rPr>
        <w:t xml:space="preserve">proprietary models </w:t>
      </w:r>
      <w:r w:rsidRPr="00322DB2">
        <w:rPr>
          <w:rFonts w:cs="Arial"/>
          <w:color w:val="auto"/>
          <w:w w:val="105"/>
          <w:szCs w:val="24"/>
        </w:rPr>
        <w:t xml:space="preserve">can be built, but </w:t>
      </w:r>
      <w:r w:rsidRPr="00322DB2">
        <w:rPr>
          <w:rFonts w:cs="Arial"/>
          <w:i/>
          <w:color w:val="auto"/>
          <w:w w:val="105"/>
          <w:szCs w:val="24"/>
        </w:rPr>
        <w:t xml:space="preserve">derived data </w:t>
      </w:r>
      <w:r w:rsidRPr="00322DB2">
        <w:rPr>
          <w:rFonts w:cs="Arial"/>
          <w:color w:val="auto"/>
          <w:w w:val="105"/>
          <w:szCs w:val="24"/>
        </w:rPr>
        <w:t>must be shared back with the community, accelerating innovation for all.</w:t>
      </w:r>
    </w:p>
    <w:p w14:paraId="6725581D" w14:textId="77777777" w:rsidR="00FB0389" w:rsidRPr="00322DB2" w:rsidRDefault="003F7533" w:rsidP="00322DB2">
      <w:pPr>
        <w:pStyle w:val="ListParagraph"/>
        <w:numPr>
          <w:ilvl w:val="2"/>
          <w:numId w:val="2"/>
        </w:numPr>
        <w:tabs>
          <w:tab w:val="left" w:pos="720"/>
        </w:tabs>
        <w:spacing w:after="240" w:line="276" w:lineRule="auto"/>
        <w:ind w:right="12"/>
        <w:rPr>
          <w:rFonts w:cs="Arial"/>
          <w:color w:val="auto"/>
          <w:szCs w:val="24"/>
        </w:rPr>
      </w:pPr>
      <w:r w:rsidRPr="00322DB2">
        <w:rPr>
          <w:rFonts w:cs="Arial"/>
          <w:b/>
          <w:color w:val="auto"/>
          <w:w w:val="105"/>
          <w:szCs w:val="24"/>
        </w:rPr>
        <w:t>Recommendation:</w:t>
      </w:r>
      <w:r w:rsidRPr="00322DB2">
        <w:rPr>
          <w:rFonts w:cs="Arial"/>
          <w:b/>
          <w:color w:val="auto"/>
          <w:spacing w:val="20"/>
          <w:w w:val="105"/>
          <w:szCs w:val="24"/>
        </w:rPr>
        <w:t xml:space="preserve"> </w:t>
      </w:r>
      <w:r w:rsidRPr="00322DB2">
        <w:rPr>
          <w:rFonts w:cs="Arial"/>
          <w:b/>
          <w:color w:val="auto"/>
          <w:w w:val="105"/>
          <w:szCs w:val="24"/>
        </w:rPr>
        <w:t>"First</w:t>
      </w:r>
      <w:r w:rsidRPr="00322DB2">
        <w:rPr>
          <w:rFonts w:cs="Arial"/>
          <w:b/>
          <w:color w:val="auto"/>
          <w:spacing w:val="20"/>
          <w:w w:val="105"/>
          <w:szCs w:val="24"/>
        </w:rPr>
        <w:t xml:space="preserve"> </w:t>
      </w:r>
      <w:r w:rsidRPr="00322DB2">
        <w:rPr>
          <w:rFonts w:cs="Arial"/>
          <w:b/>
          <w:color w:val="auto"/>
          <w:w w:val="105"/>
          <w:szCs w:val="24"/>
        </w:rPr>
        <w:t>Right"</w:t>
      </w:r>
      <w:r w:rsidRPr="00322DB2">
        <w:rPr>
          <w:rFonts w:cs="Arial"/>
          <w:b/>
          <w:color w:val="auto"/>
          <w:spacing w:val="20"/>
          <w:w w:val="105"/>
          <w:szCs w:val="24"/>
        </w:rPr>
        <w:t xml:space="preserve"> </w:t>
      </w:r>
      <w:r w:rsidRPr="00322DB2">
        <w:rPr>
          <w:rFonts w:cs="Arial"/>
          <w:b/>
          <w:color w:val="auto"/>
          <w:w w:val="105"/>
          <w:szCs w:val="24"/>
        </w:rPr>
        <w:t>for</w:t>
      </w:r>
      <w:r w:rsidRPr="00322DB2">
        <w:rPr>
          <w:rFonts w:cs="Arial"/>
          <w:b/>
          <w:color w:val="auto"/>
          <w:spacing w:val="20"/>
          <w:w w:val="105"/>
          <w:szCs w:val="24"/>
        </w:rPr>
        <w:t xml:space="preserve"> </w:t>
      </w:r>
      <w:r w:rsidRPr="00322DB2">
        <w:rPr>
          <w:rFonts w:cs="Arial"/>
          <w:b/>
          <w:color w:val="auto"/>
          <w:w w:val="105"/>
          <w:szCs w:val="24"/>
        </w:rPr>
        <w:t>Canadian</w:t>
      </w:r>
      <w:r w:rsidRPr="00322DB2">
        <w:rPr>
          <w:rFonts w:cs="Arial"/>
          <w:b/>
          <w:color w:val="auto"/>
          <w:spacing w:val="20"/>
          <w:w w:val="105"/>
          <w:szCs w:val="24"/>
        </w:rPr>
        <w:t xml:space="preserve"> </w:t>
      </w:r>
      <w:r w:rsidRPr="00322DB2">
        <w:rPr>
          <w:rFonts w:cs="Arial"/>
          <w:b/>
          <w:color w:val="auto"/>
          <w:w w:val="105"/>
          <w:szCs w:val="24"/>
        </w:rPr>
        <w:t>IP:</w:t>
      </w:r>
      <w:r w:rsidRPr="00322DB2">
        <w:rPr>
          <w:rFonts w:cs="Arial"/>
          <w:b/>
          <w:color w:val="auto"/>
          <w:spacing w:val="20"/>
          <w:w w:val="105"/>
          <w:szCs w:val="24"/>
        </w:rPr>
        <w:t xml:space="preserve"> </w:t>
      </w:r>
      <w:r w:rsidRPr="00322DB2">
        <w:rPr>
          <w:rFonts w:cs="Arial"/>
          <w:color w:val="auto"/>
          <w:w w:val="105"/>
          <w:szCs w:val="24"/>
        </w:rPr>
        <w:t>IP</w:t>
      </w:r>
      <w:r w:rsidRPr="00322DB2">
        <w:rPr>
          <w:rFonts w:cs="Arial"/>
          <w:color w:val="auto"/>
          <w:spacing w:val="20"/>
          <w:w w:val="105"/>
          <w:szCs w:val="24"/>
        </w:rPr>
        <w:t xml:space="preserve"> </w:t>
      </w:r>
      <w:r w:rsidRPr="00322DB2">
        <w:rPr>
          <w:rFonts w:cs="Arial"/>
          <w:color w:val="auto"/>
          <w:w w:val="105"/>
          <w:szCs w:val="24"/>
        </w:rPr>
        <w:t>developed</w:t>
      </w:r>
      <w:r w:rsidRPr="00322DB2">
        <w:rPr>
          <w:rFonts w:cs="Arial"/>
          <w:color w:val="auto"/>
          <w:spacing w:val="20"/>
          <w:w w:val="105"/>
          <w:szCs w:val="24"/>
        </w:rPr>
        <w:t xml:space="preserve"> </w:t>
      </w:r>
      <w:r w:rsidRPr="00322DB2">
        <w:rPr>
          <w:rFonts w:cs="Arial"/>
          <w:color w:val="auto"/>
          <w:w w:val="105"/>
          <w:szCs w:val="24"/>
        </w:rPr>
        <w:t>using</w:t>
      </w:r>
      <w:r w:rsidRPr="00322DB2">
        <w:rPr>
          <w:rFonts w:cs="Arial"/>
          <w:color w:val="auto"/>
          <w:spacing w:val="20"/>
          <w:w w:val="105"/>
          <w:szCs w:val="24"/>
        </w:rPr>
        <w:t xml:space="preserve"> </w:t>
      </w:r>
      <w:r w:rsidRPr="00322DB2">
        <w:rPr>
          <w:rFonts w:cs="Arial"/>
          <w:color w:val="auto"/>
          <w:w w:val="105"/>
          <w:szCs w:val="24"/>
        </w:rPr>
        <w:t>public</w:t>
      </w:r>
      <w:r w:rsidRPr="00322DB2">
        <w:rPr>
          <w:rFonts w:cs="Arial"/>
          <w:color w:val="auto"/>
          <w:spacing w:val="20"/>
          <w:w w:val="105"/>
          <w:szCs w:val="24"/>
        </w:rPr>
        <w:t xml:space="preserve"> </w:t>
      </w:r>
      <w:r w:rsidRPr="00322DB2">
        <w:rPr>
          <w:rFonts w:cs="Arial"/>
          <w:color w:val="auto"/>
          <w:w w:val="105"/>
          <w:szCs w:val="24"/>
        </w:rPr>
        <w:t>funds</w:t>
      </w:r>
      <w:r w:rsidRPr="00322DB2">
        <w:rPr>
          <w:rFonts w:cs="Arial"/>
          <w:color w:val="auto"/>
          <w:spacing w:val="20"/>
          <w:w w:val="105"/>
          <w:szCs w:val="24"/>
        </w:rPr>
        <w:t xml:space="preserve"> </w:t>
      </w:r>
      <w:r w:rsidRPr="00322DB2">
        <w:rPr>
          <w:rFonts w:cs="Arial"/>
          <w:color w:val="auto"/>
          <w:w w:val="105"/>
          <w:szCs w:val="24"/>
        </w:rPr>
        <w:t>(e.g.,</w:t>
      </w:r>
      <w:r w:rsidRPr="00322DB2">
        <w:rPr>
          <w:rFonts w:cs="Arial"/>
          <w:color w:val="auto"/>
          <w:spacing w:val="20"/>
          <w:w w:val="105"/>
          <w:szCs w:val="24"/>
        </w:rPr>
        <w:t xml:space="preserve"> </w:t>
      </w:r>
      <w:r w:rsidRPr="00322DB2">
        <w:rPr>
          <w:rFonts w:cs="Arial"/>
          <w:color w:val="auto"/>
          <w:w w:val="105"/>
          <w:szCs w:val="24"/>
        </w:rPr>
        <w:t xml:space="preserve">at a national institute or via NSERC grants) should be subject to a </w:t>
      </w:r>
      <w:r w:rsidRPr="00322DB2">
        <w:rPr>
          <w:rFonts w:cs="Arial"/>
          <w:b/>
          <w:color w:val="auto"/>
          <w:w w:val="105"/>
          <w:szCs w:val="24"/>
        </w:rPr>
        <w:t>"Canadian First" policy</w:t>
      </w:r>
      <w:r w:rsidRPr="00322DB2">
        <w:rPr>
          <w:rFonts w:cs="Arial"/>
          <w:color w:val="auto"/>
          <w:w w:val="105"/>
          <w:szCs w:val="24"/>
        </w:rPr>
        <w:t>. Before this IP can be licensed or sold exclusively to a foreign entity, a Canadian-controlled company must be given a first right of refusal to license it.</w:t>
      </w:r>
    </w:p>
    <w:p w14:paraId="6725581F" w14:textId="70D7AB59" w:rsidR="00FB0389" w:rsidRPr="00322DB2" w:rsidRDefault="00D379B2" w:rsidP="00322DB2">
      <w:pPr>
        <w:pStyle w:val="Heading1"/>
        <w:numPr>
          <w:ilvl w:val="1"/>
          <w:numId w:val="2"/>
        </w:numPr>
        <w:tabs>
          <w:tab w:val="left" w:pos="256"/>
        </w:tabs>
        <w:spacing w:before="73" w:after="240" w:line="276" w:lineRule="auto"/>
        <w:ind w:left="0" w:right="63" w:firstLine="0"/>
        <w:rPr>
          <w:rFonts w:cs="Arial"/>
          <w:color w:val="auto"/>
          <w:szCs w:val="24"/>
        </w:rPr>
      </w:pPr>
      <w:r w:rsidRPr="00322DB2">
        <w:rPr>
          <w:rFonts w:cs="Arial"/>
          <w:color w:val="auto"/>
          <w:w w:val="105"/>
          <w:szCs w:val="24"/>
        </w:rPr>
        <w:t xml:space="preserve"> </w:t>
      </w:r>
      <w:r w:rsidR="003F7533" w:rsidRPr="00322DB2">
        <w:rPr>
          <w:rFonts w:cs="Arial"/>
          <w:color w:val="auto"/>
          <w:w w:val="105"/>
          <w:szCs w:val="24"/>
        </w:rPr>
        <w:t>Build a national “research-to-seed” factory, i.e. Scale Creative Destruction Lab Nationally.</w:t>
      </w:r>
      <w:r w:rsidR="003F7533" w:rsidRPr="00322DB2">
        <w:rPr>
          <w:rFonts w:cs="Arial"/>
          <w:color w:val="auto"/>
          <w:spacing w:val="80"/>
          <w:w w:val="150"/>
          <w:szCs w:val="24"/>
        </w:rPr>
        <w:t xml:space="preserve"> </w:t>
      </w:r>
      <w:r w:rsidR="003F7533" w:rsidRPr="00322DB2">
        <w:rPr>
          <w:rFonts w:cs="Arial"/>
          <w:color w:val="auto"/>
          <w:w w:val="105"/>
          <w:szCs w:val="24"/>
        </w:rPr>
        <w:t>CDL</w:t>
      </w:r>
      <w:r w:rsidR="003F7533" w:rsidRPr="00322DB2">
        <w:rPr>
          <w:rFonts w:cs="Arial"/>
          <w:color w:val="auto"/>
          <w:spacing w:val="25"/>
          <w:w w:val="105"/>
          <w:szCs w:val="24"/>
        </w:rPr>
        <w:t xml:space="preserve"> </w:t>
      </w:r>
      <w:r w:rsidR="003F7533" w:rsidRPr="00322DB2">
        <w:rPr>
          <w:rFonts w:cs="Arial"/>
          <w:color w:val="auto"/>
          <w:w w:val="105"/>
          <w:szCs w:val="24"/>
        </w:rPr>
        <w:t>has</w:t>
      </w:r>
      <w:r w:rsidR="003F7533" w:rsidRPr="00322DB2">
        <w:rPr>
          <w:rFonts w:cs="Arial"/>
          <w:color w:val="auto"/>
          <w:spacing w:val="25"/>
          <w:w w:val="105"/>
          <w:szCs w:val="24"/>
        </w:rPr>
        <w:t xml:space="preserve"> </w:t>
      </w:r>
      <w:r w:rsidR="003F7533" w:rsidRPr="00322DB2">
        <w:rPr>
          <w:rFonts w:cs="Arial"/>
          <w:color w:val="auto"/>
          <w:w w:val="105"/>
          <w:szCs w:val="24"/>
        </w:rPr>
        <w:t>become</w:t>
      </w:r>
      <w:r w:rsidR="003F7533" w:rsidRPr="00322DB2">
        <w:rPr>
          <w:rFonts w:cs="Arial"/>
          <w:color w:val="auto"/>
          <w:spacing w:val="25"/>
          <w:w w:val="105"/>
          <w:szCs w:val="24"/>
        </w:rPr>
        <w:t xml:space="preserve"> </w:t>
      </w:r>
      <w:r w:rsidR="003F7533" w:rsidRPr="00322DB2">
        <w:rPr>
          <w:rFonts w:cs="Arial"/>
          <w:color w:val="auto"/>
          <w:w w:val="105"/>
          <w:szCs w:val="24"/>
        </w:rPr>
        <w:t>a</w:t>
      </w:r>
      <w:r w:rsidR="003F7533" w:rsidRPr="00322DB2">
        <w:rPr>
          <w:rFonts w:cs="Arial"/>
          <w:color w:val="auto"/>
          <w:spacing w:val="25"/>
          <w:w w:val="105"/>
          <w:szCs w:val="24"/>
        </w:rPr>
        <w:t xml:space="preserve"> </w:t>
      </w:r>
      <w:r w:rsidR="003F7533" w:rsidRPr="00322DB2">
        <w:rPr>
          <w:rFonts w:cs="Arial"/>
          <w:color w:val="auto"/>
          <w:w w:val="105"/>
          <w:szCs w:val="24"/>
        </w:rPr>
        <w:t>massive</w:t>
      </w:r>
      <w:r w:rsidR="003F7533" w:rsidRPr="00322DB2">
        <w:rPr>
          <w:rFonts w:cs="Arial"/>
          <w:color w:val="auto"/>
          <w:spacing w:val="25"/>
          <w:w w:val="105"/>
          <w:szCs w:val="24"/>
        </w:rPr>
        <w:t xml:space="preserve"> </w:t>
      </w:r>
      <w:r w:rsidR="003F7533" w:rsidRPr="00322DB2">
        <w:rPr>
          <w:rFonts w:cs="Arial"/>
          <w:color w:val="auto"/>
          <w:w w:val="105"/>
          <w:szCs w:val="24"/>
        </w:rPr>
        <w:t>success</w:t>
      </w:r>
      <w:r w:rsidR="003F7533" w:rsidRPr="00322DB2">
        <w:rPr>
          <w:rFonts w:cs="Arial"/>
          <w:color w:val="auto"/>
          <w:spacing w:val="25"/>
          <w:w w:val="105"/>
          <w:szCs w:val="24"/>
        </w:rPr>
        <w:t xml:space="preserve"> </w:t>
      </w:r>
      <w:r w:rsidR="003F7533" w:rsidRPr="00322DB2">
        <w:rPr>
          <w:rFonts w:cs="Arial"/>
          <w:color w:val="auto"/>
          <w:w w:val="105"/>
          <w:szCs w:val="24"/>
        </w:rPr>
        <w:t>and</w:t>
      </w:r>
      <w:r w:rsidR="003F7533" w:rsidRPr="00322DB2">
        <w:rPr>
          <w:rFonts w:cs="Arial"/>
          <w:color w:val="auto"/>
          <w:spacing w:val="25"/>
          <w:w w:val="105"/>
          <w:szCs w:val="24"/>
        </w:rPr>
        <w:t xml:space="preserve"> </w:t>
      </w:r>
      <w:r w:rsidR="003F7533" w:rsidRPr="00322DB2">
        <w:rPr>
          <w:rFonts w:cs="Arial"/>
          <w:color w:val="auto"/>
          <w:w w:val="105"/>
          <w:szCs w:val="24"/>
        </w:rPr>
        <w:t>is</w:t>
      </w:r>
      <w:r w:rsidR="003F7533" w:rsidRPr="00322DB2">
        <w:rPr>
          <w:rFonts w:cs="Arial"/>
          <w:color w:val="auto"/>
          <w:spacing w:val="25"/>
          <w:w w:val="105"/>
          <w:szCs w:val="24"/>
        </w:rPr>
        <w:t xml:space="preserve"> </w:t>
      </w:r>
      <w:r w:rsidR="003F7533" w:rsidRPr="00322DB2">
        <w:rPr>
          <w:rFonts w:cs="Arial"/>
          <w:color w:val="auto"/>
          <w:w w:val="105"/>
          <w:szCs w:val="24"/>
        </w:rPr>
        <w:t>scaling</w:t>
      </w:r>
      <w:r w:rsidR="003F7533" w:rsidRPr="00322DB2">
        <w:rPr>
          <w:rFonts w:cs="Arial"/>
          <w:color w:val="auto"/>
          <w:spacing w:val="25"/>
          <w:w w:val="105"/>
          <w:szCs w:val="24"/>
        </w:rPr>
        <w:t xml:space="preserve"> </w:t>
      </w:r>
      <w:r w:rsidR="003F7533" w:rsidRPr="00322DB2">
        <w:rPr>
          <w:rFonts w:cs="Arial"/>
          <w:color w:val="auto"/>
          <w:w w:val="105"/>
          <w:szCs w:val="24"/>
        </w:rPr>
        <w:t>globally.</w:t>
      </w:r>
      <w:r w:rsidR="003F7533" w:rsidRPr="00322DB2">
        <w:rPr>
          <w:rFonts w:cs="Arial"/>
          <w:color w:val="auto"/>
          <w:spacing w:val="80"/>
          <w:w w:val="105"/>
          <w:szCs w:val="24"/>
        </w:rPr>
        <w:t xml:space="preserve"> </w:t>
      </w:r>
      <w:r w:rsidR="003F7533" w:rsidRPr="00322DB2">
        <w:rPr>
          <w:rFonts w:cs="Arial"/>
          <w:color w:val="auto"/>
          <w:w w:val="105"/>
          <w:szCs w:val="24"/>
        </w:rPr>
        <w:t>We</w:t>
      </w:r>
      <w:r w:rsidR="003F7533" w:rsidRPr="00322DB2">
        <w:rPr>
          <w:rFonts w:cs="Arial"/>
          <w:color w:val="auto"/>
          <w:spacing w:val="25"/>
          <w:w w:val="105"/>
          <w:szCs w:val="24"/>
        </w:rPr>
        <w:t xml:space="preserve"> </w:t>
      </w:r>
      <w:r w:rsidR="003F7533" w:rsidRPr="00322DB2">
        <w:rPr>
          <w:rFonts w:cs="Arial"/>
          <w:color w:val="auto"/>
          <w:w w:val="105"/>
          <w:szCs w:val="24"/>
        </w:rPr>
        <w:t>need</w:t>
      </w:r>
      <w:r w:rsidR="003F7533" w:rsidRPr="00322DB2">
        <w:rPr>
          <w:rFonts w:cs="Arial"/>
          <w:color w:val="auto"/>
          <w:spacing w:val="25"/>
          <w:w w:val="105"/>
          <w:szCs w:val="24"/>
        </w:rPr>
        <w:t xml:space="preserve"> </w:t>
      </w:r>
      <w:r w:rsidR="003F7533" w:rsidRPr="00322DB2">
        <w:rPr>
          <w:rFonts w:cs="Arial"/>
          <w:color w:val="auto"/>
          <w:w w:val="105"/>
          <w:szCs w:val="24"/>
        </w:rPr>
        <w:t>to</w:t>
      </w:r>
      <w:r w:rsidR="003F7533" w:rsidRPr="00322DB2">
        <w:rPr>
          <w:rFonts w:cs="Arial"/>
          <w:color w:val="auto"/>
          <w:spacing w:val="25"/>
          <w:w w:val="105"/>
          <w:szCs w:val="24"/>
        </w:rPr>
        <w:t xml:space="preserve"> </w:t>
      </w:r>
      <w:r w:rsidR="003F7533" w:rsidRPr="00322DB2">
        <w:rPr>
          <w:rFonts w:cs="Arial"/>
          <w:color w:val="auto"/>
          <w:w w:val="105"/>
          <w:szCs w:val="24"/>
        </w:rPr>
        <w:t>adopt</w:t>
      </w:r>
      <w:r w:rsidR="003F7533" w:rsidRPr="00322DB2">
        <w:rPr>
          <w:rFonts w:cs="Arial"/>
          <w:color w:val="auto"/>
          <w:spacing w:val="25"/>
          <w:w w:val="105"/>
          <w:szCs w:val="24"/>
        </w:rPr>
        <w:t xml:space="preserve"> </w:t>
      </w:r>
      <w:r w:rsidR="003F7533" w:rsidRPr="00322DB2">
        <w:rPr>
          <w:rFonts w:cs="Arial"/>
          <w:color w:val="auto"/>
          <w:w w:val="105"/>
          <w:szCs w:val="24"/>
        </w:rPr>
        <w:t>CDL</w:t>
      </w:r>
      <w:r w:rsidR="003F7533" w:rsidRPr="00322DB2">
        <w:rPr>
          <w:rFonts w:cs="Arial"/>
          <w:color w:val="auto"/>
          <w:spacing w:val="25"/>
          <w:w w:val="105"/>
          <w:szCs w:val="24"/>
        </w:rPr>
        <w:t xml:space="preserve"> </w:t>
      </w:r>
      <w:r w:rsidR="003F7533" w:rsidRPr="00322DB2">
        <w:rPr>
          <w:rFonts w:cs="Arial"/>
          <w:color w:val="auto"/>
          <w:w w:val="105"/>
          <w:szCs w:val="24"/>
        </w:rPr>
        <w:t>as</w:t>
      </w:r>
      <w:r w:rsidR="003F7533" w:rsidRPr="00322DB2">
        <w:rPr>
          <w:rFonts w:cs="Arial"/>
          <w:color w:val="auto"/>
          <w:spacing w:val="25"/>
          <w:w w:val="105"/>
          <w:szCs w:val="24"/>
        </w:rPr>
        <w:t xml:space="preserve"> </w:t>
      </w:r>
      <w:r w:rsidR="003F7533" w:rsidRPr="00322DB2">
        <w:rPr>
          <w:rFonts w:cs="Arial"/>
          <w:color w:val="auto"/>
          <w:w w:val="105"/>
          <w:szCs w:val="24"/>
        </w:rPr>
        <w:t>the</w:t>
      </w:r>
      <w:r w:rsidR="003F7533" w:rsidRPr="00322DB2">
        <w:rPr>
          <w:rFonts w:cs="Arial"/>
          <w:color w:val="auto"/>
          <w:spacing w:val="25"/>
          <w:w w:val="105"/>
          <w:szCs w:val="24"/>
        </w:rPr>
        <w:t xml:space="preserve"> </w:t>
      </w:r>
      <w:r w:rsidR="003F7533" w:rsidRPr="00322DB2">
        <w:rPr>
          <w:rFonts w:cs="Arial"/>
          <w:color w:val="auto"/>
          <w:w w:val="105"/>
          <w:szCs w:val="24"/>
        </w:rPr>
        <w:t>flag bearer for our national research commercialization efforts.</w:t>
      </w:r>
    </w:p>
    <w:p w14:paraId="67255820" w14:textId="77777777" w:rsidR="00FB0389" w:rsidRPr="00322DB2" w:rsidRDefault="003F7533" w:rsidP="00322DB2">
      <w:pPr>
        <w:pStyle w:val="ListParagraph"/>
        <w:numPr>
          <w:ilvl w:val="2"/>
          <w:numId w:val="2"/>
        </w:numPr>
        <w:tabs>
          <w:tab w:val="left" w:pos="720"/>
        </w:tabs>
        <w:spacing w:before="242" w:after="240" w:line="276" w:lineRule="auto"/>
        <w:ind w:right="304"/>
        <w:rPr>
          <w:rFonts w:cs="Arial"/>
          <w:color w:val="auto"/>
          <w:szCs w:val="24"/>
        </w:rPr>
      </w:pPr>
      <w:r w:rsidRPr="00322DB2">
        <w:rPr>
          <w:rFonts w:cs="Arial"/>
          <w:b/>
          <w:color w:val="auto"/>
          <w:w w:val="105"/>
          <w:szCs w:val="24"/>
        </w:rPr>
        <w:t>Recommendation: Extend Funding to Scale CDL Nationally.</w:t>
      </w:r>
      <w:r w:rsidRPr="00322DB2">
        <w:rPr>
          <w:rFonts w:cs="Arial"/>
          <w:b/>
          <w:color w:val="auto"/>
          <w:spacing w:val="40"/>
          <w:w w:val="105"/>
          <w:szCs w:val="24"/>
        </w:rPr>
        <w:t xml:space="preserve"> </w:t>
      </w:r>
      <w:r w:rsidRPr="00322DB2">
        <w:rPr>
          <w:rFonts w:cs="Arial"/>
          <w:color w:val="auto"/>
          <w:w w:val="105"/>
          <w:szCs w:val="24"/>
        </w:rPr>
        <w:t>While CDL currently</w:t>
      </w:r>
      <w:r w:rsidRPr="00322DB2">
        <w:rPr>
          <w:rFonts w:cs="Arial"/>
          <w:color w:val="auto"/>
          <w:spacing w:val="40"/>
          <w:w w:val="105"/>
          <w:szCs w:val="24"/>
        </w:rPr>
        <w:t xml:space="preserve"> </w:t>
      </w:r>
      <w:r w:rsidRPr="00322DB2">
        <w:rPr>
          <w:rFonts w:cs="Arial"/>
          <w:color w:val="auto"/>
          <w:w w:val="105"/>
          <w:szCs w:val="24"/>
        </w:rPr>
        <w:t>operates a number of sites, we must increase scale in order to reach our Seed Round targets.</w:t>
      </w:r>
      <w:r w:rsidRPr="00322DB2">
        <w:rPr>
          <w:rFonts w:cs="Arial"/>
          <w:color w:val="auto"/>
          <w:spacing w:val="78"/>
          <w:w w:val="105"/>
          <w:szCs w:val="24"/>
        </w:rPr>
        <w:t xml:space="preserve"> </w:t>
      </w:r>
      <w:r w:rsidRPr="00322DB2">
        <w:rPr>
          <w:rFonts w:cs="Arial"/>
          <w:color w:val="auto"/>
          <w:w w:val="105"/>
          <w:szCs w:val="24"/>
        </w:rPr>
        <w:t>Tie funding to outcome KPIs i.e. #Seed Rounds, and Enterprise Value creation.</w:t>
      </w:r>
    </w:p>
    <w:p w14:paraId="67255821" w14:textId="77777777" w:rsidR="00FB0389" w:rsidRPr="00322DB2" w:rsidRDefault="003F7533" w:rsidP="00322DB2">
      <w:pPr>
        <w:pStyle w:val="ListParagraph"/>
        <w:numPr>
          <w:ilvl w:val="2"/>
          <w:numId w:val="2"/>
        </w:numPr>
        <w:tabs>
          <w:tab w:val="left" w:pos="720"/>
        </w:tabs>
        <w:spacing w:before="2" w:after="240" w:line="276" w:lineRule="auto"/>
        <w:ind w:right="323"/>
        <w:rPr>
          <w:rFonts w:cs="Arial"/>
          <w:color w:val="auto"/>
          <w:szCs w:val="24"/>
        </w:rPr>
      </w:pPr>
      <w:r w:rsidRPr="00322DB2">
        <w:rPr>
          <w:rFonts w:cs="Arial"/>
          <w:b/>
          <w:color w:val="auto"/>
          <w:w w:val="105"/>
          <w:szCs w:val="24"/>
        </w:rPr>
        <w:t xml:space="preserve">Recommendation: 8–10 sector streams aligned with Priority Sectors </w:t>
      </w:r>
      <w:r w:rsidRPr="00322DB2">
        <w:rPr>
          <w:rFonts w:cs="Arial"/>
          <w:color w:val="auto"/>
          <w:w w:val="105"/>
          <w:szCs w:val="24"/>
        </w:rPr>
        <w:t xml:space="preserve">(e.g. AI-Finance, AI-Health, AI-Gov, AI-Energy, AI-Manufacturing, AI-Minerals, AI-Agri/Clean, AI-Cyber), running in one or more CDL site, connected to anchor corporates, investors and scientists; intake targets tied to </w:t>
      </w:r>
      <w:r w:rsidRPr="00322DB2">
        <w:rPr>
          <w:rFonts w:cs="Arial"/>
          <w:b/>
          <w:color w:val="auto"/>
          <w:w w:val="105"/>
          <w:szCs w:val="24"/>
        </w:rPr>
        <w:t xml:space="preserve">1,200–1,600 Seed </w:t>
      </w:r>
      <w:r w:rsidRPr="00322DB2">
        <w:rPr>
          <w:rFonts w:cs="Arial"/>
          <w:color w:val="auto"/>
          <w:w w:val="105"/>
          <w:szCs w:val="24"/>
        </w:rPr>
        <w:t>rounds/year.</w:t>
      </w:r>
    </w:p>
    <w:p w14:paraId="67255822" w14:textId="77777777" w:rsidR="00FB0389" w:rsidRPr="00322DB2" w:rsidRDefault="003F7533" w:rsidP="00322DB2">
      <w:pPr>
        <w:pStyle w:val="ListParagraph"/>
        <w:numPr>
          <w:ilvl w:val="2"/>
          <w:numId w:val="2"/>
        </w:numPr>
        <w:tabs>
          <w:tab w:val="left" w:pos="720"/>
        </w:tabs>
        <w:spacing w:before="2" w:after="240" w:line="276" w:lineRule="auto"/>
        <w:ind w:right="36"/>
        <w:rPr>
          <w:rFonts w:cs="Arial"/>
          <w:color w:val="auto"/>
          <w:szCs w:val="24"/>
        </w:rPr>
      </w:pPr>
      <w:r w:rsidRPr="00322DB2">
        <w:rPr>
          <w:rFonts w:cs="Arial"/>
          <w:b/>
          <w:color w:val="auto"/>
          <w:w w:val="105"/>
          <w:szCs w:val="24"/>
        </w:rPr>
        <w:t xml:space="preserve">Recommendation: Founders-in-Residence in National AI Institutes </w:t>
      </w:r>
      <w:r w:rsidRPr="00322DB2">
        <w:rPr>
          <w:rFonts w:cs="Arial"/>
          <w:color w:val="auto"/>
          <w:w w:val="105"/>
          <w:szCs w:val="24"/>
        </w:rPr>
        <w:t xml:space="preserve">+ </w:t>
      </w:r>
      <w:r w:rsidRPr="00322DB2">
        <w:rPr>
          <w:rFonts w:cs="Arial"/>
          <w:b/>
          <w:color w:val="auto"/>
          <w:w w:val="105"/>
          <w:szCs w:val="24"/>
        </w:rPr>
        <w:t xml:space="preserve">Commercialization Fellows </w:t>
      </w:r>
      <w:r w:rsidRPr="00322DB2">
        <w:rPr>
          <w:rFonts w:cs="Arial"/>
          <w:color w:val="auto"/>
          <w:w w:val="105"/>
          <w:szCs w:val="24"/>
        </w:rPr>
        <w:t>embedded with enterprise problem owners for 9–12 months.</w:t>
      </w:r>
      <w:r w:rsidRPr="00322DB2">
        <w:rPr>
          <w:rFonts w:cs="Arial"/>
          <w:color w:val="auto"/>
          <w:spacing w:val="80"/>
          <w:w w:val="105"/>
          <w:szCs w:val="24"/>
        </w:rPr>
        <w:t xml:space="preserve"> </w:t>
      </w:r>
      <w:r w:rsidRPr="00322DB2">
        <w:rPr>
          <w:rFonts w:cs="Arial"/>
          <w:color w:val="auto"/>
          <w:w w:val="105"/>
          <w:szCs w:val="24"/>
        </w:rPr>
        <w:t>Ensure that they</w:t>
      </w:r>
      <w:r w:rsidRPr="00322DB2">
        <w:rPr>
          <w:rFonts w:cs="Arial"/>
          <w:color w:val="auto"/>
          <w:spacing w:val="80"/>
          <w:w w:val="105"/>
          <w:szCs w:val="24"/>
        </w:rPr>
        <w:t xml:space="preserve"> </w:t>
      </w:r>
      <w:r w:rsidRPr="00322DB2">
        <w:rPr>
          <w:rFonts w:cs="Arial"/>
          <w:color w:val="auto"/>
          <w:w w:val="105"/>
          <w:szCs w:val="24"/>
        </w:rPr>
        <w:t>are connected to CDL. Their sole mandate would be to identify commercially viable research and shepherd it to market, acting as the bridge between academics and VCs.</w:t>
      </w:r>
    </w:p>
    <w:p w14:paraId="67255823" w14:textId="77777777" w:rsidR="00FB0389" w:rsidRPr="00322DB2" w:rsidRDefault="003F7533" w:rsidP="00322DB2">
      <w:pPr>
        <w:pStyle w:val="ListParagraph"/>
        <w:numPr>
          <w:ilvl w:val="2"/>
          <w:numId w:val="2"/>
        </w:numPr>
        <w:tabs>
          <w:tab w:val="left" w:pos="720"/>
        </w:tabs>
        <w:spacing w:before="2" w:after="240" w:line="276" w:lineRule="auto"/>
        <w:ind w:right="31"/>
        <w:rPr>
          <w:rFonts w:cs="Arial"/>
          <w:color w:val="auto"/>
          <w:szCs w:val="24"/>
        </w:rPr>
      </w:pPr>
      <w:r w:rsidRPr="00322DB2">
        <w:rPr>
          <w:rFonts w:cs="Arial"/>
          <w:b/>
          <w:color w:val="auto"/>
          <w:w w:val="105"/>
          <w:szCs w:val="24"/>
        </w:rPr>
        <w:t>Recommendation: Canadian Champions Year Program.</w:t>
      </w:r>
      <w:r w:rsidRPr="00322DB2">
        <w:rPr>
          <w:rFonts w:cs="Arial"/>
          <w:b/>
          <w:color w:val="auto"/>
          <w:spacing w:val="80"/>
          <w:w w:val="105"/>
          <w:szCs w:val="24"/>
        </w:rPr>
        <w:t xml:space="preserve"> </w:t>
      </w:r>
      <w:r w:rsidRPr="00322DB2">
        <w:rPr>
          <w:rFonts w:cs="Arial"/>
          <w:color w:val="auto"/>
          <w:w w:val="105"/>
          <w:szCs w:val="24"/>
        </w:rPr>
        <w:t>Our top grads too often flee to</w:t>
      </w:r>
      <w:r w:rsidRPr="00322DB2">
        <w:rPr>
          <w:rFonts w:cs="Arial"/>
          <w:color w:val="auto"/>
          <w:spacing w:val="40"/>
          <w:w w:val="105"/>
          <w:szCs w:val="24"/>
        </w:rPr>
        <w:t xml:space="preserve"> </w:t>
      </w:r>
      <w:r w:rsidRPr="00322DB2">
        <w:rPr>
          <w:rFonts w:cs="Arial"/>
          <w:color w:val="auto"/>
          <w:w w:val="105"/>
          <w:szCs w:val="24"/>
        </w:rPr>
        <w:t>the</w:t>
      </w:r>
      <w:r w:rsidRPr="00322DB2">
        <w:rPr>
          <w:rFonts w:cs="Arial"/>
          <w:color w:val="auto"/>
          <w:spacing w:val="18"/>
          <w:w w:val="105"/>
          <w:szCs w:val="24"/>
        </w:rPr>
        <w:t xml:space="preserve"> </w:t>
      </w:r>
      <w:r w:rsidRPr="00322DB2">
        <w:rPr>
          <w:rFonts w:cs="Arial"/>
          <w:color w:val="auto"/>
          <w:w w:val="105"/>
          <w:szCs w:val="24"/>
        </w:rPr>
        <w:t>US</w:t>
      </w:r>
      <w:r w:rsidRPr="00322DB2">
        <w:rPr>
          <w:rFonts w:cs="Arial"/>
          <w:color w:val="auto"/>
          <w:spacing w:val="18"/>
          <w:w w:val="105"/>
          <w:szCs w:val="24"/>
        </w:rPr>
        <w:t xml:space="preserve"> </w:t>
      </w:r>
      <w:r w:rsidRPr="00322DB2">
        <w:rPr>
          <w:rFonts w:cs="Arial"/>
          <w:color w:val="auto"/>
          <w:w w:val="105"/>
          <w:szCs w:val="24"/>
        </w:rPr>
        <w:t>or</w:t>
      </w:r>
      <w:r w:rsidRPr="00322DB2">
        <w:rPr>
          <w:rFonts w:cs="Arial"/>
          <w:color w:val="auto"/>
          <w:spacing w:val="18"/>
          <w:w w:val="105"/>
          <w:szCs w:val="24"/>
        </w:rPr>
        <w:t xml:space="preserve"> </w:t>
      </w:r>
      <w:r w:rsidRPr="00322DB2">
        <w:rPr>
          <w:rFonts w:cs="Arial"/>
          <w:color w:val="auto"/>
          <w:w w:val="105"/>
          <w:szCs w:val="24"/>
        </w:rPr>
        <w:t>Silicon</w:t>
      </w:r>
      <w:r w:rsidRPr="00322DB2">
        <w:rPr>
          <w:rFonts w:cs="Arial"/>
          <w:color w:val="auto"/>
          <w:spacing w:val="18"/>
          <w:w w:val="105"/>
          <w:szCs w:val="24"/>
        </w:rPr>
        <w:t xml:space="preserve"> </w:t>
      </w:r>
      <w:r w:rsidRPr="00322DB2">
        <w:rPr>
          <w:rFonts w:cs="Arial"/>
          <w:color w:val="auto"/>
          <w:w w:val="105"/>
          <w:szCs w:val="24"/>
        </w:rPr>
        <w:t>Valley.</w:t>
      </w:r>
      <w:r w:rsidRPr="00322DB2">
        <w:rPr>
          <w:rFonts w:cs="Arial"/>
          <w:color w:val="auto"/>
          <w:spacing w:val="80"/>
          <w:w w:val="105"/>
          <w:szCs w:val="24"/>
        </w:rPr>
        <w:t xml:space="preserve"> </w:t>
      </w:r>
      <w:r w:rsidRPr="00322DB2">
        <w:rPr>
          <w:rFonts w:cs="Arial"/>
          <w:color w:val="auto"/>
          <w:w w:val="105"/>
          <w:szCs w:val="24"/>
        </w:rPr>
        <w:t>Introduce</w:t>
      </w:r>
      <w:r w:rsidRPr="00322DB2">
        <w:rPr>
          <w:rFonts w:cs="Arial"/>
          <w:color w:val="auto"/>
          <w:spacing w:val="18"/>
          <w:w w:val="105"/>
          <w:szCs w:val="24"/>
        </w:rPr>
        <w:t xml:space="preserve"> </w:t>
      </w:r>
      <w:r w:rsidRPr="00322DB2">
        <w:rPr>
          <w:rFonts w:cs="Arial"/>
          <w:color w:val="auto"/>
          <w:w w:val="105"/>
          <w:szCs w:val="24"/>
        </w:rPr>
        <w:t>a</w:t>
      </w:r>
      <w:r w:rsidRPr="00322DB2">
        <w:rPr>
          <w:rFonts w:cs="Arial"/>
          <w:color w:val="auto"/>
          <w:spacing w:val="18"/>
          <w:w w:val="105"/>
          <w:szCs w:val="24"/>
        </w:rPr>
        <w:t xml:space="preserve"> </w:t>
      </w:r>
      <w:r w:rsidRPr="00322DB2">
        <w:rPr>
          <w:rFonts w:cs="Arial"/>
          <w:color w:val="auto"/>
          <w:w w:val="105"/>
          <w:szCs w:val="24"/>
        </w:rPr>
        <w:t>new</w:t>
      </w:r>
      <w:r w:rsidRPr="00322DB2">
        <w:rPr>
          <w:rFonts w:cs="Arial"/>
          <w:color w:val="auto"/>
          <w:spacing w:val="18"/>
          <w:w w:val="105"/>
          <w:szCs w:val="24"/>
        </w:rPr>
        <w:t xml:space="preserve"> </w:t>
      </w:r>
      <w:r w:rsidRPr="00322DB2">
        <w:rPr>
          <w:rFonts w:cs="Arial"/>
          <w:color w:val="auto"/>
          <w:w w:val="105"/>
          <w:szCs w:val="24"/>
        </w:rPr>
        <w:t>program</w:t>
      </w:r>
      <w:r w:rsidRPr="00322DB2">
        <w:rPr>
          <w:rFonts w:cs="Arial"/>
          <w:color w:val="auto"/>
          <w:spacing w:val="18"/>
          <w:w w:val="105"/>
          <w:szCs w:val="24"/>
        </w:rPr>
        <w:t xml:space="preserve"> </w:t>
      </w:r>
      <w:r w:rsidRPr="00322DB2">
        <w:rPr>
          <w:rFonts w:cs="Arial"/>
          <w:color w:val="auto"/>
          <w:w w:val="105"/>
          <w:szCs w:val="24"/>
        </w:rPr>
        <w:t>that</w:t>
      </w:r>
      <w:r w:rsidRPr="00322DB2">
        <w:rPr>
          <w:rFonts w:cs="Arial"/>
          <w:color w:val="auto"/>
          <w:spacing w:val="18"/>
          <w:w w:val="105"/>
          <w:szCs w:val="24"/>
        </w:rPr>
        <w:t xml:space="preserve"> </w:t>
      </w:r>
      <w:r w:rsidRPr="00322DB2">
        <w:rPr>
          <w:rFonts w:cs="Arial"/>
          <w:color w:val="auto"/>
          <w:w w:val="105"/>
          <w:szCs w:val="24"/>
        </w:rPr>
        <w:t>i)</w:t>
      </w:r>
      <w:r w:rsidRPr="00322DB2">
        <w:rPr>
          <w:rFonts w:cs="Arial"/>
          <w:color w:val="auto"/>
          <w:spacing w:val="18"/>
          <w:w w:val="105"/>
          <w:szCs w:val="24"/>
        </w:rPr>
        <w:t xml:space="preserve"> </w:t>
      </w:r>
      <w:r w:rsidRPr="00322DB2">
        <w:rPr>
          <w:rFonts w:cs="Arial"/>
          <w:color w:val="auto"/>
          <w:w w:val="105"/>
          <w:szCs w:val="24"/>
        </w:rPr>
        <w:t>exposes</w:t>
      </w:r>
      <w:r w:rsidRPr="00322DB2">
        <w:rPr>
          <w:rFonts w:cs="Arial"/>
          <w:color w:val="auto"/>
          <w:spacing w:val="18"/>
          <w:w w:val="105"/>
          <w:szCs w:val="24"/>
        </w:rPr>
        <w:t xml:space="preserve"> </w:t>
      </w:r>
      <w:r w:rsidRPr="00322DB2">
        <w:rPr>
          <w:rFonts w:cs="Arial"/>
          <w:color w:val="auto"/>
          <w:w w:val="105"/>
          <w:szCs w:val="24"/>
        </w:rPr>
        <w:t>graduates</w:t>
      </w:r>
      <w:r w:rsidRPr="00322DB2">
        <w:rPr>
          <w:rFonts w:cs="Arial"/>
          <w:color w:val="auto"/>
          <w:spacing w:val="18"/>
          <w:w w:val="105"/>
          <w:szCs w:val="24"/>
        </w:rPr>
        <w:t xml:space="preserve"> </w:t>
      </w:r>
      <w:r w:rsidRPr="00322DB2">
        <w:rPr>
          <w:rFonts w:cs="Arial"/>
          <w:color w:val="auto"/>
          <w:w w:val="105"/>
          <w:szCs w:val="24"/>
        </w:rPr>
        <w:t>to</w:t>
      </w:r>
      <w:r w:rsidRPr="00322DB2">
        <w:rPr>
          <w:rFonts w:cs="Arial"/>
          <w:color w:val="auto"/>
          <w:spacing w:val="18"/>
          <w:w w:val="105"/>
          <w:szCs w:val="24"/>
        </w:rPr>
        <w:t xml:space="preserve"> </w:t>
      </w:r>
      <w:r w:rsidRPr="00322DB2">
        <w:rPr>
          <w:rFonts w:cs="Arial"/>
          <w:color w:val="auto"/>
          <w:w w:val="105"/>
          <w:szCs w:val="24"/>
        </w:rPr>
        <w:t>CDL</w:t>
      </w:r>
      <w:r w:rsidRPr="00322DB2">
        <w:rPr>
          <w:rFonts w:cs="Arial"/>
          <w:color w:val="auto"/>
          <w:spacing w:val="18"/>
          <w:w w:val="105"/>
          <w:szCs w:val="24"/>
        </w:rPr>
        <w:t xml:space="preserve"> </w:t>
      </w:r>
      <w:r w:rsidRPr="00322DB2">
        <w:rPr>
          <w:rFonts w:cs="Arial"/>
          <w:color w:val="auto"/>
          <w:w w:val="105"/>
          <w:szCs w:val="24"/>
        </w:rPr>
        <w:t>/ Seed</w:t>
      </w:r>
      <w:r w:rsidRPr="00322DB2">
        <w:rPr>
          <w:rFonts w:cs="Arial"/>
          <w:color w:val="auto"/>
          <w:spacing w:val="37"/>
          <w:w w:val="105"/>
          <w:szCs w:val="24"/>
        </w:rPr>
        <w:t xml:space="preserve"> </w:t>
      </w:r>
      <w:r w:rsidRPr="00322DB2">
        <w:rPr>
          <w:rFonts w:cs="Arial"/>
          <w:color w:val="auto"/>
          <w:w w:val="105"/>
          <w:szCs w:val="24"/>
        </w:rPr>
        <w:t>Companies,</w:t>
      </w:r>
      <w:r w:rsidRPr="00322DB2">
        <w:rPr>
          <w:rFonts w:cs="Arial"/>
          <w:color w:val="auto"/>
          <w:spacing w:val="37"/>
          <w:w w:val="105"/>
          <w:szCs w:val="24"/>
        </w:rPr>
        <w:t xml:space="preserve"> </w:t>
      </w:r>
      <w:r w:rsidRPr="00322DB2">
        <w:rPr>
          <w:rFonts w:cs="Arial"/>
          <w:color w:val="auto"/>
          <w:w w:val="105"/>
          <w:szCs w:val="24"/>
        </w:rPr>
        <w:t>ii)</w:t>
      </w:r>
      <w:r w:rsidRPr="00322DB2">
        <w:rPr>
          <w:rFonts w:cs="Arial"/>
          <w:color w:val="auto"/>
          <w:spacing w:val="37"/>
          <w:w w:val="105"/>
          <w:szCs w:val="24"/>
        </w:rPr>
        <w:t xml:space="preserve"> </w:t>
      </w:r>
      <w:r w:rsidRPr="00322DB2">
        <w:rPr>
          <w:rFonts w:cs="Arial"/>
          <w:color w:val="auto"/>
          <w:w w:val="105"/>
          <w:szCs w:val="24"/>
        </w:rPr>
        <w:t>Funds</w:t>
      </w:r>
      <w:r w:rsidRPr="00322DB2">
        <w:rPr>
          <w:rFonts w:cs="Arial"/>
          <w:color w:val="auto"/>
          <w:spacing w:val="37"/>
          <w:w w:val="105"/>
          <w:szCs w:val="24"/>
        </w:rPr>
        <w:t xml:space="preserve"> </w:t>
      </w:r>
      <w:r w:rsidRPr="00322DB2">
        <w:rPr>
          <w:rFonts w:cs="Arial"/>
          <w:color w:val="auto"/>
          <w:w w:val="105"/>
          <w:szCs w:val="24"/>
        </w:rPr>
        <w:t>engineering,</w:t>
      </w:r>
      <w:r w:rsidRPr="00322DB2">
        <w:rPr>
          <w:rFonts w:cs="Arial"/>
          <w:color w:val="auto"/>
          <w:spacing w:val="37"/>
          <w:w w:val="105"/>
          <w:szCs w:val="24"/>
        </w:rPr>
        <w:t xml:space="preserve"> </w:t>
      </w:r>
      <w:r w:rsidRPr="00322DB2">
        <w:rPr>
          <w:rFonts w:cs="Arial"/>
          <w:color w:val="auto"/>
          <w:w w:val="105"/>
          <w:szCs w:val="24"/>
        </w:rPr>
        <w:t>science</w:t>
      </w:r>
      <w:r w:rsidRPr="00322DB2">
        <w:rPr>
          <w:rFonts w:cs="Arial"/>
          <w:color w:val="auto"/>
          <w:spacing w:val="37"/>
          <w:w w:val="105"/>
          <w:szCs w:val="24"/>
        </w:rPr>
        <w:t xml:space="preserve"> </w:t>
      </w:r>
      <w:r w:rsidRPr="00322DB2">
        <w:rPr>
          <w:rFonts w:cs="Arial"/>
          <w:color w:val="auto"/>
          <w:w w:val="105"/>
          <w:szCs w:val="24"/>
        </w:rPr>
        <w:t>and</w:t>
      </w:r>
      <w:r w:rsidRPr="00322DB2">
        <w:rPr>
          <w:rFonts w:cs="Arial"/>
          <w:color w:val="auto"/>
          <w:spacing w:val="37"/>
          <w:w w:val="105"/>
          <w:szCs w:val="24"/>
        </w:rPr>
        <w:t xml:space="preserve"> </w:t>
      </w:r>
      <w:r w:rsidRPr="00322DB2">
        <w:rPr>
          <w:rFonts w:cs="Arial"/>
          <w:color w:val="auto"/>
          <w:w w:val="105"/>
          <w:szCs w:val="24"/>
        </w:rPr>
        <w:t>business</w:t>
      </w:r>
      <w:r w:rsidRPr="00322DB2">
        <w:rPr>
          <w:rFonts w:cs="Arial"/>
          <w:color w:val="auto"/>
          <w:spacing w:val="37"/>
          <w:w w:val="105"/>
          <w:szCs w:val="24"/>
        </w:rPr>
        <w:t xml:space="preserve"> </w:t>
      </w:r>
      <w:r w:rsidRPr="00322DB2">
        <w:rPr>
          <w:rFonts w:cs="Arial"/>
          <w:color w:val="auto"/>
          <w:w w:val="105"/>
          <w:szCs w:val="24"/>
        </w:rPr>
        <w:t>graduates</w:t>
      </w:r>
      <w:r w:rsidRPr="00322DB2">
        <w:rPr>
          <w:rFonts w:cs="Arial"/>
          <w:color w:val="auto"/>
          <w:spacing w:val="37"/>
          <w:w w:val="105"/>
          <w:szCs w:val="24"/>
        </w:rPr>
        <w:t xml:space="preserve"> </w:t>
      </w:r>
      <w:r w:rsidRPr="00322DB2">
        <w:rPr>
          <w:rFonts w:cs="Arial"/>
          <w:color w:val="auto"/>
          <w:w w:val="105"/>
          <w:szCs w:val="24"/>
        </w:rPr>
        <w:t>to</w:t>
      </w:r>
      <w:r w:rsidRPr="00322DB2">
        <w:rPr>
          <w:rFonts w:cs="Arial"/>
          <w:color w:val="auto"/>
          <w:spacing w:val="37"/>
          <w:w w:val="105"/>
          <w:szCs w:val="24"/>
        </w:rPr>
        <w:t xml:space="preserve"> </w:t>
      </w:r>
      <w:r w:rsidRPr="00322DB2">
        <w:rPr>
          <w:rFonts w:cs="Arial"/>
          <w:color w:val="auto"/>
          <w:w w:val="105"/>
          <w:szCs w:val="24"/>
        </w:rPr>
        <w:t>stay</w:t>
      </w:r>
      <w:r w:rsidRPr="00322DB2">
        <w:rPr>
          <w:rFonts w:cs="Arial"/>
          <w:color w:val="auto"/>
          <w:spacing w:val="37"/>
          <w:w w:val="105"/>
          <w:szCs w:val="24"/>
        </w:rPr>
        <w:t xml:space="preserve"> </w:t>
      </w:r>
      <w:r w:rsidRPr="00322DB2">
        <w:rPr>
          <w:rFonts w:cs="Arial"/>
          <w:color w:val="auto"/>
          <w:w w:val="105"/>
          <w:szCs w:val="24"/>
        </w:rPr>
        <w:t>in Canada topping-up salary for up to 2 years.</w:t>
      </w:r>
      <w:r w:rsidRPr="00322DB2">
        <w:rPr>
          <w:rFonts w:cs="Arial"/>
          <w:color w:val="auto"/>
          <w:spacing w:val="40"/>
          <w:w w:val="105"/>
          <w:szCs w:val="24"/>
        </w:rPr>
        <w:t xml:space="preserve"> </w:t>
      </w:r>
      <w:r w:rsidRPr="00322DB2">
        <w:rPr>
          <w:rFonts w:cs="Arial"/>
          <w:color w:val="auto"/>
          <w:w w:val="105"/>
          <w:szCs w:val="24"/>
        </w:rPr>
        <w:t>This will keep top grads in Canada, and allow them to start or hire talent for the new seed-stage ventures to get to our target, rather</w:t>
      </w:r>
      <w:r w:rsidRPr="00322DB2">
        <w:rPr>
          <w:rFonts w:cs="Arial"/>
          <w:color w:val="auto"/>
          <w:spacing w:val="40"/>
          <w:w w:val="105"/>
          <w:szCs w:val="24"/>
        </w:rPr>
        <w:t xml:space="preserve"> </w:t>
      </w:r>
      <w:r w:rsidRPr="00322DB2">
        <w:rPr>
          <w:rFonts w:cs="Arial"/>
          <w:color w:val="auto"/>
          <w:w w:val="105"/>
          <w:szCs w:val="24"/>
        </w:rPr>
        <w:t>than continuing to lose</w:t>
      </w:r>
      <w:r w:rsidRPr="00322DB2">
        <w:rPr>
          <w:rFonts w:cs="Arial"/>
          <w:color w:val="auto"/>
          <w:spacing w:val="40"/>
          <w:w w:val="105"/>
          <w:szCs w:val="24"/>
        </w:rPr>
        <w:t xml:space="preserve"> </w:t>
      </w:r>
      <w:r w:rsidRPr="00322DB2">
        <w:rPr>
          <w:rFonts w:cs="Arial"/>
          <w:color w:val="auto"/>
          <w:w w:val="105"/>
          <w:szCs w:val="24"/>
        </w:rPr>
        <w:t>talent to US Big {Tech} companies.</w:t>
      </w:r>
    </w:p>
    <w:p w14:paraId="67255825" w14:textId="7DABD367" w:rsidR="00FB0389" w:rsidRPr="00322DB2" w:rsidRDefault="003F7533" w:rsidP="00322DB2">
      <w:pPr>
        <w:pStyle w:val="Heading1"/>
        <w:numPr>
          <w:ilvl w:val="1"/>
          <w:numId w:val="2"/>
        </w:numPr>
        <w:tabs>
          <w:tab w:val="left" w:pos="262"/>
        </w:tabs>
        <w:spacing w:before="236" w:after="240" w:line="276" w:lineRule="auto"/>
        <w:ind w:hanging="262"/>
        <w:rPr>
          <w:rFonts w:cs="Arial"/>
          <w:color w:val="auto"/>
          <w:szCs w:val="24"/>
        </w:rPr>
      </w:pPr>
      <w:r w:rsidRPr="00322DB2">
        <w:rPr>
          <w:rFonts w:cs="Arial"/>
          <w:color w:val="auto"/>
          <w:w w:val="105"/>
          <w:szCs w:val="24"/>
        </w:rPr>
        <w:t>Fund</w:t>
      </w:r>
      <w:r w:rsidRPr="00322DB2">
        <w:rPr>
          <w:rFonts w:cs="Arial"/>
          <w:color w:val="auto"/>
          <w:spacing w:val="14"/>
          <w:w w:val="105"/>
          <w:szCs w:val="24"/>
        </w:rPr>
        <w:t xml:space="preserve"> </w:t>
      </w:r>
      <w:r w:rsidRPr="00322DB2">
        <w:rPr>
          <w:rFonts w:cs="Arial"/>
          <w:color w:val="auto"/>
          <w:w w:val="105"/>
          <w:szCs w:val="24"/>
        </w:rPr>
        <w:t>proof</w:t>
      </w:r>
      <w:r w:rsidRPr="00322DB2">
        <w:rPr>
          <w:rFonts w:cs="Arial"/>
          <w:color w:val="auto"/>
          <w:spacing w:val="14"/>
          <w:w w:val="105"/>
          <w:szCs w:val="24"/>
        </w:rPr>
        <w:t xml:space="preserve"> </w:t>
      </w:r>
      <w:r w:rsidRPr="00322DB2">
        <w:rPr>
          <w:rFonts w:cs="Arial"/>
          <w:color w:val="auto"/>
          <w:w w:val="105"/>
          <w:szCs w:val="24"/>
        </w:rPr>
        <w:t>and</w:t>
      </w:r>
      <w:r w:rsidRPr="00322DB2">
        <w:rPr>
          <w:rFonts w:cs="Arial"/>
          <w:color w:val="auto"/>
          <w:spacing w:val="14"/>
          <w:w w:val="105"/>
          <w:szCs w:val="24"/>
        </w:rPr>
        <w:t xml:space="preserve"> </w:t>
      </w:r>
      <w:r w:rsidRPr="00322DB2">
        <w:rPr>
          <w:rFonts w:cs="Arial"/>
          <w:color w:val="auto"/>
          <w:spacing w:val="-2"/>
          <w:w w:val="105"/>
          <w:szCs w:val="24"/>
        </w:rPr>
        <w:t>translation</w:t>
      </w:r>
    </w:p>
    <w:p w14:paraId="67255826" w14:textId="77777777" w:rsidR="00FB0389" w:rsidRPr="00322DB2" w:rsidRDefault="003F7533" w:rsidP="00322DB2">
      <w:pPr>
        <w:pStyle w:val="ListParagraph"/>
        <w:numPr>
          <w:ilvl w:val="2"/>
          <w:numId w:val="2"/>
        </w:numPr>
        <w:tabs>
          <w:tab w:val="left" w:pos="720"/>
        </w:tabs>
        <w:spacing w:after="240" w:line="276" w:lineRule="auto"/>
        <w:ind w:right="100"/>
        <w:rPr>
          <w:rFonts w:cs="Arial"/>
          <w:color w:val="auto"/>
          <w:szCs w:val="24"/>
        </w:rPr>
      </w:pPr>
      <w:r w:rsidRPr="00322DB2">
        <w:rPr>
          <w:rFonts w:cs="Arial"/>
          <w:b/>
          <w:color w:val="auto"/>
          <w:w w:val="105"/>
          <w:szCs w:val="24"/>
        </w:rPr>
        <w:lastRenderedPageBreak/>
        <w:t xml:space="preserve">Recommendation: Pan-Canadian Proof-of-Concept Fund </w:t>
      </w:r>
      <w:r w:rsidRPr="00322DB2">
        <w:rPr>
          <w:rFonts w:cs="Arial"/>
          <w:color w:val="auto"/>
          <w:w w:val="105"/>
          <w:szCs w:val="24"/>
        </w:rPr>
        <w:t>($200–$300M/yr) for TRL 3–6</w:t>
      </w:r>
      <w:r w:rsidRPr="00322DB2">
        <w:rPr>
          <w:rFonts w:cs="Arial"/>
          <w:color w:val="auto"/>
          <w:spacing w:val="80"/>
          <w:w w:val="105"/>
          <w:szCs w:val="24"/>
        </w:rPr>
        <w:t xml:space="preserve"> </w:t>
      </w:r>
      <w:r w:rsidRPr="00322DB2">
        <w:rPr>
          <w:rFonts w:cs="Arial"/>
          <w:color w:val="auto"/>
          <w:w w:val="105"/>
          <w:szCs w:val="24"/>
        </w:rPr>
        <w:t xml:space="preserve">(data access, safety testing, pilots), with </w:t>
      </w:r>
      <w:r w:rsidRPr="00322DB2">
        <w:rPr>
          <w:rFonts w:cs="Arial"/>
          <w:b/>
          <w:color w:val="auto"/>
          <w:w w:val="105"/>
          <w:szCs w:val="24"/>
        </w:rPr>
        <w:t xml:space="preserve">industry co-fund </w:t>
      </w:r>
      <w:r w:rsidRPr="00322DB2">
        <w:rPr>
          <w:rFonts w:cs="Arial"/>
          <w:color w:val="auto"/>
          <w:w w:val="105"/>
          <w:szCs w:val="24"/>
        </w:rPr>
        <w:t>required.</w:t>
      </w:r>
    </w:p>
    <w:p w14:paraId="3585D9BD" w14:textId="5B4FDA4A" w:rsidR="00D379B2" w:rsidRPr="003F7533" w:rsidRDefault="003F7533" w:rsidP="00322DB2">
      <w:pPr>
        <w:pStyle w:val="ListParagraph"/>
        <w:numPr>
          <w:ilvl w:val="2"/>
          <w:numId w:val="2"/>
        </w:numPr>
        <w:tabs>
          <w:tab w:val="left" w:pos="720"/>
        </w:tabs>
        <w:spacing w:before="3" w:after="240" w:line="276" w:lineRule="auto"/>
        <w:ind w:right="159"/>
        <w:rPr>
          <w:rFonts w:cs="Arial"/>
          <w:color w:val="auto"/>
          <w:szCs w:val="24"/>
        </w:rPr>
      </w:pPr>
      <w:r w:rsidRPr="00322DB2">
        <w:rPr>
          <w:rFonts w:cs="Arial"/>
          <w:b/>
          <w:color w:val="auto"/>
          <w:w w:val="105"/>
          <w:szCs w:val="24"/>
        </w:rPr>
        <w:t>Recommendation:</w:t>
      </w:r>
      <w:r w:rsidRPr="00322DB2">
        <w:rPr>
          <w:rFonts w:cs="Arial"/>
          <w:b/>
          <w:color w:val="auto"/>
          <w:spacing w:val="40"/>
          <w:w w:val="105"/>
          <w:szCs w:val="24"/>
        </w:rPr>
        <w:t xml:space="preserve"> </w:t>
      </w:r>
      <w:r w:rsidRPr="00322DB2">
        <w:rPr>
          <w:rFonts w:cs="Arial"/>
          <w:b/>
          <w:color w:val="auto"/>
          <w:w w:val="105"/>
          <w:szCs w:val="24"/>
        </w:rPr>
        <w:t xml:space="preserve">Launch Challenge Programs </w:t>
      </w:r>
      <w:r w:rsidRPr="00322DB2">
        <w:rPr>
          <w:rFonts w:cs="Arial"/>
          <w:color w:val="auto"/>
          <w:w w:val="105"/>
          <w:szCs w:val="24"/>
        </w:rPr>
        <w:t>(DARPA-style) that procure solutions to public-interest problems and leave IP with the Canadian supplier.</w:t>
      </w:r>
    </w:p>
    <w:p w14:paraId="6725582A" w14:textId="77777777" w:rsidR="00FB0389" w:rsidRPr="00322DB2" w:rsidRDefault="003F7533" w:rsidP="00322DB2">
      <w:pPr>
        <w:pStyle w:val="Heading1"/>
        <w:numPr>
          <w:ilvl w:val="1"/>
          <w:numId w:val="2"/>
        </w:numPr>
        <w:tabs>
          <w:tab w:val="left" w:pos="264"/>
        </w:tabs>
        <w:spacing w:before="1" w:after="240" w:line="276" w:lineRule="auto"/>
        <w:ind w:left="0" w:right="711" w:firstLine="0"/>
        <w:rPr>
          <w:rFonts w:cs="Arial"/>
          <w:color w:val="auto"/>
          <w:szCs w:val="24"/>
        </w:rPr>
      </w:pPr>
      <w:r w:rsidRPr="00322DB2">
        <w:rPr>
          <w:rFonts w:cs="Arial"/>
          <w:color w:val="auto"/>
          <w:w w:val="110"/>
          <w:szCs w:val="24"/>
        </w:rPr>
        <w:t>Make</w:t>
      </w:r>
      <w:r w:rsidRPr="00322DB2">
        <w:rPr>
          <w:rFonts w:cs="Arial"/>
          <w:color w:val="auto"/>
          <w:spacing w:val="-10"/>
          <w:w w:val="110"/>
          <w:szCs w:val="24"/>
        </w:rPr>
        <w:t xml:space="preserve"> </w:t>
      </w:r>
      <w:r w:rsidRPr="00322DB2">
        <w:rPr>
          <w:rFonts w:cs="Arial"/>
          <w:color w:val="auto"/>
          <w:w w:val="110"/>
          <w:szCs w:val="24"/>
        </w:rPr>
        <w:t>Canada</w:t>
      </w:r>
      <w:r w:rsidRPr="00322DB2">
        <w:rPr>
          <w:rFonts w:cs="Arial"/>
          <w:color w:val="auto"/>
          <w:spacing w:val="-10"/>
          <w:w w:val="110"/>
          <w:szCs w:val="24"/>
        </w:rPr>
        <w:t xml:space="preserve"> </w:t>
      </w:r>
      <w:r w:rsidRPr="00322DB2">
        <w:rPr>
          <w:rFonts w:cs="Arial"/>
          <w:color w:val="auto"/>
          <w:w w:val="110"/>
          <w:szCs w:val="24"/>
        </w:rPr>
        <w:t>the</w:t>
      </w:r>
      <w:r w:rsidRPr="00322DB2">
        <w:rPr>
          <w:rFonts w:cs="Arial"/>
          <w:color w:val="auto"/>
          <w:spacing w:val="-10"/>
          <w:w w:val="110"/>
          <w:szCs w:val="24"/>
        </w:rPr>
        <w:t xml:space="preserve"> </w:t>
      </w:r>
      <w:r w:rsidRPr="00322DB2">
        <w:rPr>
          <w:rFonts w:cs="Arial"/>
          <w:color w:val="auto"/>
          <w:w w:val="110"/>
          <w:szCs w:val="24"/>
        </w:rPr>
        <w:t>first</w:t>
      </w:r>
      <w:r w:rsidRPr="00322DB2">
        <w:rPr>
          <w:rFonts w:cs="Arial"/>
          <w:color w:val="auto"/>
          <w:spacing w:val="-10"/>
          <w:w w:val="110"/>
          <w:szCs w:val="24"/>
        </w:rPr>
        <w:t xml:space="preserve"> </w:t>
      </w:r>
      <w:r w:rsidRPr="00322DB2">
        <w:rPr>
          <w:rFonts w:cs="Arial"/>
          <w:color w:val="auto"/>
          <w:w w:val="110"/>
          <w:szCs w:val="24"/>
        </w:rPr>
        <w:t>reference</w:t>
      </w:r>
      <w:r w:rsidRPr="00322DB2">
        <w:rPr>
          <w:rFonts w:cs="Arial"/>
          <w:color w:val="auto"/>
          <w:spacing w:val="-10"/>
          <w:w w:val="110"/>
          <w:szCs w:val="24"/>
        </w:rPr>
        <w:t xml:space="preserve"> </w:t>
      </w:r>
      <w:r w:rsidRPr="00322DB2">
        <w:rPr>
          <w:rFonts w:cs="Arial"/>
          <w:color w:val="auto"/>
          <w:w w:val="110"/>
          <w:szCs w:val="24"/>
        </w:rPr>
        <w:t>customer:</w:t>
      </w:r>
      <w:r w:rsidRPr="00322DB2">
        <w:rPr>
          <w:rFonts w:cs="Arial"/>
          <w:color w:val="auto"/>
          <w:spacing w:val="-10"/>
          <w:w w:val="110"/>
          <w:szCs w:val="24"/>
        </w:rPr>
        <w:t xml:space="preserve"> </w:t>
      </w:r>
      <w:r w:rsidRPr="00322DB2">
        <w:rPr>
          <w:rFonts w:cs="Arial"/>
          <w:color w:val="auto"/>
          <w:w w:val="110"/>
          <w:szCs w:val="24"/>
        </w:rPr>
        <w:t>The</w:t>
      </w:r>
      <w:r w:rsidRPr="00322DB2">
        <w:rPr>
          <w:rFonts w:cs="Arial"/>
          <w:color w:val="auto"/>
          <w:spacing w:val="-10"/>
          <w:w w:val="110"/>
          <w:szCs w:val="24"/>
        </w:rPr>
        <w:t xml:space="preserve"> </w:t>
      </w:r>
      <w:r w:rsidRPr="00322DB2">
        <w:rPr>
          <w:rFonts w:cs="Arial"/>
          <w:color w:val="auto"/>
          <w:w w:val="110"/>
          <w:szCs w:val="24"/>
        </w:rPr>
        <w:t>Canada</w:t>
      </w:r>
      <w:r w:rsidRPr="00322DB2">
        <w:rPr>
          <w:rFonts w:cs="Arial"/>
          <w:color w:val="auto"/>
          <w:spacing w:val="-10"/>
          <w:w w:val="110"/>
          <w:szCs w:val="24"/>
        </w:rPr>
        <w:t xml:space="preserve"> </w:t>
      </w:r>
      <w:r w:rsidRPr="00322DB2">
        <w:rPr>
          <w:rFonts w:cs="Arial"/>
          <w:color w:val="auto"/>
          <w:w w:val="110"/>
          <w:szCs w:val="24"/>
        </w:rPr>
        <w:t>First</w:t>
      </w:r>
      <w:r w:rsidRPr="00322DB2">
        <w:rPr>
          <w:rFonts w:cs="Arial"/>
          <w:color w:val="auto"/>
          <w:spacing w:val="-10"/>
          <w:w w:val="110"/>
          <w:szCs w:val="24"/>
        </w:rPr>
        <w:t xml:space="preserve"> </w:t>
      </w:r>
      <w:r w:rsidRPr="00322DB2">
        <w:rPr>
          <w:rFonts w:cs="Arial"/>
          <w:color w:val="auto"/>
          <w:w w:val="110"/>
          <w:szCs w:val="24"/>
        </w:rPr>
        <w:t>Customer</w:t>
      </w:r>
      <w:r w:rsidRPr="00322DB2">
        <w:rPr>
          <w:rFonts w:cs="Arial"/>
          <w:color w:val="auto"/>
          <w:spacing w:val="-10"/>
          <w:w w:val="110"/>
          <w:szCs w:val="24"/>
        </w:rPr>
        <w:t xml:space="preserve"> </w:t>
      </w:r>
      <w:r w:rsidRPr="00322DB2">
        <w:rPr>
          <w:rFonts w:cs="Arial"/>
          <w:color w:val="auto"/>
          <w:w w:val="110"/>
          <w:szCs w:val="24"/>
        </w:rPr>
        <w:t>Program</w:t>
      </w:r>
      <w:r w:rsidRPr="00322DB2">
        <w:rPr>
          <w:rFonts w:cs="Arial"/>
          <w:color w:val="auto"/>
          <w:spacing w:val="-10"/>
          <w:w w:val="110"/>
          <w:szCs w:val="24"/>
        </w:rPr>
        <w:t xml:space="preserve"> </w:t>
      </w:r>
      <w:r w:rsidRPr="00322DB2">
        <w:rPr>
          <w:rFonts w:cs="Arial"/>
          <w:color w:val="auto"/>
          <w:w w:val="110"/>
          <w:szCs w:val="24"/>
        </w:rPr>
        <w:t>(ref: Scaling Champions/SERBINIS)</w:t>
      </w:r>
    </w:p>
    <w:p w14:paraId="6725582B" w14:textId="77777777" w:rsidR="00FB0389" w:rsidRPr="00322DB2" w:rsidRDefault="003F7533" w:rsidP="00322DB2">
      <w:pPr>
        <w:pStyle w:val="ListParagraph"/>
        <w:numPr>
          <w:ilvl w:val="2"/>
          <w:numId w:val="2"/>
        </w:numPr>
        <w:tabs>
          <w:tab w:val="left" w:pos="720"/>
        </w:tabs>
        <w:spacing w:before="242" w:after="240" w:line="276" w:lineRule="auto"/>
        <w:ind w:right="244"/>
        <w:rPr>
          <w:rFonts w:cs="Arial"/>
          <w:color w:val="auto"/>
          <w:szCs w:val="24"/>
        </w:rPr>
      </w:pPr>
      <w:r w:rsidRPr="00322DB2">
        <w:rPr>
          <w:rFonts w:cs="Arial"/>
          <w:b/>
          <w:color w:val="auto"/>
          <w:w w:val="105"/>
          <w:szCs w:val="24"/>
        </w:rPr>
        <w:t xml:space="preserve">Recommendation: Mandatory pilot-to-procurement pathways </w:t>
      </w:r>
      <w:r w:rsidRPr="00322DB2">
        <w:rPr>
          <w:rFonts w:cs="Arial"/>
          <w:color w:val="auto"/>
          <w:w w:val="105"/>
          <w:szCs w:val="24"/>
        </w:rPr>
        <w:t>(90–180 days) in health, justice, benefits administration, grid management, cyber, and trade.</w:t>
      </w:r>
    </w:p>
    <w:p w14:paraId="6725582C" w14:textId="77777777" w:rsidR="00FB0389" w:rsidRPr="00322DB2" w:rsidRDefault="003F7533" w:rsidP="00322DB2">
      <w:pPr>
        <w:pStyle w:val="ListParagraph"/>
        <w:numPr>
          <w:ilvl w:val="2"/>
          <w:numId w:val="2"/>
        </w:numPr>
        <w:tabs>
          <w:tab w:val="left" w:pos="720"/>
        </w:tabs>
        <w:spacing w:before="3" w:after="240" w:line="276" w:lineRule="auto"/>
        <w:ind w:right="20"/>
        <w:rPr>
          <w:rFonts w:cs="Arial"/>
          <w:color w:val="auto"/>
          <w:szCs w:val="24"/>
        </w:rPr>
      </w:pPr>
      <w:r w:rsidRPr="00322DB2">
        <w:rPr>
          <w:rFonts w:cs="Arial"/>
          <w:b/>
          <w:color w:val="auto"/>
          <w:w w:val="105"/>
          <w:szCs w:val="24"/>
        </w:rPr>
        <w:t xml:space="preserve">Recommendation: National AI safety &amp; conformity framework </w:t>
      </w:r>
      <w:r w:rsidRPr="00322DB2">
        <w:rPr>
          <w:rFonts w:cs="Arial"/>
          <w:color w:val="auto"/>
          <w:w w:val="105"/>
          <w:szCs w:val="24"/>
        </w:rPr>
        <w:t>aligned to NIST/ISO/EU to de-risk enterprise adoption without over-regulation.</w:t>
      </w:r>
    </w:p>
    <w:p w14:paraId="6725582D" w14:textId="77777777" w:rsidR="00FB0389" w:rsidRPr="00322DB2" w:rsidRDefault="003F7533" w:rsidP="00322DB2">
      <w:pPr>
        <w:pStyle w:val="Heading1"/>
        <w:numPr>
          <w:ilvl w:val="0"/>
          <w:numId w:val="2"/>
        </w:numPr>
        <w:tabs>
          <w:tab w:val="left" w:pos="230"/>
        </w:tabs>
        <w:spacing w:before="240" w:after="240" w:line="276" w:lineRule="auto"/>
        <w:ind w:right="29" w:firstLine="0"/>
        <w:rPr>
          <w:rFonts w:cs="Arial"/>
          <w:color w:val="auto"/>
          <w:szCs w:val="24"/>
        </w:rPr>
      </w:pPr>
      <w:bookmarkStart w:id="6" w:name="II._What_needs_to_be_put_in_place_so_Can"/>
      <w:bookmarkEnd w:id="6"/>
      <w:r w:rsidRPr="00322DB2">
        <w:rPr>
          <w:rFonts w:cs="Arial"/>
          <w:color w:val="auto"/>
          <w:w w:val="105"/>
          <w:szCs w:val="24"/>
          <w:shd w:val="clear" w:color="auto" w:fill="C8D9F7"/>
        </w:rPr>
        <w:t>What needs to be put in place so Canada can grow globally competitive AI companies while</w:t>
      </w:r>
      <w:r w:rsidRPr="00322DB2">
        <w:rPr>
          <w:rFonts w:cs="Arial"/>
          <w:color w:val="auto"/>
          <w:spacing w:val="80"/>
          <w:w w:val="105"/>
          <w:szCs w:val="24"/>
        </w:rPr>
        <w:t xml:space="preserve"> </w:t>
      </w:r>
      <w:r w:rsidRPr="00322DB2">
        <w:rPr>
          <w:rFonts w:cs="Arial"/>
          <w:color w:val="auto"/>
          <w:w w:val="105"/>
          <w:szCs w:val="24"/>
          <w:shd w:val="clear" w:color="auto" w:fill="C8D9F7"/>
        </w:rPr>
        <w:t>retaining ownership, IP, and economic sovereignty?</w:t>
      </w:r>
    </w:p>
    <w:p w14:paraId="6725582E" w14:textId="77777777" w:rsidR="00FB0389" w:rsidRPr="00322DB2" w:rsidRDefault="003F7533" w:rsidP="00322DB2">
      <w:pPr>
        <w:pStyle w:val="ListParagraph"/>
        <w:numPr>
          <w:ilvl w:val="1"/>
          <w:numId w:val="2"/>
        </w:numPr>
        <w:tabs>
          <w:tab w:val="left" w:pos="261"/>
        </w:tabs>
        <w:spacing w:before="238" w:after="240" w:line="276" w:lineRule="auto"/>
        <w:ind w:left="261" w:hanging="261"/>
        <w:rPr>
          <w:rFonts w:cs="Arial"/>
          <w:b/>
          <w:color w:val="auto"/>
          <w:szCs w:val="24"/>
        </w:rPr>
      </w:pPr>
      <w:r w:rsidRPr="00322DB2">
        <w:rPr>
          <w:rFonts w:cs="Arial"/>
          <w:b/>
          <w:color w:val="auto"/>
          <w:w w:val="110"/>
          <w:szCs w:val="24"/>
        </w:rPr>
        <w:t>Anchor</w:t>
      </w:r>
      <w:r w:rsidRPr="00322DB2">
        <w:rPr>
          <w:rFonts w:cs="Arial"/>
          <w:b/>
          <w:color w:val="auto"/>
          <w:spacing w:val="-6"/>
          <w:w w:val="110"/>
          <w:szCs w:val="24"/>
        </w:rPr>
        <w:t xml:space="preserve"> </w:t>
      </w:r>
      <w:r w:rsidRPr="00322DB2">
        <w:rPr>
          <w:rFonts w:cs="Arial"/>
          <w:b/>
          <w:color w:val="auto"/>
          <w:w w:val="110"/>
          <w:szCs w:val="24"/>
        </w:rPr>
        <w:t>IP</w:t>
      </w:r>
      <w:r w:rsidRPr="00322DB2">
        <w:rPr>
          <w:rFonts w:cs="Arial"/>
          <w:b/>
          <w:color w:val="auto"/>
          <w:spacing w:val="-5"/>
          <w:w w:val="110"/>
          <w:szCs w:val="24"/>
        </w:rPr>
        <w:t xml:space="preserve"> </w:t>
      </w:r>
      <w:r w:rsidRPr="00322DB2">
        <w:rPr>
          <w:rFonts w:cs="Arial"/>
          <w:b/>
          <w:color w:val="auto"/>
          <w:w w:val="110"/>
          <w:szCs w:val="24"/>
        </w:rPr>
        <w:t>&amp;</w:t>
      </w:r>
      <w:r w:rsidRPr="00322DB2">
        <w:rPr>
          <w:rFonts w:cs="Arial"/>
          <w:b/>
          <w:color w:val="auto"/>
          <w:spacing w:val="-6"/>
          <w:w w:val="110"/>
          <w:szCs w:val="24"/>
        </w:rPr>
        <w:t xml:space="preserve"> </w:t>
      </w:r>
      <w:r w:rsidRPr="00322DB2">
        <w:rPr>
          <w:rFonts w:cs="Arial"/>
          <w:b/>
          <w:color w:val="auto"/>
          <w:w w:val="110"/>
          <w:szCs w:val="24"/>
        </w:rPr>
        <w:t>HQs</w:t>
      </w:r>
      <w:r w:rsidRPr="00322DB2">
        <w:rPr>
          <w:rFonts w:cs="Arial"/>
          <w:b/>
          <w:color w:val="auto"/>
          <w:spacing w:val="-6"/>
          <w:w w:val="110"/>
          <w:szCs w:val="24"/>
        </w:rPr>
        <w:t xml:space="preserve"> </w:t>
      </w:r>
      <w:r w:rsidRPr="00322DB2">
        <w:rPr>
          <w:rFonts w:cs="Arial"/>
          <w:b/>
          <w:color w:val="auto"/>
          <w:w w:val="110"/>
          <w:szCs w:val="24"/>
        </w:rPr>
        <w:t>in</w:t>
      </w:r>
      <w:r w:rsidRPr="00322DB2">
        <w:rPr>
          <w:rFonts w:cs="Arial"/>
          <w:b/>
          <w:color w:val="auto"/>
          <w:spacing w:val="-5"/>
          <w:w w:val="110"/>
          <w:szCs w:val="24"/>
        </w:rPr>
        <w:t xml:space="preserve"> </w:t>
      </w:r>
      <w:r w:rsidRPr="00322DB2">
        <w:rPr>
          <w:rFonts w:cs="Arial"/>
          <w:b/>
          <w:color w:val="auto"/>
          <w:spacing w:val="-2"/>
          <w:w w:val="110"/>
          <w:szCs w:val="24"/>
        </w:rPr>
        <w:t>Canada</w:t>
      </w:r>
    </w:p>
    <w:p w14:paraId="67255830" w14:textId="77777777" w:rsidR="00FB0389" w:rsidRPr="00322DB2" w:rsidRDefault="003F7533" w:rsidP="00322DB2">
      <w:pPr>
        <w:pStyle w:val="ListParagraph"/>
        <w:numPr>
          <w:ilvl w:val="2"/>
          <w:numId w:val="2"/>
        </w:numPr>
        <w:tabs>
          <w:tab w:val="left" w:pos="720"/>
        </w:tabs>
        <w:spacing w:before="77" w:after="240" w:line="276" w:lineRule="auto"/>
        <w:ind w:right="23"/>
        <w:rPr>
          <w:rFonts w:cs="Arial"/>
          <w:color w:val="auto"/>
          <w:szCs w:val="24"/>
        </w:rPr>
      </w:pPr>
      <w:r w:rsidRPr="00322DB2">
        <w:rPr>
          <w:rFonts w:cs="Arial"/>
          <w:b/>
          <w:color w:val="auto"/>
          <w:w w:val="105"/>
          <w:szCs w:val="24"/>
        </w:rPr>
        <w:t>Recommendation:</w:t>
      </w:r>
      <w:r w:rsidRPr="00322DB2">
        <w:rPr>
          <w:rFonts w:cs="Arial"/>
          <w:b/>
          <w:color w:val="auto"/>
          <w:spacing w:val="26"/>
          <w:w w:val="105"/>
          <w:szCs w:val="24"/>
        </w:rPr>
        <w:t xml:space="preserve"> </w:t>
      </w:r>
      <w:r w:rsidRPr="00322DB2">
        <w:rPr>
          <w:rFonts w:cs="Arial"/>
          <w:b/>
          <w:color w:val="auto"/>
          <w:w w:val="105"/>
          <w:szCs w:val="24"/>
        </w:rPr>
        <w:t>SR&amp;ED</w:t>
      </w:r>
      <w:r w:rsidRPr="00322DB2">
        <w:rPr>
          <w:rFonts w:cs="Arial"/>
          <w:b/>
          <w:color w:val="auto"/>
          <w:spacing w:val="26"/>
          <w:w w:val="105"/>
          <w:szCs w:val="24"/>
        </w:rPr>
        <w:t xml:space="preserve"> </w:t>
      </w:r>
      <w:r w:rsidRPr="00322DB2">
        <w:rPr>
          <w:rFonts w:cs="Arial"/>
          <w:b/>
          <w:color w:val="auto"/>
          <w:w w:val="105"/>
          <w:szCs w:val="24"/>
        </w:rPr>
        <w:t>2.0.</w:t>
      </w:r>
      <w:r w:rsidRPr="00322DB2">
        <w:rPr>
          <w:rFonts w:cs="Arial"/>
          <w:b/>
          <w:color w:val="auto"/>
          <w:spacing w:val="26"/>
          <w:w w:val="105"/>
          <w:szCs w:val="24"/>
        </w:rPr>
        <w:t xml:space="preserve"> </w:t>
      </w:r>
      <w:r w:rsidRPr="00322DB2">
        <w:rPr>
          <w:rFonts w:cs="Arial"/>
          <w:color w:val="auto"/>
          <w:w w:val="105"/>
          <w:szCs w:val="24"/>
        </w:rPr>
        <w:t>The</w:t>
      </w:r>
      <w:r w:rsidRPr="00322DB2">
        <w:rPr>
          <w:rFonts w:cs="Arial"/>
          <w:color w:val="auto"/>
          <w:spacing w:val="26"/>
          <w:w w:val="105"/>
          <w:szCs w:val="24"/>
        </w:rPr>
        <w:t xml:space="preserve"> </w:t>
      </w:r>
      <w:r w:rsidRPr="00322DB2">
        <w:rPr>
          <w:rFonts w:cs="Arial"/>
          <w:color w:val="auto"/>
          <w:w w:val="105"/>
          <w:szCs w:val="24"/>
        </w:rPr>
        <w:t>program</w:t>
      </w:r>
      <w:r w:rsidRPr="00322DB2">
        <w:rPr>
          <w:rFonts w:cs="Arial"/>
          <w:color w:val="auto"/>
          <w:spacing w:val="26"/>
          <w:w w:val="105"/>
          <w:szCs w:val="24"/>
        </w:rPr>
        <w:t xml:space="preserve"> </w:t>
      </w:r>
      <w:r w:rsidRPr="00322DB2">
        <w:rPr>
          <w:rFonts w:cs="Arial"/>
          <w:color w:val="auto"/>
          <w:w w:val="105"/>
          <w:szCs w:val="24"/>
        </w:rPr>
        <w:t>is</w:t>
      </w:r>
      <w:r w:rsidRPr="00322DB2">
        <w:rPr>
          <w:rFonts w:cs="Arial"/>
          <w:color w:val="auto"/>
          <w:spacing w:val="26"/>
          <w:w w:val="105"/>
          <w:szCs w:val="24"/>
        </w:rPr>
        <w:t xml:space="preserve"> </w:t>
      </w:r>
      <w:r w:rsidRPr="00322DB2">
        <w:rPr>
          <w:rFonts w:cs="Arial"/>
          <w:color w:val="auto"/>
          <w:w w:val="105"/>
          <w:szCs w:val="24"/>
        </w:rPr>
        <w:t>vital</w:t>
      </w:r>
      <w:r w:rsidRPr="00322DB2">
        <w:rPr>
          <w:rFonts w:cs="Arial"/>
          <w:color w:val="auto"/>
          <w:spacing w:val="26"/>
          <w:w w:val="105"/>
          <w:szCs w:val="24"/>
        </w:rPr>
        <w:t xml:space="preserve"> </w:t>
      </w:r>
      <w:r w:rsidRPr="00322DB2">
        <w:rPr>
          <w:rFonts w:cs="Arial"/>
          <w:color w:val="auto"/>
          <w:w w:val="105"/>
          <w:szCs w:val="24"/>
        </w:rPr>
        <w:t>but</w:t>
      </w:r>
      <w:r w:rsidRPr="00322DB2">
        <w:rPr>
          <w:rFonts w:cs="Arial"/>
          <w:color w:val="auto"/>
          <w:spacing w:val="26"/>
          <w:w w:val="105"/>
          <w:szCs w:val="24"/>
        </w:rPr>
        <w:t xml:space="preserve"> </w:t>
      </w:r>
      <w:r w:rsidRPr="00322DB2">
        <w:rPr>
          <w:rFonts w:cs="Arial"/>
          <w:color w:val="auto"/>
          <w:w w:val="105"/>
          <w:szCs w:val="24"/>
        </w:rPr>
        <w:t>cumbersome.</w:t>
      </w:r>
      <w:r w:rsidRPr="00322DB2">
        <w:rPr>
          <w:rFonts w:cs="Arial"/>
          <w:color w:val="auto"/>
          <w:spacing w:val="26"/>
          <w:w w:val="105"/>
          <w:szCs w:val="24"/>
        </w:rPr>
        <w:t xml:space="preserve"> </w:t>
      </w:r>
      <w:r w:rsidRPr="00322DB2">
        <w:rPr>
          <w:rFonts w:cs="Arial"/>
          <w:color w:val="auto"/>
          <w:w w:val="105"/>
          <w:szCs w:val="24"/>
        </w:rPr>
        <w:t>Feedback</w:t>
      </w:r>
      <w:r w:rsidRPr="00322DB2">
        <w:rPr>
          <w:rFonts w:cs="Arial"/>
          <w:color w:val="auto"/>
          <w:spacing w:val="26"/>
          <w:w w:val="105"/>
          <w:szCs w:val="24"/>
        </w:rPr>
        <w:t xml:space="preserve"> </w:t>
      </w:r>
      <w:r w:rsidRPr="00322DB2">
        <w:rPr>
          <w:rFonts w:cs="Arial"/>
          <w:color w:val="auto"/>
          <w:w w:val="105"/>
          <w:szCs w:val="24"/>
        </w:rPr>
        <w:t>suggests it should not "go away when you become too big". We recommend shifting SR&amp;ED for scale-ups from a tax credit to a long-term, committed co-investment fund for R&amp;D.</w:t>
      </w:r>
    </w:p>
    <w:p w14:paraId="67255831" w14:textId="77777777" w:rsidR="00FB0389" w:rsidRPr="00322DB2" w:rsidRDefault="003F7533" w:rsidP="00322DB2">
      <w:pPr>
        <w:pStyle w:val="ListParagraph"/>
        <w:numPr>
          <w:ilvl w:val="3"/>
          <w:numId w:val="2"/>
        </w:numPr>
        <w:tabs>
          <w:tab w:val="left" w:pos="1440"/>
        </w:tabs>
        <w:spacing w:before="2" w:after="240" w:line="276" w:lineRule="auto"/>
        <w:ind w:right="260"/>
        <w:rPr>
          <w:rFonts w:cs="Arial"/>
          <w:color w:val="auto"/>
          <w:szCs w:val="24"/>
        </w:rPr>
      </w:pPr>
      <w:r w:rsidRPr="00322DB2">
        <w:rPr>
          <w:rFonts w:cs="Arial"/>
          <w:b/>
          <w:color w:val="auto"/>
          <w:w w:val="105"/>
          <w:szCs w:val="24"/>
        </w:rPr>
        <w:t xml:space="preserve">Recommendation: Decouple SR&amp;ED from Control: </w:t>
      </w:r>
      <w:r w:rsidRPr="00322DB2">
        <w:rPr>
          <w:rFonts w:cs="Arial"/>
          <w:color w:val="auto"/>
          <w:w w:val="105"/>
          <w:szCs w:val="24"/>
        </w:rPr>
        <w:t>Allow companies to retain access to enhanced SR&amp;ED credits based on "mind and management" and R&amp;D presence in Canada, not just shareholder nationality.</w:t>
      </w:r>
    </w:p>
    <w:p w14:paraId="67255832" w14:textId="77777777" w:rsidR="00FB0389" w:rsidRPr="00322DB2" w:rsidRDefault="003F7533" w:rsidP="00322DB2">
      <w:pPr>
        <w:pStyle w:val="ListParagraph"/>
        <w:numPr>
          <w:ilvl w:val="3"/>
          <w:numId w:val="2"/>
        </w:numPr>
        <w:tabs>
          <w:tab w:val="left" w:pos="1440"/>
        </w:tabs>
        <w:spacing w:before="3" w:after="240" w:line="276" w:lineRule="auto"/>
        <w:ind w:right="271"/>
        <w:rPr>
          <w:rFonts w:cs="Arial"/>
          <w:color w:val="auto"/>
          <w:szCs w:val="24"/>
        </w:rPr>
      </w:pPr>
      <w:r w:rsidRPr="00322DB2">
        <w:rPr>
          <w:rFonts w:cs="Arial"/>
          <w:b/>
          <w:color w:val="auto"/>
          <w:w w:val="105"/>
          <w:szCs w:val="24"/>
        </w:rPr>
        <w:t>Recommendation: SR&amp;ED 2.0 Booster for AI</w:t>
      </w:r>
      <w:r w:rsidRPr="00322DB2">
        <w:rPr>
          <w:rFonts w:cs="Arial"/>
          <w:color w:val="auto"/>
          <w:w w:val="105"/>
          <w:szCs w:val="24"/>
        </w:rPr>
        <w:t xml:space="preserve">: make training/inference, data curation, and safety evaluation </w:t>
      </w:r>
      <w:r w:rsidRPr="00322DB2">
        <w:rPr>
          <w:rFonts w:cs="Arial"/>
          <w:b/>
          <w:color w:val="auto"/>
          <w:w w:val="105"/>
          <w:szCs w:val="24"/>
        </w:rPr>
        <w:t>eligible</w:t>
      </w:r>
      <w:r w:rsidRPr="00322DB2">
        <w:rPr>
          <w:rFonts w:cs="Arial"/>
          <w:color w:val="auto"/>
          <w:w w:val="105"/>
          <w:szCs w:val="24"/>
        </w:rPr>
        <w:t xml:space="preserve">, with a </w:t>
      </w:r>
      <w:r w:rsidRPr="00322DB2">
        <w:rPr>
          <w:rFonts w:cs="Arial"/>
          <w:b/>
          <w:color w:val="auto"/>
          <w:w w:val="105"/>
          <w:szCs w:val="24"/>
        </w:rPr>
        <w:t xml:space="preserve">bonus rate of 10pts </w:t>
      </w:r>
      <w:r w:rsidRPr="00322DB2">
        <w:rPr>
          <w:rFonts w:cs="Arial"/>
          <w:color w:val="auto"/>
          <w:w w:val="105"/>
          <w:szCs w:val="24"/>
        </w:rPr>
        <w:t xml:space="preserve">for Canadian firms that keep </w:t>
      </w:r>
      <w:r w:rsidRPr="00322DB2">
        <w:rPr>
          <w:rFonts w:cs="Arial"/>
          <w:b/>
          <w:color w:val="auto"/>
          <w:w w:val="105"/>
          <w:szCs w:val="24"/>
        </w:rPr>
        <w:t xml:space="preserve">IP + HQ + key talent </w:t>
      </w:r>
      <w:r w:rsidRPr="00322DB2">
        <w:rPr>
          <w:rFonts w:cs="Arial"/>
          <w:color w:val="auto"/>
          <w:w w:val="105"/>
          <w:szCs w:val="24"/>
        </w:rPr>
        <w:t>in Canada.</w:t>
      </w:r>
    </w:p>
    <w:p w14:paraId="67255833" w14:textId="77777777" w:rsidR="00FB0389" w:rsidRPr="00322DB2" w:rsidRDefault="003F7533" w:rsidP="00322DB2">
      <w:pPr>
        <w:pStyle w:val="ListParagraph"/>
        <w:numPr>
          <w:ilvl w:val="3"/>
          <w:numId w:val="2"/>
        </w:numPr>
        <w:tabs>
          <w:tab w:val="left" w:pos="1440"/>
        </w:tabs>
        <w:spacing w:before="2" w:after="240" w:line="276" w:lineRule="auto"/>
        <w:ind w:right="238"/>
        <w:rPr>
          <w:rFonts w:cs="Arial"/>
          <w:color w:val="auto"/>
          <w:szCs w:val="24"/>
        </w:rPr>
      </w:pPr>
      <w:r w:rsidRPr="00322DB2">
        <w:rPr>
          <w:rFonts w:cs="Arial"/>
          <w:b/>
          <w:color w:val="auto"/>
          <w:w w:val="105"/>
          <w:szCs w:val="24"/>
        </w:rPr>
        <w:t xml:space="preserve">Recommendation: Tie Funding to Domestic Spend: </w:t>
      </w:r>
      <w:r w:rsidRPr="00322DB2">
        <w:rPr>
          <w:rFonts w:cs="Arial"/>
          <w:color w:val="auto"/>
          <w:w w:val="105"/>
          <w:szCs w:val="24"/>
        </w:rPr>
        <w:t>Any revamped SR&amp;ED</w:t>
      </w:r>
      <w:r w:rsidRPr="00322DB2">
        <w:rPr>
          <w:rFonts w:cs="Arial"/>
          <w:color w:val="auto"/>
          <w:spacing w:val="40"/>
          <w:w w:val="105"/>
          <w:szCs w:val="24"/>
        </w:rPr>
        <w:t xml:space="preserve"> </w:t>
      </w:r>
      <w:r w:rsidRPr="00322DB2">
        <w:rPr>
          <w:rFonts w:cs="Arial"/>
          <w:color w:val="auto"/>
          <w:w w:val="105"/>
          <w:szCs w:val="24"/>
        </w:rPr>
        <w:t xml:space="preserve">program must include provisions that dollars are spent </w:t>
      </w:r>
      <w:r w:rsidRPr="00322DB2">
        <w:rPr>
          <w:rFonts w:cs="Arial"/>
          <w:i/>
          <w:color w:val="auto"/>
          <w:w w:val="105"/>
          <w:szCs w:val="24"/>
        </w:rPr>
        <w:t>in Canada</w:t>
      </w:r>
      <w:r w:rsidRPr="00322DB2">
        <w:rPr>
          <w:rFonts w:cs="Arial"/>
          <w:color w:val="auto"/>
          <w:w w:val="105"/>
          <w:szCs w:val="24"/>
        </w:rPr>
        <w:t>—on Canadian talent and infrastructure.</w:t>
      </w:r>
    </w:p>
    <w:p w14:paraId="67255834" w14:textId="77777777" w:rsidR="00FB0389" w:rsidRPr="00322DB2" w:rsidRDefault="003F7533" w:rsidP="00322DB2">
      <w:pPr>
        <w:pStyle w:val="ListParagraph"/>
        <w:numPr>
          <w:ilvl w:val="2"/>
          <w:numId w:val="2"/>
        </w:numPr>
        <w:tabs>
          <w:tab w:val="left" w:pos="720"/>
        </w:tabs>
        <w:spacing w:before="3" w:after="240" w:line="276" w:lineRule="auto"/>
        <w:ind w:right="166"/>
        <w:rPr>
          <w:rFonts w:cs="Arial"/>
          <w:color w:val="auto"/>
          <w:szCs w:val="24"/>
        </w:rPr>
      </w:pPr>
      <w:r w:rsidRPr="00322DB2">
        <w:rPr>
          <w:rFonts w:cs="Arial"/>
          <w:b/>
          <w:color w:val="auto"/>
          <w:w w:val="105"/>
          <w:szCs w:val="24"/>
        </w:rPr>
        <w:t>Recommendation: Upgrade Scale AI.</w:t>
      </w:r>
      <w:r w:rsidRPr="00322DB2">
        <w:rPr>
          <w:rFonts w:cs="Arial"/>
          <w:b/>
          <w:color w:val="auto"/>
          <w:spacing w:val="80"/>
          <w:w w:val="105"/>
          <w:szCs w:val="24"/>
        </w:rPr>
        <w:t xml:space="preserve"> </w:t>
      </w:r>
      <w:r w:rsidRPr="00322DB2">
        <w:rPr>
          <w:rFonts w:cs="Arial"/>
          <w:color w:val="auto"/>
          <w:w w:val="105"/>
          <w:szCs w:val="24"/>
        </w:rPr>
        <w:t>The Scale AI program is a nice start but needs an</w:t>
      </w:r>
      <w:r w:rsidRPr="00322DB2">
        <w:rPr>
          <w:rFonts w:cs="Arial"/>
          <w:color w:val="auto"/>
          <w:spacing w:val="40"/>
          <w:w w:val="105"/>
          <w:szCs w:val="24"/>
        </w:rPr>
        <w:t xml:space="preserve"> </w:t>
      </w:r>
      <w:r w:rsidRPr="00322DB2">
        <w:rPr>
          <w:rFonts w:cs="Arial"/>
          <w:color w:val="auto"/>
          <w:w w:val="105"/>
          <w:szCs w:val="24"/>
        </w:rPr>
        <w:t>upgrade.</w:t>
      </w:r>
      <w:r w:rsidRPr="00322DB2">
        <w:rPr>
          <w:rFonts w:cs="Arial"/>
          <w:color w:val="auto"/>
          <w:spacing w:val="40"/>
          <w:w w:val="105"/>
          <w:szCs w:val="24"/>
        </w:rPr>
        <w:t xml:space="preserve"> </w:t>
      </w:r>
      <w:r w:rsidRPr="00322DB2">
        <w:rPr>
          <w:rFonts w:cs="Arial"/>
          <w:color w:val="auto"/>
          <w:w w:val="105"/>
          <w:szCs w:val="24"/>
        </w:rPr>
        <w:t>Recommended policy upgrades</w:t>
      </w:r>
    </w:p>
    <w:p w14:paraId="67255835" w14:textId="77777777" w:rsidR="00FB0389" w:rsidRPr="00322DB2" w:rsidRDefault="003F7533" w:rsidP="00322DB2">
      <w:pPr>
        <w:pStyle w:val="ListParagraph"/>
        <w:numPr>
          <w:ilvl w:val="3"/>
          <w:numId w:val="2"/>
        </w:numPr>
        <w:tabs>
          <w:tab w:val="left" w:pos="1439"/>
        </w:tabs>
        <w:spacing w:before="3" w:after="240" w:line="276" w:lineRule="auto"/>
        <w:ind w:left="1439" w:hanging="359"/>
        <w:rPr>
          <w:rFonts w:cs="Arial"/>
          <w:color w:val="auto"/>
          <w:szCs w:val="24"/>
        </w:rPr>
      </w:pPr>
      <w:r w:rsidRPr="00322DB2">
        <w:rPr>
          <w:rFonts w:cs="Arial"/>
          <w:color w:val="auto"/>
          <w:w w:val="105"/>
          <w:szCs w:val="24"/>
        </w:rPr>
        <w:t>Grow</w:t>
      </w:r>
      <w:r w:rsidRPr="00322DB2">
        <w:rPr>
          <w:rFonts w:cs="Arial"/>
          <w:color w:val="auto"/>
          <w:spacing w:val="7"/>
          <w:w w:val="105"/>
          <w:szCs w:val="24"/>
        </w:rPr>
        <w:t xml:space="preserve"> </w:t>
      </w:r>
      <w:r w:rsidRPr="00322DB2">
        <w:rPr>
          <w:rFonts w:cs="Arial"/>
          <w:color w:val="auto"/>
          <w:w w:val="105"/>
          <w:szCs w:val="24"/>
        </w:rPr>
        <w:t>by</w:t>
      </w:r>
      <w:r w:rsidRPr="00322DB2">
        <w:rPr>
          <w:rFonts w:cs="Arial"/>
          <w:color w:val="auto"/>
          <w:spacing w:val="8"/>
          <w:w w:val="105"/>
          <w:szCs w:val="24"/>
        </w:rPr>
        <w:t xml:space="preserve"> </w:t>
      </w:r>
      <w:r w:rsidRPr="00322DB2">
        <w:rPr>
          <w:rFonts w:cs="Arial"/>
          <w:color w:val="auto"/>
          <w:w w:val="105"/>
          <w:szCs w:val="24"/>
        </w:rPr>
        <w:t>$1B</w:t>
      </w:r>
      <w:r w:rsidRPr="00322DB2">
        <w:rPr>
          <w:rFonts w:cs="Arial"/>
          <w:color w:val="auto"/>
          <w:spacing w:val="8"/>
          <w:w w:val="105"/>
          <w:szCs w:val="24"/>
        </w:rPr>
        <w:t xml:space="preserve"> </w:t>
      </w:r>
      <w:r w:rsidRPr="00322DB2">
        <w:rPr>
          <w:rFonts w:cs="Arial"/>
          <w:color w:val="auto"/>
          <w:w w:val="105"/>
          <w:szCs w:val="24"/>
        </w:rPr>
        <w:t>per</w:t>
      </w:r>
      <w:r w:rsidRPr="00322DB2">
        <w:rPr>
          <w:rFonts w:cs="Arial"/>
          <w:color w:val="auto"/>
          <w:spacing w:val="8"/>
          <w:w w:val="105"/>
          <w:szCs w:val="24"/>
        </w:rPr>
        <w:t xml:space="preserve"> </w:t>
      </w:r>
      <w:r w:rsidRPr="00322DB2">
        <w:rPr>
          <w:rFonts w:cs="Arial"/>
          <w:color w:val="auto"/>
          <w:w w:val="105"/>
          <w:szCs w:val="24"/>
        </w:rPr>
        <w:t>year</w:t>
      </w:r>
      <w:r w:rsidRPr="00322DB2">
        <w:rPr>
          <w:rFonts w:cs="Arial"/>
          <w:color w:val="auto"/>
          <w:spacing w:val="8"/>
          <w:w w:val="105"/>
          <w:szCs w:val="24"/>
        </w:rPr>
        <w:t xml:space="preserve"> </w:t>
      </w:r>
      <w:r w:rsidRPr="00322DB2">
        <w:rPr>
          <w:rFonts w:cs="Arial"/>
          <w:color w:val="auto"/>
          <w:w w:val="105"/>
          <w:szCs w:val="24"/>
        </w:rPr>
        <w:t>to</w:t>
      </w:r>
      <w:r w:rsidRPr="00322DB2">
        <w:rPr>
          <w:rFonts w:cs="Arial"/>
          <w:color w:val="auto"/>
          <w:spacing w:val="8"/>
          <w:w w:val="105"/>
          <w:szCs w:val="24"/>
        </w:rPr>
        <w:t xml:space="preserve"> </w:t>
      </w:r>
      <w:r w:rsidRPr="00322DB2">
        <w:rPr>
          <w:rFonts w:cs="Arial"/>
          <w:color w:val="auto"/>
          <w:w w:val="105"/>
          <w:szCs w:val="24"/>
        </w:rPr>
        <w:t>$5B</w:t>
      </w:r>
      <w:r w:rsidRPr="00322DB2">
        <w:rPr>
          <w:rFonts w:cs="Arial"/>
          <w:color w:val="auto"/>
          <w:spacing w:val="8"/>
          <w:w w:val="105"/>
          <w:szCs w:val="24"/>
        </w:rPr>
        <w:t xml:space="preserve"> </w:t>
      </w:r>
      <w:r w:rsidRPr="00322DB2">
        <w:rPr>
          <w:rFonts w:cs="Arial"/>
          <w:color w:val="auto"/>
          <w:w w:val="105"/>
          <w:szCs w:val="24"/>
        </w:rPr>
        <w:t>in</w:t>
      </w:r>
      <w:r w:rsidRPr="00322DB2">
        <w:rPr>
          <w:rFonts w:cs="Arial"/>
          <w:color w:val="auto"/>
          <w:spacing w:val="7"/>
          <w:w w:val="105"/>
          <w:szCs w:val="24"/>
        </w:rPr>
        <w:t xml:space="preserve"> </w:t>
      </w:r>
      <w:r w:rsidRPr="00322DB2">
        <w:rPr>
          <w:rFonts w:cs="Arial"/>
          <w:color w:val="auto"/>
          <w:w w:val="105"/>
          <w:szCs w:val="24"/>
        </w:rPr>
        <w:t>5</w:t>
      </w:r>
      <w:r w:rsidRPr="00322DB2">
        <w:rPr>
          <w:rFonts w:cs="Arial"/>
          <w:color w:val="auto"/>
          <w:spacing w:val="8"/>
          <w:w w:val="105"/>
          <w:szCs w:val="24"/>
        </w:rPr>
        <w:t xml:space="preserve"> </w:t>
      </w:r>
      <w:r w:rsidRPr="00322DB2">
        <w:rPr>
          <w:rFonts w:cs="Arial"/>
          <w:color w:val="auto"/>
          <w:w w:val="105"/>
          <w:szCs w:val="24"/>
        </w:rPr>
        <w:t>years</w:t>
      </w:r>
      <w:r w:rsidRPr="00322DB2">
        <w:rPr>
          <w:rFonts w:cs="Arial"/>
          <w:color w:val="auto"/>
          <w:spacing w:val="8"/>
          <w:w w:val="105"/>
          <w:szCs w:val="24"/>
        </w:rPr>
        <w:t xml:space="preserve"> </w:t>
      </w:r>
      <w:r w:rsidRPr="00322DB2">
        <w:rPr>
          <w:rFonts w:cs="Arial"/>
          <w:color w:val="auto"/>
          <w:w w:val="105"/>
          <w:szCs w:val="24"/>
        </w:rPr>
        <w:t>to</w:t>
      </w:r>
      <w:r w:rsidRPr="00322DB2">
        <w:rPr>
          <w:rFonts w:cs="Arial"/>
          <w:color w:val="auto"/>
          <w:spacing w:val="8"/>
          <w:w w:val="105"/>
          <w:szCs w:val="24"/>
        </w:rPr>
        <w:t xml:space="preserve"> </w:t>
      </w:r>
      <w:r w:rsidRPr="00322DB2">
        <w:rPr>
          <w:rFonts w:cs="Arial"/>
          <w:color w:val="auto"/>
          <w:w w:val="105"/>
          <w:szCs w:val="24"/>
        </w:rPr>
        <w:t>accelerate</w:t>
      </w:r>
      <w:r w:rsidRPr="00322DB2">
        <w:rPr>
          <w:rFonts w:cs="Arial"/>
          <w:color w:val="auto"/>
          <w:spacing w:val="8"/>
          <w:w w:val="105"/>
          <w:szCs w:val="24"/>
        </w:rPr>
        <w:t xml:space="preserve"> </w:t>
      </w:r>
      <w:r w:rsidRPr="00322DB2">
        <w:rPr>
          <w:rFonts w:cs="Arial"/>
          <w:color w:val="auto"/>
          <w:w w:val="105"/>
          <w:szCs w:val="24"/>
        </w:rPr>
        <w:t>AI</w:t>
      </w:r>
      <w:r w:rsidRPr="00322DB2">
        <w:rPr>
          <w:rFonts w:cs="Arial"/>
          <w:color w:val="auto"/>
          <w:spacing w:val="8"/>
          <w:w w:val="105"/>
          <w:szCs w:val="24"/>
        </w:rPr>
        <w:t xml:space="preserve"> </w:t>
      </w:r>
      <w:r w:rsidRPr="00322DB2">
        <w:rPr>
          <w:rFonts w:cs="Arial"/>
          <w:color w:val="auto"/>
          <w:spacing w:val="-2"/>
          <w:w w:val="105"/>
          <w:szCs w:val="24"/>
        </w:rPr>
        <w:t>innovation</w:t>
      </w:r>
    </w:p>
    <w:p w14:paraId="67255836"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t>Increase</w:t>
      </w:r>
      <w:r w:rsidRPr="00322DB2">
        <w:rPr>
          <w:rFonts w:cs="Arial"/>
          <w:color w:val="auto"/>
          <w:spacing w:val="4"/>
          <w:w w:val="105"/>
          <w:szCs w:val="24"/>
        </w:rPr>
        <w:t xml:space="preserve"> </w:t>
      </w:r>
      <w:r w:rsidRPr="00322DB2">
        <w:rPr>
          <w:rFonts w:cs="Arial"/>
          <w:color w:val="auto"/>
          <w:w w:val="105"/>
          <w:szCs w:val="24"/>
        </w:rPr>
        <w:t>reimbursement</w:t>
      </w:r>
      <w:r w:rsidRPr="00322DB2">
        <w:rPr>
          <w:rFonts w:cs="Arial"/>
          <w:color w:val="auto"/>
          <w:spacing w:val="5"/>
          <w:w w:val="105"/>
          <w:szCs w:val="24"/>
        </w:rPr>
        <w:t xml:space="preserve"> </w:t>
      </w:r>
      <w:r w:rsidRPr="00322DB2">
        <w:rPr>
          <w:rFonts w:cs="Arial"/>
          <w:color w:val="auto"/>
          <w:w w:val="105"/>
          <w:szCs w:val="24"/>
        </w:rPr>
        <w:t>to</w:t>
      </w:r>
      <w:r w:rsidRPr="00322DB2">
        <w:rPr>
          <w:rFonts w:cs="Arial"/>
          <w:color w:val="auto"/>
          <w:spacing w:val="4"/>
          <w:w w:val="105"/>
          <w:szCs w:val="24"/>
        </w:rPr>
        <w:t xml:space="preserve"> </w:t>
      </w:r>
      <w:r w:rsidRPr="00322DB2">
        <w:rPr>
          <w:rFonts w:cs="Arial"/>
          <w:color w:val="auto"/>
          <w:w w:val="105"/>
          <w:szCs w:val="24"/>
        </w:rPr>
        <w:t>up</w:t>
      </w:r>
      <w:r w:rsidRPr="00322DB2">
        <w:rPr>
          <w:rFonts w:cs="Arial"/>
          <w:color w:val="auto"/>
          <w:spacing w:val="5"/>
          <w:w w:val="105"/>
          <w:szCs w:val="24"/>
        </w:rPr>
        <w:t xml:space="preserve"> </w:t>
      </w:r>
      <w:r w:rsidRPr="00322DB2">
        <w:rPr>
          <w:rFonts w:cs="Arial"/>
          <w:color w:val="auto"/>
          <w:w w:val="105"/>
          <w:szCs w:val="24"/>
        </w:rPr>
        <w:t>to</w:t>
      </w:r>
      <w:r w:rsidRPr="00322DB2">
        <w:rPr>
          <w:rFonts w:cs="Arial"/>
          <w:color w:val="auto"/>
          <w:spacing w:val="5"/>
          <w:w w:val="105"/>
          <w:szCs w:val="24"/>
        </w:rPr>
        <w:t xml:space="preserve"> </w:t>
      </w:r>
      <w:r w:rsidRPr="00322DB2">
        <w:rPr>
          <w:rFonts w:cs="Arial"/>
          <w:color w:val="auto"/>
          <w:w w:val="105"/>
          <w:szCs w:val="24"/>
        </w:rPr>
        <w:t>66%</w:t>
      </w:r>
      <w:r w:rsidRPr="00322DB2">
        <w:rPr>
          <w:rFonts w:cs="Arial"/>
          <w:color w:val="auto"/>
          <w:spacing w:val="4"/>
          <w:w w:val="105"/>
          <w:szCs w:val="24"/>
        </w:rPr>
        <w:t xml:space="preserve"> </w:t>
      </w:r>
      <w:r w:rsidRPr="00322DB2">
        <w:rPr>
          <w:rFonts w:cs="Arial"/>
          <w:color w:val="auto"/>
          <w:w w:val="105"/>
          <w:szCs w:val="24"/>
        </w:rPr>
        <w:t>of</w:t>
      </w:r>
      <w:r w:rsidRPr="00322DB2">
        <w:rPr>
          <w:rFonts w:cs="Arial"/>
          <w:color w:val="auto"/>
          <w:spacing w:val="5"/>
          <w:w w:val="105"/>
          <w:szCs w:val="24"/>
        </w:rPr>
        <w:t xml:space="preserve"> </w:t>
      </w:r>
      <w:r w:rsidRPr="00322DB2">
        <w:rPr>
          <w:rFonts w:cs="Arial"/>
          <w:color w:val="auto"/>
          <w:w w:val="105"/>
          <w:szCs w:val="24"/>
        </w:rPr>
        <w:t>eligible</w:t>
      </w:r>
      <w:r w:rsidRPr="00322DB2">
        <w:rPr>
          <w:rFonts w:cs="Arial"/>
          <w:color w:val="auto"/>
          <w:spacing w:val="5"/>
          <w:w w:val="105"/>
          <w:szCs w:val="24"/>
        </w:rPr>
        <w:t xml:space="preserve"> </w:t>
      </w:r>
      <w:r w:rsidRPr="00322DB2">
        <w:rPr>
          <w:rFonts w:cs="Arial"/>
          <w:color w:val="auto"/>
          <w:w w:val="105"/>
          <w:szCs w:val="24"/>
        </w:rPr>
        <w:t>program</w:t>
      </w:r>
      <w:r w:rsidRPr="00322DB2">
        <w:rPr>
          <w:rFonts w:cs="Arial"/>
          <w:color w:val="auto"/>
          <w:spacing w:val="4"/>
          <w:w w:val="105"/>
          <w:szCs w:val="24"/>
        </w:rPr>
        <w:t xml:space="preserve"> </w:t>
      </w:r>
      <w:r w:rsidRPr="00322DB2">
        <w:rPr>
          <w:rFonts w:cs="Arial"/>
          <w:color w:val="auto"/>
          <w:spacing w:val="-2"/>
          <w:w w:val="105"/>
          <w:szCs w:val="24"/>
        </w:rPr>
        <w:t>costs</w:t>
      </w:r>
    </w:p>
    <w:p w14:paraId="67255837"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lastRenderedPageBreak/>
        <w:t>Restrict</w:t>
      </w:r>
      <w:r w:rsidRPr="00322DB2">
        <w:rPr>
          <w:rFonts w:cs="Arial"/>
          <w:color w:val="auto"/>
          <w:spacing w:val="4"/>
          <w:w w:val="105"/>
          <w:szCs w:val="24"/>
        </w:rPr>
        <w:t xml:space="preserve"> </w:t>
      </w:r>
      <w:r w:rsidRPr="00322DB2">
        <w:rPr>
          <w:rFonts w:cs="Arial"/>
          <w:color w:val="auto"/>
          <w:w w:val="105"/>
          <w:szCs w:val="24"/>
        </w:rPr>
        <w:t>to</w:t>
      </w:r>
      <w:r w:rsidRPr="00322DB2">
        <w:rPr>
          <w:rFonts w:cs="Arial"/>
          <w:color w:val="auto"/>
          <w:spacing w:val="4"/>
          <w:w w:val="105"/>
          <w:szCs w:val="24"/>
        </w:rPr>
        <w:t xml:space="preserve"> </w:t>
      </w:r>
      <w:r w:rsidRPr="00322DB2">
        <w:rPr>
          <w:rFonts w:cs="Arial"/>
          <w:color w:val="auto"/>
          <w:w w:val="105"/>
          <w:szCs w:val="24"/>
        </w:rPr>
        <w:t>Canadian</w:t>
      </w:r>
      <w:r w:rsidRPr="00322DB2">
        <w:rPr>
          <w:rFonts w:cs="Arial"/>
          <w:color w:val="auto"/>
          <w:spacing w:val="4"/>
          <w:w w:val="105"/>
          <w:szCs w:val="24"/>
        </w:rPr>
        <w:t xml:space="preserve"> </w:t>
      </w:r>
      <w:r w:rsidRPr="00322DB2">
        <w:rPr>
          <w:rFonts w:cs="Arial"/>
          <w:color w:val="auto"/>
          <w:w w:val="105"/>
          <w:szCs w:val="24"/>
        </w:rPr>
        <w:t>controlled</w:t>
      </w:r>
      <w:r w:rsidRPr="00322DB2">
        <w:rPr>
          <w:rFonts w:cs="Arial"/>
          <w:color w:val="auto"/>
          <w:spacing w:val="5"/>
          <w:w w:val="105"/>
          <w:szCs w:val="24"/>
        </w:rPr>
        <w:t xml:space="preserve"> </w:t>
      </w:r>
      <w:r w:rsidRPr="00322DB2">
        <w:rPr>
          <w:rFonts w:cs="Arial"/>
          <w:color w:val="auto"/>
          <w:w w:val="105"/>
          <w:szCs w:val="24"/>
        </w:rPr>
        <w:t>Private</w:t>
      </w:r>
      <w:r w:rsidRPr="00322DB2">
        <w:rPr>
          <w:rFonts w:cs="Arial"/>
          <w:color w:val="auto"/>
          <w:spacing w:val="4"/>
          <w:w w:val="105"/>
          <w:szCs w:val="24"/>
        </w:rPr>
        <w:t xml:space="preserve"> </w:t>
      </w:r>
      <w:r w:rsidRPr="00322DB2">
        <w:rPr>
          <w:rFonts w:cs="Arial"/>
          <w:color w:val="auto"/>
          <w:w w:val="105"/>
          <w:szCs w:val="24"/>
        </w:rPr>
        <w:t>Corporations</w:t>
      </w:r>
      <w:r w:rsidRPr="00322DB2">
        <w:rPr>
          <w:rFonts w:cs="Arial"/>
          <w:color w:val="auto"/>
          <w:spacing w:val="4"/>
          <w:w w:val="105"/>
          <w:szCs w:val="24"/>
        </w:rPr>
        <w:t xml:space="preserve"> </w:t>
      </w:r>
      <w:r w:rsidRPr="00322DB2">
        <w:rPr>
          <w:rFonts w:cs="Arial"/>
          <w:color w:val="auto"/>
          <w:w w:val="105"/>
          <w:szCs w:val="24"/>
        </w:rPr>
        <w:t>building</w:t>
      </w:r>
      <w:r w:rsidRPr="00322DB2">
        <w:rPr>
          <w:rFonts w:cs="Arial"/>
          <w:color w:val="auto"/>
          <w:spacing w:val="5"/>
          <w:w w:val="105"/>
          <w:szCs w:val="24"/>
        </w:rPr>
        <w:t xml:space="preserve"> </w:t>
      </w:r>
      <w:r w:rsidRPr="00322DB2">
        <w:rPr>
          <w:rFonts w:cs="Arial"/>
          <w:color w:val="auto"/>
          <w:w w:val="105"/>
          <w:szCs w:val="24"/>
        </w:rPr>
        <w:t>IP</w:t>
      </w:r>
      <w:r w:rsidRPr="00322DB2">
        <w:rPr>
          <w:rFonts w:cs="Arial"/>
          <w:color w:val="auto"/>
          <w:spacing w:val="4"/>
          <w:w w:val="105"/>
          <w:szCs w:val="24"/>
        </w:rPr>
        <w:t xml:space="preserve"> </w:t>
      </w:r>
      <w:r w:rsidRPr="00322DB2">
        <w:rPr>
          <w:rFonts w:cs="Arial"/>
          <w:color w:val="auto"/>
          <w:w w:val="105"/>
          <w:szCs w:val="24"/>
        </w:rPr>
        <w:t>in</w:t>
      </w:r>
      <w:r w:rsidRPr="00322DB2">
        <w:rPr>
          <w:rFonts w:cs="Arial"/>
          <w:color w:val="auto"/>
          <w:spacing w:val="4"/>
          <w:w w:val="105"/>
          <w:szCs w:val="24"/>
        </w:rPr>
        <w:t xml:space="preserve"> </w:t>
      </w:r>
      <w:r w:rsidRPr="00322DB2">
        <w:rPr>
          <w:rFonts w:cs="Arial"/>
          <w:color w:val="auto"/>
          <w:spacing w:val="-2"/>
          <w:w w:val="105"/>
          <w:szCs w:val="24"/>
        </w:rPr>
        <w:t>Canada.</w:t>
      </w:r>
    </w:p>
    <w:p w14:paraId="67255838"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t>Maintain</w:t>
      </w:r>
      <w:r w:rsidRPr="00322DB2">
        <w:rPr>
          <w:rFonts w:cs="Arial"/>
          <w:color w:val="auto"/>
          <w:spacing w:val="-2"/>
          <w:w w:val="105"/>
          <w:szCs w:val="24"/>
        </w:rPr>
        <w:t xml:space="preserve"> </w:t>
      </w:r>
      <w:r w:rsidRPr="00322DB2">
        <w:rPr>
          <w:rFonts w:cs="Arial"/>
          <w:color w:val="auto"/>
          <w:w w:val="105"/>
          <w:szCs w:val="24"/>
        </w:rPr>
        <w:t>a</w:t>
      </w:r>
      <w:r w:rsidRPr="00322DB2">
        <w:rPr>
          <w:rFonts w:cs="Arial"/>
          <w:color w:val="auto"/>
          <w:spacing w:val="-1"/>
          <w:w w:val="105"/>
          <w:szCs w:val="24"/>
        </w:rPr>
        <w:t xml:space="preserve"> </w:t>
      </w:r>
      <w:r w:rsidRPr="00322DB2">
        <w:rPr>
          <w:rFonts w:cs="Arial"/>
          <w:color w:val="auto"/>
          <w:w w:val="105"/>
          <w:szCs w:val="24"/>
        </w:rPr>
        <w:t>co-invest</w:t>
      </w:r>
      <w:r w:rsidRPr="00322DB2">
        <w:rPr>
          <w:rFonts w:cs="Arial"/>
          <w:color w:val="auto"/>
          <w:spacing w:val="-1"/>
          <w:w w:val="105"/>
          <w:szCs w:val="24"/>
        </w:rPr>
        <w:t xml:space="preserve"> </w:t>
      </w:r>
      <w:r w:rsidRPr="00322DB2">
        <w:rPr>
          <w:rFonts w:cs="Arial"/>
          <w:color w:val="auto"/>
          <w:w w:val="105"/>
          <w:szCs w:val="24"/>
        </w:rPr>
        <w:t>model</w:t>
      </w:r>
      <w:r w:rsidRPr="00322DB2">
        <w:rPr>
          <w:rFonts w:cs="Arial"/>
          <w:color w:val="auto"/>
          <w:spacing w:val="-1"/>
          <w:w w:val="105"/>
          <w:szCs w:val="24"/>
        </w:rPr>
        <w:t xml:space="preserve"> </w:t>
      </w:r>
      <w:r w:rsidRPr="00322DB2">
        <w:rPr>
          <w:rFonts w:cs="Arial"/>
          <w:color w:val="auto"/>
          <w:w w:val="105"/>
          <w:szCs w:val="24"/>
        </w:rPr>
        <w:t>overall,</w:t>
      </w:r>
      <w:r w:rsidRPr="00322DB2">
        <w:rPr>
          <w:rFonts w:cs="Arial"/>
          <w:color w:val="auto"/>
          <w:spacing w:val="-1"/>
          <w:w w:val="105"/>
          <w:szCs w:val="24"/>
        </w:rPr>
        <w:t xml:space="preserve"> </w:t>
      </w:r>
      <w:r w:rsidRPr="00322DB2">
        <w:rPr>
          <w:rFonts w:cs="Arial"/>
          <w:color w:val="auto"/>
          <w:w w:val="105"/>
          <w:szCs w:val="24"/>
        </w:rPr>
        <w:t>but</w:t>
      </w:r>
      <w:r w:rsidRPr="00322DB2">
        <w:rPr>
          <w:rFonts w:cs="Arial"/>
          <w:color w:val="auto"/>
          <w:spacing w:val="-1"/>
          <w:w w:val="105"/>
          <w:szCs w:val="24"/>
        </w:rPr>
        <w:t xml:space="preserve"> </w:t>
      </w:r>
      <w:r w:rsidRPr="00322DB2">
        <w:rPr>
          <w:rFonts w:cs="Arial"/>
          <w:color w:val="auto"/>
          <w:w w:val="105"/>
          <w:szCs w:val="24"/>
        </w:rPr>
        <w:t>allow</w:t>
      </w:r>
      <w:r w:rsidRPr="00322DB2">
        <w:rPr>
          <w:rFonts w:cs="Arial"/>
          <w:color w:val="auto"/>
          <w:spacing w:val="-1"/>
          <w:w w:val="105"/>
          <w:szCs w:val="24"/>
        </w:rPr>
        <w:t xml:space="preserve"> </w:t>
      </w:r>
      <w:r w:rsidRPr="00322DB2">
        <w:rPr>
          <w:rFonts w:cs="Arial"/>
          <w:color w:val="auto"/>
          <w:w w:val="105"/>
          <w:szCs w:val="24"/>
        </w:rPr>
        <w:t>for</w:t>
      </w:r>
      <w:r w:rsidRPr="00322DB2">
        <w:rPr>
          <w:rFonts w:cs="Arial"/>
          <w:color w:val="auto"/>
          <w:spacing w:val="-1"/>
          <w:w w:val="105"/>
          <w:szCs w:val="24"/>
        </w:rPr>
        <w:t xml:space="preserve"> </w:t>
      </w:r>
      <w:r w:rsidRPr="00322DB2">
        <w:rPr>
          <w:rFonts w:cs="Arial"/>
          <w:color w:val="auto"/>
          <w:w w:val="105"/>
          <w:szCs w:val="24"/>
        </w:rPr>
        <w:t>exceptions</w:t>
      </w:r>
      <w:r w:rsidRPr="00322DB2">
        <w:rPr>
          <w:rFonts w:cs="Arial"/>
          <w:color w:val="auto"/>
          <w:spacing w:val="-1"/>
          <w:w w:val="105"/>
          <w:szCs w:val="24"/>
        </w:rPr>
        <w:t xml:space="preserve"> </w:t>
      </w:r>
      <w:r w:rsidRPr="00322DB2">
        <w:rPr>
          <w:rFonts w:cs="Arial"/>
          <w:color w:val="auto"/>
          <w:w w:val="105"/>
          <w:szCs w:val="24"/>
        </w:rPr>
        <w:t>in</w:t>
      </w:r>
      <w:r w:rsidRPr="00322DB2">
        <w:rPr>
          <w:rFonts w:cs="Arial"/>
          <w:color w:val="auto"/>
          <w:spacing w:val="-1"/>
          <w:w w:val="105"/>
          <w:szCs w:val="24"/>
        </w:rPr>
        <w:t xml:space="preserve"> </w:t>
      </w:r>
      <w:r w:rsidRPr="00322DB2">
        <w:rPr>
          <w:rFonts w:cs="Arial"/>
          <w:color w:val="auto"/>
          <w:w w:val="105"/>
          <w:szCs w:val="24"/>
        </w:rPr>
        <w:t>novel</w:t>
      </w:r>
      <w:r w:rsidRPr="00322DB2">
        <w:rPr>
          <w:rFonts w:cs="Arial"/>
          <w:color w:val="auto"/>
          <w:spacing w:val="-1"/>
          <w:w w:val="105"/>
          <w:szCs w:val="24"/>
        </w:rPr>
        <w:t xml:space="preserve"> </w:t>
      </w:r>
      <w:r w:rsidRPr="00322DB2">
        <w:rPr>
          <w:rFonts w:cs="Arial"/>
          <w:color w:val="auto"/>
          <w:spacing w:val="-2"/>
          <w:w w:val="105"/>
          <w:szCs w:val="24"/>
        </w:rPr>
        <w:t>areas</w:t>
      </w:r>
    </w:p>
    <w:p w14:paraId="67255839" w14:textId="77777777" w:rsidR="00FB0389" w:rsidRPr="00322DB2" w:rsidRDefault="003F7533" w:rsidP="00322DB2">
      <w:pPr>
        <w:pStyle w:val="ListParagraph"/>
        <w:numPr>
          <w:ilvl w:val="2"/>
          <w:numId w:val="2"/>
        </w:numPr>
        <w:tabs>
          <w:tab w:val="left" w:pos="719"/>
        </w:tabs>
        <w:spacing w:before="44" w:after="240" w:line="276" w:lineRule="auto"/>
        <w:ind w:left="719" w:hanging="359"/>
        <w:rPr>
          <w:rFonts w:cs="Arial"/>
          <w:color w:val="auto"/>
          <w:szCs w:val="24"/>
        </w:rPr>
      </w:pPr>
      <w:r w:rsidRPr="00322DB2">
        <w:rPr>
          <w:rFonts w:cs="Arial"/>
          <w:b/>
          <w:color w:val="auto"/>
          <w:w w:val="105"/>
          <w:szCs w:val="24"/>
        </w:rPr>
        <w:t>Recommendation:</w:t>
      </w:r>
      <w:r w:rsidRPr="00322DB2">
        <w:rPr>
          <w:rFonts w:cs="Arial"/>
          <w:b/>
          <w:color w:val="auto"/>
          <w:spacing w:val="16"/>
          <w:w w:val="105"/>
          <w:szCs w:val="24"/>
        </w:rPr>
        <w:t xml:space="preserve"> </w:t>
      </w:r>
      <w:r w:rsidRPr="00322DB2">
        <w:rPr>
          <w:rFonts w:cs="Arial"/>
          <w:b/>
          <w:color w:val="auto"/>
          <w:w w:val="105"/>
          <w:szCs w:val="24"/>
        </w:rPr>
        <w:t>Standard</w:t>
      </w:r>
      <w:r w:rsidRPr="00322DB2">
        <w:rPr>
          <w:rFonts w:cs="Arial"/>
          <w:b/>
          <w:color w:val="auto"/>
          <w:spacing w:val="16"/>
          <w:w w:val="105"/>
          <w:szCs w:val="24"/>
        </w:rPr>
        <w:t xml:space="preserve"> </w:t>
      </w:r>
      <w:r w:rsidRPr="00322DB2">
        <w:rPr>
          <w:rFonts w:cs="Arial"/>
          <w:b/>
          <w:color w:val="auto"/>
          <w:w w:val="105"/>
          <w:szCs w:val="24"/>
        </w:rPr>
        <w:t>“Canada</w:t>
      </w:r>
      <w:r w:rsidRPr="00322DB2">
        <w:rPr>
          <w:rFonts w:cs="Arial"/>
          <w:b/>
          <w:color w:val="auto"/>
          <w:spacing w:val="16"/>
          <w:w w:val="105"/>
          <w:szCs w:val="24"/>
        </w:rPr>
        <w:t xml:space="preserve"> </w:t>
      </w:r>
      <w:r w:rsidRPr="00322DB2">
        <w:rPr>
          <w:rFonts w:cs="Arial"/>
          <w:b/>
          <w:color w:val="auto"/>
          <w:w w:val="105"/>
          <w:szCs w:val="24"/>
        </w:rPr>
        <w:t>IP</w:t>
      </w:r>
      <w:r w:rsidRPr="00322DB2">
        <w:rPr>
          <w:rFonts w:cs="Arial"/>
          <w:b/>
          <w:color w:val="auto"/>
          <w:spacing w:val="16"/>
          <w:w w:val="105"/>
          <w:szCs w:val="24"/>
        </w:rPr>
        <w:t xml:space="preserve"> </w:t>
      </w:r>
      <w:r w:rsidRPr="00322DB2">
        <w:rPr>
          <w:rFonts w:cs="Arial"/>
          <w:b/>
          <w:color w:val="auto"/>
          <w:w w:val="105"/>
          <w:szCs w:val="24"/>
        </w:rPr>
        <w:t>Commons”</w:t>
      </w:r>
      <w:r w:rsidRPr="00322DB2">
        <w:rPr>
          <w:rFonts w:cs="Arial"/>
          <w:color w:val="auto"/>
          <w:w w:val="105"/>
          <w:szCs w:val="24"/>
        </w:rPr>
        <w:t>:</w:t>
      </w:r>
      <w:r w:rsidRPr="00322DB2">
        <w:rPr>
          <w:rFonts w:cs="Arial"/>
          <w:color w:val="auto"/>
          <w:spacing w:val="16"/>
          <w:w w:val="105"/>
          <w:szCs w:val="24"/>
        </w:rPr>
        <w:t xml:space="preserve"> </w:t>
      </w:r>
      <w:r w:rsidRPr="00322DB2">
        <w:rPr>
          <w:rFonts w:cs="Arial"/>
          <w:color w:val="auto"/>
          <w:w w:val="105"/>
          <w:szCs w:val="24"/>
        </w:rPr>
        <w:t>national</w:t>
      </w:r>
      <w:r w:rsidRPr="00322DB2">
        <w:rPr>
          <w:rFonts w:cs="Arial"/>
          <w:color w:val="auto"/>
          <w:spacing w:val="17"/>
          <w:w w:val="105"/>
          <w:szCs w:val="24"/>
        </w:rPr>
        <w:t xml:space="preserve"> </w:t>
      </w:r>
      <w:r w:rsidRPr="00322DB2">
        <w:rPr>
          <w:rFonts w:cs="Arial"/>
          <w:color w:val="auto"/>
          <w:w w:val="105"/>
          <w:szCs w:val="24"/>
        </w:rPr>
        <w:t>IP</w:t>
      </w:r>
      <w:r w:rsidRPr="00322DB2">
        <w:rPr>
          <w:rFonts w:cs="Arial"/>
          <w:color w:val="auto"/>
          <w:spacing w:val="16"/>
          <w:w w:val="105"/>
          <w:szCs w:val="24"/>
        </w:rPr>
        <w:t xml:space="preserve"> </w:t>
      </w:r>
      <w:r w:rsidRPr="00322DB2">
        <w:rPr>
          <w:rFonts w:cs="Arial"/>
          <w:color w:val="auto"/>
          <w:spacing w:val="-2"/>
          <w:w w:val="105"/>
          <w:szCs w:val="24"/>
        </w:rPr>
        <w:t>templates</w:t>
      </w:r>
    </w:p>
    <w:p w14:paraId="6725583A" w14:textId="77777777" w:rsidR="00FB0389" w:rsidRPr="00322DB2" w:rsidRDefault="003F7533" w:rsidP="00322DB2">
      <w:pPr>
        <w:pStyle w:val="BodyText"/>
        <w:spacing w:before="41" w:after="240" w:line="276" w:lineRule="auto"/>
        <w:ind w:left="720"/>
        <w:rPr>
          <w:rFonts w:cs="Arial"/>
          <w:color w:val="auto"/>
          <w:szCs w:val="24"/>
        </w:rPr>
      </w:pPr>
      <w:r w:rsidRPr="00322DB2">
        <w:rPr>
          <w:rFonts w:cs="Arial"/>
          <w:color w:val="auto"/>
          <w:w w:val="105"/>
          <w:szCs w:val="24"/>
        </w:rPr>
        <w:t>(inventor-friendly,</w:t>
      </w:r>
      <w:r w:rsidRPr="00322DB2">
        <w:rPr>
          <w:rFonts w:cs="Arial"/>
          <w:color w:val="auto"/>
          <w:spacing w:val="-6"/>
          <w:w w:val="105"/>
          <w:szCs w:val="24"/>
        </w:rPr>
        <w:t xml:space="preserve"> </w:t>
      </w:r>
      <w:r w:rsidRPr="00322DB2">
        <w:rPr>
          <w:rFonts w:cs="Arial"/>
          <w:color w:val="auto"/>
          <w:w w:val="105"/>
          <w:szCs w:val="24"/>
        </w:rPr>
        <w:t>fast</w:t>
      </w:r>
      <w:r w:rsidRPr="00322DB2">
        <w:rPr>
          <w:rFonts w:cs="Arial"/>
          <w:color w:val="auto"/>
          <w:spacing w:val="-6"/>
          <w:w w:val="105"/>
          <w:szCs w:val="24"/>
        </w:rPr>
        <w:t xml:space="preserve"> </w:t>
      </w:r>
      <w:r w:rsidRPr="00322DB2">
        <w:rPr>
          <w:rFonts w:cs="Arial"/>
          <w:color w:val="auto"/>
          <w:w w:val="105"/>
          <w:szCs w:val="24"/>
        </w:rPr>
        <w:t>spin-out</w:t>
      </w:r>
      <w:r w:rsidRPr="00322DB2">
        <w:rPr>
          <w:rFonts w:cs="Arial"/>
          <w:color w:val="auto"/>
          <w:spacing w:val="-6"/>
          <w:w w:val="105"/>
          <w:szCs w:val="24"/>
        </w:rPr>
        <w:t xml:space="preserve"> </w:t>
      </w:r>
      <w:r w:rsidRPr="00322DB2">
        <w:rPr>
          <w:rFonts w:cs="Arial"/>
          <w:color w:val="auto"/>
          <w:w w:val="105"/>
          <w:szCs w:val="24"/>
        </w:rPr>
        <w:t>terms)</w:t>
      </w:r>
      <w:r w:rsidRPr="00322DB2">
        <w:rPr>
          <w:rFonts w:cs="Arial"/>
          <w:color w:val="auto"/>
          <w:spacing w:val="-6"/>
          <w:w w:val="105"/>
          <w:szCs w:val="24"/>
        </w:rPr>
        <w:t xml:space="preserve"> </w:t>
      </w:r>
      <w:r w:rsidRPr="00322DB2">
        <w:rPr>
          <w:rFonts w:cs="Arial"/>
          <w:color w:val="auto"/>
          <w:w w:val="105"/>
          <w:szCs w:val="24"/>
        </w:rPr>
        <w:t>adopted</w:t>
      </w:r>
      <w:r w:rsidRPr="00322DB2">
        <w:rPr>
          <w:rFonts w:cs="Arial"/>
          <w:color w:val="auto"/>
          <w:spacing w:val="-6"/>
          <w:w w:val="105"/>
          <w:szCs w:val="24"/>
        </w:rPr>
        <w:t xml:space="preserve"> </w:t>
      </w:r>
      <w:r w:rsidRPr="00322DB2">
        <w:rPr>
          <w:rFonts w:cs="Arial"/>
          <w:color w:val="auto"/>
          <w:w w:val="105"/>
          <w:szCs w:val="24"/>
        </w:rPr>
        <w:t>by</w:t>
      </w:r>
      <w:r w:rsidRPr="00322DB2">
        <w:rPr>
          <w:rFonts w:cs="Arial"/>
          <w:color w:val="auto"/>
          <w:spacing w:val="-6"/>
          <w:w w:val="105"/>
          <w:szCs w:val="24"/>
        </w:rPr>
        <w:t xml:space="preserve"> </w:t>
      </w:r>
      <w:r w:rsidRPr="00322DB2">
        <w:rPr>
          <w:rFonts w:cs="Arial"/>
          <w:color w:val="auto"/>
          <w:w w:val="105"/>
          <w:szCs w:val="24"/>
        </w:rPr>
        <w:t>tri-council</w:t>
      </w:r>
      <w:r w:rsidRPr="00322DB2">
        <w:rPr>
          <w:rFonts w:cs="Arial"/>
          <w:color w:val="auto"/>
          <w:spacing w:val="-6"/>
          <w:w w:val="105"/>
          <w:szCs w:val="24"/>
        </w:rPr>
        <w:t xml:space="preserve"> </w:t>
      </w:r>
      <w:r w:rsidRPr="00322DB2">
        <w:rPr>
          <w:rFonts w:cs="Arial"/>
          <w:color w:val="auto"/>
          <w:w w:val="105"/>
          <w:szCs w:val="24"/>
        </w:rPr>
        <w:t>institutions;</w:t>
      </w:r>
      <w:r w:rsidRPr="00322DB2">
        <w:rPr>
          <w:rFonts w:cs="Arial"/>
          <w:color w:val="auto"/>
          <w:spacing w:val="-6"/>
          <w:w w:val="105"/>
          <w:szCs w:val="24"/>
        </w:rPr>
        <w:t xml:space="preserve"> </w:t>
      </w:r>
      <w:r w:rsidRPr="00322DB2">
        <w:rPr>
          <w:rFonts w:cs="Arial"/>
          <w:color w:val="auto"/>
          <w:w w:val="105"/>
          <w:szCs w:val="24"/>
        </w:rPr>
        <w:t>default</w:t>
      </w:r>
      <w:r w:rsidRPr="00322DB2">
        <w:rPr>
          <w:rFonts w:cs="Arial"/>
          <w:color w:val="auto"/>
          <w:spacing w:val="-6"/>
          <w:w w:val="105"/>
          <w:szCs w:val="24"/>
        </w:rPr>
        <w:t xml:space="preserve"> </w:t>
      </w:r>
      <w:r w:rsidRPr="00322DB2">
        <w:rPr>
          <w:rFonts w:cs="Arial"/>
          <w:b/>
          <w:color w:val="auto"/>
          <w:w w:val="105"/>
          <w:szCs w:val="24"/>
        </w:rPr>
        <w:t xml:space="preserve">Canadian IP holding </w:t>
      </w:r>
      <w:r w:rsidRPr="00322DB2">
        <w:rPr>
          <w:rFonts w:cs="Arial"/>
          <w:color w:val="auto"/>
          <w:w w:val="105"/>
          <w:szCs w:val="24"/>
        </w:rPr>
        <w:t>with streamlined licensing.</w:t>
      </w:r>
    </w:p>
    <w:p w14:paraId="6725583B" w14:textId="77777777" w:rsidR="00FB0389" w:rsidRPr="00322DB2" w:rsidRDefault="003F7533" w:rsidP="00322DB2">
      <w:pPr>
        <w:pStyle w:val="ListParagraph"/>
        <w:numPr>
          <w:ilvl w:val="2"/>
          <w:numId w:val="2"/>
        </w:numPr>
        <w:tabs>
          <w:tab w:val="left" w:pos="720"/>
        </w:tabs>
        <w:spacing w:before="2" w:after="240" w:line="276" w:lineRule="auto"/>
        <w:ind w:right="33"/>
        <w:rPr>
          <w:rFonts w:cs="Arial"/>
          <w:color w:val="auto"/>
          <w:szCs w:val="24"/>
        </w:rPr>
      </w:pPr>
      <w:r w:rsidRPr="00322DB2">
        <w:rPr>
          <w:rFonts w:cs="Arial"/>
          <w:b/>
          <w:color w:val="auto"/>
          <w:w w:val="105"/>
          <w:szCs w:val="24"/>
        </w:rPr>
        <w:t xml:space="preserve">Recommendation: Modernize stock options &amp; capital gains </w:t>
      </w:r>
      <w:r w:rsidRPr="00322DB2">
        <w:rPr>
          <w:rFonts w:cs="Arial"/>
          <w:color w:val="auto"/>
          <w:w w:val="105"/>
          <w:szCs w:val="24"/>
        </w:rPr>
        <w:t>for scale-ups (parity with US regimes) to reduce incentive to redomicile.</w:t>
      </w:r>
      <w:r w:rsidRPr="00322DB2">
        <w:rPr>
          <w:rFonts w:cs="Arial"/>
          <w:color w:val="auto"/>
          <w:spacing w:val="40"/>
          <w:w w:val="105"/>
          <w:szCs w:val="24"/>
        </w:rPr>
        <w:t xml:space="preserve"> </w:t>
      </w:r>
      <w:r w:rsidRPr="00322DB2">
        <w:rPr>
          <w:rFonts w:cs="Arial"/>
          <w:color w:val="auto"/>
          <w:w w:val="105"/>
          <w:szCs w:val="24"/>
        </w:rPr>
        <w:t>Eliminate capital gains common stock held for over 10 years by company founders who stay domiciled in Canada, and keep their companies in Canada (detailed in Scaling Champions)</w:t>
      </w:r>
    </w:p>
    <w:p w14:paraId="6725583D" w14:textId="158A53A5" w:rsidR="00FB0389" w:rsidRPr="00322DB2" w:rsidRDefault="003F7533" w:rsidP="00322DB2">
      <w:pPr>
        <w:pStyle w:val="Heading1"/>
        <w:numPr>
          <w:ilvl w:val="1"/>
          <w:numId w:val="2"/>
        </w:numPr>
        <w:tabs>
          <w:tab w:val="left" w:pos="256"/>
        </w:tabs>
        <w:spacing w:before="238" w:after="240" w:line="276" w:lineRule="auto"/>
        <w:ind w:left="256" w:hanging="256"/>
        <w:rPr>
          <w:rFonts w:cs="Arial"/>
          <w:color w:val="auto"/>
          <w:szCs w:val="24"/>
        </w:rPr>
      </w:pPr>
      <w:r w:rsidRPr="00322DB2">
        <w:rPr>
          <w:rFonts w:cs="Arial"/>
          <w:color w:val="auto"/>
          <w:w w:val="110"/>
          <w:szCs w:val="24"/>
        </w:rPr>
        <w:t>Sovereign</w:t>
      </w:r>
      <w:r w:rsidRPr="00322DB2">
        <w:rPr>
          <w:rFonts w:cs="Arial"/>
          <w:color w:val="auto"/>
          <w:spacing w:val="7"/>
          <w:w w:val="110"/>
          <w:szCs w:val="24"/>
        </w:rPr>
        <w:t xml:space="preserve"> </w:t>
      </w:r>
      <w:r w:rsidRPr="00322DB2">
        <w:rPr>
          <w:rFonts w:cs="Arial"/>
          <w:color w:val="auto"/>
          <w:w w:val="110"/>
          <w:szCs w:val="24"/>
        </w:rPr>
        <w:t>Scale</w:t>
      </w:r>
      <w:r w:rsidRPr="00322DB2">
        <w:rPr>
          <w:rFonts w:cs="Arial"/>
          <w:color w:val="auto"/>
          <w:spacing w:val="8"/>
          <w:w w:val="110"/>
          <w:szCs w:val="24"/>
        </w:rPr>
        <w:t xml:space="preserve"> </w:t>
      </w:r>
      <w:r w:rsidRPr="00322DB2">
        <w:rPr>
          <w:rFonts w:cs="Arial"/>
          <w:color w:val="auto"/>
          <w:spacing w:val="-2"/>
          <w:w w:val="110"/>
          <w:szCs w:val="24"/>
        </w:rPr>
        <w:t>Resources</w:t>
      </w:r>
    </w:p>
    <w:p w14:paraId="6725583E" w14:textId="77777777" w:rsidR="00FB0389" w:rsidRPr="00322DB2" w:rsidRDefault="003F7533" w:rsidP="00322DB2">
      <w:pPr>
        <w:pStyle w:val="ListParagraph"/>
        <w:numPr>
          <w:ilvl w:val="2"/>
          <w:numId w:val="2"/>
        </w:numPr>
        <w:tabs>
          <w:tab w:val="left" w:pos="720"/>
        </w:tabs>
        <w:spacing w:after="240" w:line="276" w:lineRule="auto"/>
        <w:ind w:right="1"/>
        <w:rPr>
          <w:rFonts w:cs="Arial"/>
          <w:color w:val="auto"/>
          <w:szCs w:val="24"/>
        </w:rPr>
      </w:pPr>
      <w:r w:rsidRPr="00322DB2">
        <w:rPr>
          <w:rFonts w:cs="Arial"/>
          <w:b/>
          <w:color w:val="auto"/>
          <w:w w:val="105"/>
          <w:szCs w:val="24"/>
        </w:rPr>
        <w:t xml:space="preserve">Recommendation: $2B Canadian AI Growth Fund </w:t>
      </w:r>
      <w:r w:rsidRPr="00322DB2">
        <w:rPr>
          <w:rFonts w:cs="Arial"/>
          <w:color w:val="auto"/>
          <w:w w:val="105"/>
          <w:szCs w:val="24"/>
        </w:rPr>
        <w:t xml:space="preserve">dedicated to grow the amount of domestic capital available to </w:t>
      </w:r>
      <w:r w:rsidRPr="00322DB2">
        <w:rPr>
          <w:rFonts w:cs="Arial"/>
          <w:b/>
          <w:color w:val="auto"/>
          <w:w w:val="105"/>
          <w:szCs w:val="24"/>
        </w:rPr>
        <w:t xml:space="preserve">Series A–B </w:t>
      </w:r>
      <w:r w:rsidRPr="00322DB2">
        <w:rPr>
          <w:rFonts w:cs="Arial"/>
          <w:color w:val="auto"/>
          <w:w w:val="105"/>
          <w:szCs w:val="24"/>
        </w:rPr>
        <w:t>in AI; co-invest terms that keep control rights and</w:t>
      </w:r>
      <w:r w:rsidRPr="00322DB2">
        <w:rPr>
          <w:rFonts w:cs="Arial"/>
          <w:color w:val="auto"/>
          <w:spacing w:val="40"/>
          <w:w w:val="105"/>
          <w:szCs w:val="24"/>
        </w:rPr>
        <w:t xml:space="preserve"> </w:t>
      </w:r>
      <w:r w:rsidRPr="00322DB2">
        <w:rPr>
          <w:rFonts w:cs="Arial"/>
          <w:color w:val="auto"/>
          <w:w w:val="105"/>
          <w:szCs w:val="24"/>
        </w:rPr>
        <w:t>IP onshore.</w:t>
      </w:r>
    </w:p>
    <w:p w14:paraId="6725583F" w14:textId="77777777" w:rsidR="00FB0389" w:rsidRPr="00322DB2" w:rsidRDefault="003F7533" w:rsidP="00322DB2">
      <w:pPr>
        <w:pStyle w:val="ListParagraph"/>
        <w:numPr>
          <w:ilvl w:val="2"/>
          <w:numId w:val="2"/>
        </w:numPr>
        <w:tabs>
          <w:tab w:val="left" w:pos="720"/>
        </w:tabs>
        <w:spacing w:before="3" w:after="240" w:line="276" w:lineRule="auto"/>
        <w:ind w:right="217"/>
        <w:rPr>
          <w:rFonts w:cs="Arial"/>
          <w:color w:val="auto"/>
          <w:szCs w:val="24"/>
        </w:rPr>
      </w:pPr>
      <w:r w:rsidRPr="00322DB2">
        <w:rPr>
          <w:rFonts w:cs="Arial"/>
          <w:b/>
          <w:color w:val="auto"/>
          <w:w w:val="105"/>
          <w:szCs w:val="24"/>
        </w:rPr>
        <w:t>Recommendation:</w:t>
      </w:r>
      <w:r w:rsidRPr="00322DB2">
        <w:rPr>
          <w:rFonts w:cs="Arial"/>
          <w:b/>
          <w:color w:val="auto"/>
          <w:spacing w:val="40"/>
          <w:w w:val="105"/>
          <w:szCs w:val="24"/>
        </w:rPr>
        <w:t xml:space="preserve"> </w:t>
      </w:r>
      <w:r w:rsidRPr="00322DB2">
        <w:rPr>
          <w:rFonts w:cs="Arial"/>
          <w:b/>
          <w:color w:val="auto"/>
          <w:w w:val="105"/>
          <w:szCs w:val="24"/>
        </w:rPr>
        <w:t>$5B Canadian Prosperity Fund</w:t>
      </w:r>
      <w:r w:rsidRPr="00322DB2">
        <w:rPr>
          <w:rFonts w:cs="Arial"/>
          <w:color w:val="auto"/>
          <w:w w:val="105"/>
          <w:szCs w:val="24"/>
        </w:rPr>
        <w:t>.</w:t>
      </w:r>
      <w:r w:rsidRPr="00322DB2">
        <w:rPr>
          <w:rFonts w:cs="Arial"/>
          <w:color w:val="auto"/>
          <w:spacing w:val="40"/>
          <w:w w:val="105"/>
          <w:szCs w:val="24"/>
        </w:rPr>
        <w:t xml:space="preserve"> </w:t>
      </w:r>
      <w:r w:rsidRPr="00322DB2">
        <w:rPr>
          <w:rFonts w:cs="Arial"/>
          <w:color w:val="auto"/>
          <w:w w:val="105"/>
          <w:szCs w:val="24"/>
        </w:rPr>
        <w:t>A new sovereign wealth fund</w:t>
      </w:r>
      <w:r w:rsidRPr="00322DB2">
        <w:rPr>
          <w:rFonts w:cs="Arial"/>
          <w:color w:val="auto"/>
          <w:spacing w:val="80"/>
          <w:w w:val="105"/>
          <w:szCs w:val="24"/>
        </w:rPr>
        <w:t xml:space="preserve"> </w:t>
      </w:r>
      <w:r w:rsidRPr="00322DB2">
        <w:rPr>
          <w:rFonts w:cs="Arial"/>
          <w:color w:val="auto"/>
          <w:w w:val="105"/>
          <w:szCs w:val="24"/>
        </w:rPr>
        <w:t>focused on direct investing in the growth equity stage (Series B+), to scale Canadian Global Champions.</w:t>
      </w:r>
      <w:r w:rsidRPr="00322DB2">
        <w:rPr>
          <w:rFonts w:cs="Arial"/>
          <w:color w:val="auto"/>
          <w:spacing w:val="40"/>
          <w:w w:val="105"/>
          <w:szCs w:val="24"/>
        </w:rPr>
        <w:t xml:space="preserve"> </w:t>
      </w:r>
      <w:r w:rsidRPr="00322DB2">
        <w:rPr>
          <w:rFonts w:cs="Arial"/>
          <w:color w:val="auto"/>
          <w:w w:val="105"/>
          <w:szCs w:val="24"/>
        </w:rPr>
        <w:t>See “Scaling Champions Memo” for details. Terms that keep control rights and IP onshore.</w:t>
      </w:r>
    </w:p>
    <w:p w14:paraId="67255840" w14:textId="77777777" w:rsidR="00FB0389" w:rsidRPr="00322DB2" w:rsidRDefault="003F7533" w:rsidP="00322DB2">
      <w:pPr>
        <w:pStyle w:val="ListParagraph"/>
        <w:numPr>
          <w:ilvl w:val="2"/>
          <w:numId w:val="2"/>
        </w:numPr>
        <w:tabs>
          <w:tab w:val="left" w:pos="720"/>
        </w:tabs>
        <w:spacing w:before="1" w:after="240" w:line="276" w:lineRule="auto"/>
        <w:ind w:right="101"/>
        <w:rPr>
          <w:rFonts w:cs="Arial"/>
          <w:color w:val="auto"/>
          <w:szCs w:val="24"/>
        </w:rPr>
      </w:pPr>
      <w:r w:rsidRPr="00322DB2">
        <w:rPr>
          <w:rFonts w:cs="Arial"/>
          <w:b/>
          <w:color w:val="auto"/>
          <w:w w:val="105"/>
          <w:szCs w:val="24"/>
        </w:rPr>
        <w:t>Recommendation: Canadian AI Factories.</w:t>
      </w:r>
      <w:r w:rsidRPr="00322DB2">
        <w:rPr>
          <w:rFonts w:cs="Arial"/>
          <w:b/>
          <w:color w:val="auto"/>
          <w:spacing w:val="40"/>
          <w:w w:val="105"/>
          <w:szCs w:val="24"/>
        </w:rPr>
        <w:t xml:space="preserve"> </w:t>
      </w:r>
      <w:r w:rsidRPr="00322DB2">
        <w:rPr>
          <w:rFonts w:cs="Arial"/>
          <w:b/>
          <w:color w:val="auto"/>
          <w:w w:val="105"/>
          <w:szCs w:val="24"/>
        </w:rPr>
        <w:t>In public private partnership, accelerate the</w:t>
      </w:r>
      <w:r w:rsidRPr="00322DB2">
        <w:rPr>
          <w:rFonts w:cs="Arial"/>
          <w:b/>
          <w:color w:val="auto"/>
          <w:spacing w:val="40"/>
          <w:w w:val="105"/>
          <w:szCs w:val="24"/>
        </w:rPr>
        <w:t xml:space="preserve"> </w:t>
      </w:r>
      <w:r w:rsidRPr="00322DB2">
        <w:rPr>
          <w:rFonts w:cs="Arial"/>
          <w:b/>
          <w:color w:val="auto"/>
          <w:w w:val="105"/>
          <w:szCs w:val="24"/>
        </w:rPr>
        <w:t>building</w:t>
      </w:r>
      <w:r w:rsidRPr="00322DB2">
        <w:rPr>
          <w:rFonts w:cs="Arial"/>
          <w:b/>
          <w:color w:val="auto"/>
          <w:spacing w:val="38"/>
          <w:w w:val="105"/>
          <w:szCs w:val="24"/>
        </w:rPr>
        <w:t xml:space="preserve"> </w:t>
      </w:r>
      <w:r w:rsidRPr="00322DB2">
        <w:rPr>
          <w:rFonts w:cs="Arial"/>
          <w:b/>
          <w:color w:val="auto"/>
          <w:w w:val="105"/>
          <w:szCs w:val="24"/>
        </w:rPr>
        <w:t>of</w:t>
      </w:r>
      <w:r w:rsidRPr="00322DB2">
        <w:rPr>
          <w:rFonts w:cs="Arial"/>
          <w:b/>
          <w:color w:val="auto"/>
          <w:spacing w:val="38"/>
          <w:w w:val="105"/>
          <w:szCs w:val="24"/>
        </w:rPr>
        <w:t xml:space="preserve"> </w:t>
      </w:r>
      <w:r w:rsidRPr="00322DB2">
        <w:rPr>
          <w:rFonts w:cs="Arial"/>
          <w:b/>
          <w:color w:val="auto"/>
          <w:w w:val="105"/>
          <w:szCs w:val="24"/>
        </w:rPr>
        <w:t>AI</w:t>
      </w:r>
      <w:r w:rsidRPr="00322DB2">
        <w:rPr>
          <w:rFonts w:cs="Arial"/>
          <w:b/>
          <w:color w:val="auto"/>
          <w:spacing w:val="38"/>
          <w:w w:val="105"/>
          <w:szCs w:val="24"/>
        </w:rPr>
        <w:t xml:space="preserve"> </w:t>
      </w:r>
      <w:r w:rsidRPr="00322DB2">
        <w:rPr>
          <w:rFonts w:cs="Arial"/>
          <w:b/>
          <w:color w:val="auto"/>
          <w:w w:val="105"/>
          <w:szCs w:val="24"/>
        </w:rPr>
        <w:t>Factories,</w:t>
      </w:r>
      <w:r w:rsidRPr="00322DB2">
        <w:rPr>
          <w:rFonts w:cs="Arial"/>
          <w:b/>
          <w:color w:val="auto"/>
          <w:spacing w:val="38"/>
          <w:w w:val="105"/>
          <w:szCs w:val="24"/>
        </w:rPr>
        <w:t xml:space="preserve"> </w:t>
      </w:r>
      <w:r w:rsidRPr="00322DB2">
        <w:rPr>
          <w:rFonts w:cs="Arial"/>
          <w:b/>
          <w:color w:val="auto"/>
          <w:w w:val="105"/>
          <w:szCs w:val="24"/>
        </w:rPr>
        <w:t>each</w:t>
      </w:r>
      <w:r w:rsidRPr="00322DB2">
        <w:rPr>
          <w:rFonts w:cs="Arial"/>
          <w:b/>
          <w:color w:val="auto"/>
          <w:spacing w:val="38"/>
          <w:w w:val="105"/>
          <w:szCs w:val="24"/>
        </w:rPr>
        <w:t xml:space="preserve"> </w:t>
      </w:r>
      <w:r w:rsidRPr="00322DB2">
        <w:rPr>
          <w:rFonts w:cs="Arial"/>
          <w:b/>
          <w:color w:val="auto"/>
          <w:w w:val="105"/>
          <w:szCs w:val="24"/>
        </w:rPr>
        <w:t>with</w:t>
      </w:r>
      <w:r w:rsidRPr="00322DB2">
        <w:rPr>
          <w:rFonts w:cs="Arial"/>
          <w:b/>
          <w:color w:val="auto"/>
          <w:spacing w:val="38"/>
          <w:w w:val="105"/>
          <w:szCs w:val="24"/>
        </w:rPr>
        <w:t xml:space="preserve"> </w:t>
      </w:r>
      <w:r w:rsidRPr="00322DB2">
        <w:rPr>
          <w:rFonts w:cs="Arial"/>
          <w:b/>
          <w:color w:val="auto"/>
          <w:w w:val="105"/>
          <w:szCs w:val="24"/>
        </w:rPr>
        <w:t>&gt;10,000</w:t>
      </w:r>
      <w:r w:rsidRPr="00322DB2">
        <w:rPr>
          <w:rFonts w:cs="Arial"/>
          <w:b/>
          <w:color w:val="auto"/>
          <w:spacing w:val="38"/>
          <w:w w:val="105"/>
          <w:szCs w:val="24"/>
        </w:rPr>
        <w:t xml:space="preserve"> </w:t>
      </w:r>
      <w:r w:rsidRPr="00322DB2">
        <w:rPr>
          <w:rFonts w:cs="Arial"/>
          <w:b/>
          <w:color w:val="auto"/>
          <w:w w:val="105"/>
          <w:szCs w:val="24"/>
        </w:rPr>
        <w:t>GPUs.</w:t>
      </w:r>
      <w:r w:rsidRPr="00322DB2">
        <w:rPr>
          <w:rFonts w:cs="Arial"/>
          <w:b/>
          <w:color w:val="auto"/>
          <w:spacing w:val="80"/>
          <w:w w:val="105"/>
          <w:szCs w:val="24"/>
        </w:rPr>
        <w:t xml:space="preserve"> </w:t>
      </w:r>
      <w:r w:rsidRPr="00322DB2">
        <w:rPr>
          <w:rFonts w:cs="Arial"/>
          <w:color w:val="auto"/>
          <w:w w:val="105"/>
          <w:szCs w:val="24"/>
        </w:rPr>
        <w:t>Provide</w:t>
      </w:r>
      <w:r w:rsidRPr="00322DB2">
        <w:rPr>
          <w:rFonts w:cs="Arial"/>
          <w:color w:val="auto"/>
          <w:spacing w:val="38"/>
          <w:w w:val="105"/>
          <w:szCs w:val="24"/>
        </w:rPr>
        <w:t xml:space="preserve"> </w:t>
      </w:r>
      <w:r w:rsidRPr="00322DB2">
        <w:rPr>
          <w:rFonts w:cs="Arial"/>
          <w:color w:val="auto"/>
          <w:w w:val="105"/>
          <w:szCs w:val="24"/>
        </w:rPr>
        <w:t>discounted</w:t>
      </w:r>
      <w:r w:rsidRPr="00322DB2">
        <w:rPr>
          <w:rFonts w:cs="Arial"/>
          <w:color w:val="auto"/>
          <w:spacing w:val="38"/>
          <w:w w:val="105"/>
          <w:szCs w:val="24"/>
        </w:rPr>
        <w:t xml:space="preserve"> </w:t>
      </w:r>
      <w:r w:rsidRPr="00322DB2">
        <w:rPr>
          <w:rFonts w:cs="Arial"/>
          <w:color w:val="auto"/>
          <w:w w:val="105"/>
          <w:szCs w:val="24"/>
        </w:rPr>
        <w:t xml:space="preserve">sovereign compute credits + sector data trusts (health/energy/finance) governed and stored in </w:t>
      </w:r>
      <w:r w:rsidRPr="00322DB2">
        <w:rPr>
          <w:rFonts w:cs="Arial"/>
          <w:color w:val="auto"/>
          <w:spacing w:val="-2"/>
          <w:w w:val="105"/>
          <w:szCs w:val="24"/>
        </w:rPr>
        <w:t>Canada.</w:t>
      </w:r>
    </w:p>
    <w:p w14:paraId="67255841" w14:textId="77777777" w:rsidR="00FB0389" w:rsidRPr="00322DB2" w:rsidRDefault="003F7533" w:rsidP="00322DB2">
      <w:pPr>
        <w:pStyle w:val="Heading1"/>
        <w:numPr>
          <w:ilvl w:val="1"/>
          <w:numId w:val="2"/>
        </w:numPr>
        <w:tabs>
          <w:tab w:val="left" w:pos="262"/>
        </w:tabs>
        <w:spacing w:before="238" w:after="240" w:line="276" w:lineRule="auto"/>
        <w:ind w:hanging="262"/>
        <w:rPr>
          <w:rFonts w:cs="Arial"/>
          <w:color w:val="auto"/>
          <w:szCs w:val="24"/>
        </w:rPr>
      </w:pPr>
      <w:r w:rsidRPr="00322DB2">
        <w:rPr>
          <w:rFonts w:cs="Arial"/>
          <w:color w:val="auto"/>
          <w:w w:val="105"/>
          <w:szCs w:val="24"/>
        </w:rPr>
        <w:t>Market</w:t>
      </w:r>
      <w:r w:rsidRPr="00322DB2">
        <w:rPr>
          <w:rFonts w:cs="Arial"/>
          <w:color w:val="auto"/>
          <w:spacing w:val="-3"/>
          <w:w w:val="105"/>
          <w:szCs w:val="24"/>
        </w:rPr>
        <w:t xml:space="preserve"> </w:t>
      </w:r>
      <w:r w:rsidRPr="00322DB2">
        <w:rPr>
          <w:rFonts w:cs="Arial"/>
          <w:color w:val="auto"/>
          <w:w w:val="105"/>
          <w:szCs w:val="24"/>
        </w:rPr>
        <w:t>power</w:t>
      </w:r>
      <w:r w:rsidRPr="00322DB2">
        <w:rPr>
          <w:rFonts w:cs="Arial"/>
          <w:color w:val="auto"/>
          <w:spacing w:val="-3"/>
          <w:w w:val="105"/>
          <w:szCs w:val="24"/>
        </w:rPr>
        <w:t xml:space="preserve"> </w:t>
      </w:r>
      <w:r w:rsidRPr="00322DB2">
        <w:rPr>
          <w:rFonts w:cs="Arial"/>
          <w:color w:val="auto"/>
          <w:w w:val="105"/>
          <w:szCs w:val="24"/>
        </w:rPr>
        <w:t>at</w:t>
      </w:r>
      <w:r w:rsidRPr="00322DB2">
        <w:rPr>
          <w:rFonts w:cs="Arial"/>
          <w:color w:val="auto"/>
          <w:spacing w:val="-3"/>
          <w:w w:val="105"/>
          <w:szCs w:val="24"/>
        </w:rPr>
        <w:t xml:space="preserve"> </w:t>
      </w:r>
      <w:r w:rsidRPr="00322DB2">
        <w:rPr>
          <w:rFonts w:cs="Arial"/>
          <w:color w:val="auto"/>
          <w:spacing w:val="-4"/>
          <w:w w:val="105"/>
          <w:szCs w:val="24"/>
        </w:rPr>
        <w:t>home</w:t>
      </w:r>
    </w:p>
    <w:p w14:paraId="67255843" w14:textId="77777777" w:rsidR="00FB0389" w:rsidRPr="00322DB2" w:rsidRDefault="003F7533" w:rsidP="00322DB2">
      <w:pPr>
        <w:pStyle w:val="ListParagraph"/>
        <w:numPr>
          <w:ilvl w:val="2"/>
          <w:numId w:val="2"/>
        </w:numPr>
        <w:tabs>
          <w:tab w:val="left" w:pos="720"/>
        </w:tabs>
        <w:spacing w:before="77" w:after="240" w:line="276" w:lineRule="auto"/>
        <w:ind w:right="253"/>
        <w:rPr>
          <w:rFonts w:cs="Arial"/>
          <w:color w:val="auto"/>
          <w:szCs w:val="24"/>
        </w:rPr>
      </w:pPr>
      <w:r w:rsidRPr="00322DB2">
        <w:rPr>
          <w:rFonts w:cs="Arial"/>
          <w:b/>
          <w:color w:val="auto"/>
          <w:w w:val="105"/>
          <w:szCs w:val="24"/>
        </w:rPr>
        <w:t xml:space="preserve">Recommendation: Minimum of 10% federal/provincial tech procurement set-aside </w:t>
      </w:r>
      <w:r w:rsidRPr="00322DB2">
        <w:rPr>
          <w:rFonts w:cs="Arial"/>
          <w:color w:val="auto"/>
          <w:w w:val="105"/>
          <w:szCs w:val="24"/>
        </w:rPr>
        <w:t xml:space="preserve">for Canadian AI firms, with security/ethics guardrails; fast lanes for pilot </w:t>
      </w:r>
      <w:r w:rsidRPr="00322DB2">
        <w:rPr>
          <w:rFonts w:cs="Arial"/>
          <w:color w:val="auto"/>
          <w:szCs w:val="24"/>
        </w:rPr>
        <w:t xml:space="preserve">→ </w:t>
      </w:r>
      <w:r w:rsidRPr="00322DB2">
        <w:rPr>
          <w:rFonts w:cs="Arial"/>
          <w:color w:val="auto"/>
          <w:w w:val="105"/>
          <w:szCs w:val="24"/>
        </w:rPr>
        <w:t>production.</w:t>
      </w:r>
    </w:p>
    <w:p w14:paraId="67255844" w14:textId="77777777" w:rsidR="00FB0389" w:rsidRPr="00322DB2" w:rsidRDefault="003F7533" w:rsidP="00322DB2">
      <w:pPr>
        <w:pStyle w:val="ListParagraph"/>
        <w:numPr>
          <w:ilvl w:val="2"/>
          <w:numId w:val="2"/>
        </w:numPr>
        <w:tabs>
          <w:tab w:val="left" w:pos="720"/>
        </w:tabs>
        <w:spacing w:before="3" w:after="240" w:line="276" w:lineRule="auto"/>
        <w:ind w:right="43"/>
        <w:rPr>
          <w:rFonts w:cs="Arial"/>
          <w:color w:val="auto"/>
          <w:szCs w:val="24"/>
        </w:rPr>
      </w:pPr>
      <w:r w:rsidRPr="00322DB2">
        <w:rPr>
          <w:rFonts w:cs="Arial"/>
          <w:b/>
          <w:color w:val="auto"/>
          <w:w w:val="105"/>
          <w:szCs w:val="24"/>
        </w:rPr>
        <w:t xml:space="preserve">Recommendation: Define "Sovereign AI" in Procurement: </w:t>
      </w:r>
      <w:r w:rsidRPr="00322DB2">
        <w:rPr>
          <w:rFonts w:cs="Arial"/>
          <w:color w:val="auto"/>
          <w:w w:val="105"/>
          <w:szCs w:val="24"/>
        </w:rPr>
        <w:t xml:space="preserve">The government must define "Sovereign AI" as being anchored in operational control and Canadian control of data and infrastructure. This act alone will create the high-value market necessary to drive private </w:t>
      </w:r>
      <w:r w:rsidRPr="00322DB2">
        <w:rPr>
          <w:rFonts w:cs="Arial"/>
          <w:color w:val="auto"/>
          <w:spacing w:val="-2"/>
          <w:w w:val="105"/>
          <w:szCs w:val="24"/>
        </w:rPr>
        <w:t>investment.</w:t>
      </w:r>
    </w:p>
    <w:p w14:paraId="67255845" w14:textId="77777777" w:rsidR="00FB0389" w:rsidRPr="00322DB2" w:rsidRDefault="003F7533" w:rsidP="00322DB2">
      <w:pPr>
        <w:pStyle w:val="ListParagraph"/>
        <w:numPr>
          <w:ilvl w:val="2"/>
          <w:numId w:val="2"/>
        </w:numPr>
        <w:tabs>
          <w:tab w:val="left" w:pos="720"/>
        </w:tabs>
        <w:spacing w:before="2" w:after="240" w:line="276" w:lineRule="auto"/>
        <w:ind w:right="133"/>
        <w:rPr>
          <w:rFonts w:cs="Arial"/>
          <w:color w:val="auto"/>
          <w:szCs w:val="24"/>
        </w:rPr>
      </w:pPr>
      <w:r w:rsidRPr="00322DB2">
        <w:rPr>
          <w:rFonts w:cs="Arial"/>
          <w:b/>
          <w:color w:val="auto"/>
          <w:w w:val="105"/>
          <w:szCs w:val="24"/>
        </w:rPr>
        <w:t>Recommendation: Strengthen Investment Canada Act (ICA) Reviews.</w:t>
      </w:r>
      <w:r w:rsidRPr="00322DB2">
        <w:rPr>
          <w:rFonts w:cs="Arial"/>
          <w:b/>
          <w:color w:val="auto"/>
          <w:spacing w:val="40"/>
          <w:w w:val="105"/>
          <w:szCs w:val="24"/>
        </w:rPr>
        <w:t xml:space="preserve"> </w:t>
      </w:r>
      <w:r w:rsidRPr="00322DB2">
        <w:rPr>
          <w:rFonts w:cs="Arial"/>
          <w:color w:val="auto"/>
          <w:w w:val="105"/>
          <w:szCs w:val="24"/>
        </w:rPr>
        <w:t>While we need</w:t>
      </w:r>
      <w:r w:rsidRPr="00322DB2">
        <w:rPr>
          <w:rFonts w:cs="Arial"/>
          <w:color w:val="auto"/>
          <w:spacing w:val="40"/>
          <w:w w:val="105"/>
          <w:szCs w:val="24"/>
        </w:rPr>
        <w:t xml:space="preserve"> </w:t>
      </w:r>
      <w:r w:rsidRPr="00322DB2">
        <w:rPr>
          <w:rFonts w:cs="Arial"/>
          <w:color w:val="auto"/>
          <w:w w:val="105"/>
          <w:szCs w:val="24"/>
        </w:rPr>
        <w:t xml:space="preserve">foreign capital, we must safeguard our most critical IP. The ICA review </w:t>
      </w:r>
      <w:r w:rsidRPr="00322DB2">
        <w:rPr>
          <w:rFonts w:cs="Arial"/>
          <w:color w:val="auto"/>
          <w:w w:val="105"/>
          <w:szCs w:val="24"/>
        </w:rPr>
        <w:lastRenderedPageBreak/>
        <w:t>process should be modernized to assess the strategic value of AI IP, not just the company's dollar value, to prevent hostile or predatory acquisitions of foundational technology.</w:t>
      </w:r>
    </w:p>
    <w:p w14:paraId="67255846" w14:textId="77777777" w:rsidR="00FB0389" w:rsidRPr="00322DB2" w:rsidRDefault="003F7533" w:rsidP="00322DB2">
      <w:pPr>
        <w:pStyle w:val="Heading1"/>
        <w:numPr>
          <w:ilvl w:val="1"/>
          <w:numId w:val="2"/>
        </w:numPr>
        <w:tabs>
          <w:tab w:val="left" w:pos="320"/>
        </w:tabs>
        <w:spacing w:before="237" w:after="240" w:line="276" w:lineRule="auto"/>
        <w:ind w:left="0" w:right="70" w:firstLine="0"/>
        <w:rPr>
          <w:rFonts w:cs="Arial"/>
          <w:color w:val="auto"/>
          <w:szCs w:val="24"/>
        </w:rPr>
      </w:pPr>
      <w:r w:rsidRPr="00322DB2">
        <w:rPr>
          <w:rFonts w:cs="Arial"/>
          <w:color w:val="auto"/>
          <w:w w:val="105"/>
          <w:szCs w:val="24"/>
        </w:rPr>
        <w:t>Market power abroad.</w:t>
      </w:r>
      <w:r w:rsidRPr="00322DB2">
        <w:rPr>
          <w:rFonts w:cs="Arial"/>
          <w:color w:val="auto"/>
          <w:spacing w:val="78"/>
          <w:w w:val="105"/>
          <w:szCs w:val="24"/>
        </w:rPr>
        <w:t xml:space="preserve"> </w:t>
      </w:r>
      <w:r w:rsidRPr="00322DB2">
        <w:rPr>
          <w:rFonts w:cs="Arial"/>
          <w:color w:val="auto"/>
          <w:w w:val="105"/>
          <w:szCs w:val="24"/>
        </w:rPr>
        <w:t>AI champions will rarely be ‘champions’ if they do not scale outside</w:t>
      </w:r>
      <w:r w:rsidRPr="00322DB2">
        <w:rPr>
          <w:rFonts w:cs="Arial"/>
          <w:color w:val="auto"/>
          <w:spacing w:val="40"/>
          <w:w w:val="105"/>
          <w:szCs w:val="24"/>
        </w:rPr>
        <w:t xml:space="preserve"> </w:t>
      </w:r>
      <w:r w:rsidRPr="00322DB2">
        <w:rPr>
          <w:rFonts w:cs="Arial"/>
          <w:color w:val="auto"/>
          <w:w w:val="105"/>
          <w:szCs w:val="24"/>
        </w:rPr>
        <w:t>of our borders.</w:t>
      </w:r>
    </w:p>
    <w:p w14:paraId="67255847" w14:textId="77777777" w:rsidR="00FB0389" w:rsidRPr="00322DB2" w:rsidRDefault="003F7533" w:rsidP="00322DB2">
      <w:pPr>
        <w:pStyle w:val="ListParagraph"/>
        <w:numPr>
          <w:ilvl w:val="2"/>
          <w:numId w:val="2"/>
        </w:numPr>
        <w:tabs>
          <w:tab w:val="left" w:pos="719"/>
        </w:tabs>
        <w:spacing w:before="243" w:after="240" w:line="276" w:lineRule="auto"/>
        <w:ind w:left="719" w:hanging="359"/>
        <w:rPr>
          <w:rFonts w:cs="Arial"/>
          <w:b/>
          <w:color w:val="auto"/>
          <w:szCs w:val="24"/>
        </w:rPr>
      </w:pPr>
      <w:r w:rsidRPr="00322DB2">
        <w:rPr>
          <w:rFonts w:cs="Arial"/>
          <w:b/>
          <w:color w:val="auto"/>
          <w:w w:val="105"/>
          <w:szCs w:val="24"/>
        </w:rPr>
        <w:t>Recommendation:</w:t>
      </w:r>
      <w:r w:rsidRPr="00322DB2">
        <w:rPr>
          <w:rFonts w:cs="Arial"/>
          <w:b/>
          <w:color w:val="auto"/>
          <w:spacing w:val="17"/>
          <w:w w:val="105"/>
          <w:szCs w:val="24"/>
        </w:rPr>
        <w:t xml:space="preserve"> </w:t>
      </w:r>
      <w:r w:rsidRPr="00322DB2">
        <w:rPr>
          <w:rFonts w:cs="Arial"/>
          <w:b/>
          <w:color w:val="auto"/>
          <w:w w:val="105"/>
          <w:szCs w:val="24"/>
        </w:rPr>
        <w:t>Mandate</w:t>
      </w:r>
      <w:r w:rsidRPr="00322DB2">
        <w:rPr>
          <w:rFonts w:cs="Arial"/>
          <w:b/>
          <w:color w:val="auto"/>
          <w:spacing w:val="17"/>
          <w:w w:val="105"/>
          <w:szCs w:val="24"/>
        </w:rPr>
        <w:t xml:space="preserve"> </w:t>
      </w:r>
      <w:r w:rsidRPr="00322DB2">
        <w:rPr>
          <w:rFonts w:cs="Arial"/>
          <w:b/>
          <w:color w:val="auto"/>
          <w:w w:val="105"/>
          <w:szCs w:val="24"/>
        </w:rPr>
        <w:t>EDC</w:t>
      </w:r>
      <w:r w:rsidRPr="00322DB2">
        <w:rPr>
          <w:rFonts w:cs="Arial"/>
          <w:b/>
          <w:color w:val="auto"/>
          <w:spacing w:val="17"/>
          <w:w w:val="105"/>
          <w:szCs w:val="24"/>
        </w:rPr>
        <w:t xml:space="preserve"> </w:t>
      </w:r>
      <w:r w:rsidRPr="00322DB2">
        <w:rPr>
          <w:rFonts w:cs="Arial"/>
          <w:b/>
          <w:color w:val="auto"/>
          <w:w w:val="105"/>
          <w:szCs w:val="24"/>
        </w:rPr>
        <w:t>to</w:t>
      </w:r>
      <w:r w:rsidRPr="00322DB2">
        <w:rPr>
          <w:rFonts w:cs="Arial"/>
          <w:b/>
          <w:color w:val="auto"/>
          <w:spacing w:val="17"/>
          <w:w w:val="105"/>
          <w:szCs w:val="24"/>
        </w:rPr>
        <w:t xml:space="preserve"> </w:t>
      </w:r>
      <w:r w:rsidRPr="00322DB2">
        <w:rPr>
          <w:rFonts w:cs="Arial"/>
          <w:b/>
          <w:color w:val="auto"/>
          <w:w w:val="105"/>
          <w:szCs w:val="24"/>
        </w:rPr>
        <w:t>Create</w:t>
      </w:r>
      <w:r w:rsidRPr="00322DB2">
        <w:rPr>
          <w:rFonts w:cs="Arial"/>
          <w:b/>
          <w:color w:val="auto"/>
          <w:spacing w:val="17"/>
          <w:w w:val="105"/>
          <w:szCs w:val="24"/>
        </w:rPr>
        <w:t xml:space="preserve"> </w:t>
      </w:r>
      <w:r w:rsidRPr="00322DB2">
        <w:rPr>
          <w:rFonts w:cs="Arial"/>
          <w:b/>
          <w:color w:val="auto"/>
          <w:w w:val="105"/>
          <w:szCs w:val="24"/>
        </w:rPr>
        <w:t>Global</w:t>
      </w:r>
      <w:r w:rsidRPr="00322DB2">
        <w:rPr>
          <w:rFonts w:cs="Arial"/>
          <w:b/>
          <w:color w:val="auto"/>
          <w:spacing w:val="17"/>
          <w:w w:val="105"/>
          <w:szCs w:val="24"/>
        </w:rPr>
        <w:t xml:space="preserve"> </w:t>
      </w:r>
      <w:r w:rsidRPr="00322DB2">
        <w:rPr>
          <w:rFonts w:cs="Arial"/>
          <w:b/>
          <w:color w:val="auto"/>
          <w:w w:val="105"/>
          <w:szCs w:val="24"/>
        </w:rPr>
        <w:t>Customers</w:t>
      </w:r>
      <w:r w:rsidRPr="00322DB2">
        <w:rPr>
          <w:rFonts w:cs="Arial"/>
          <w:b/>
          <w:color w:val="auto"/>
          <w:spacing w:val="17"/>
          <w:w w:val="105"/>
          <w:szCs w:val="24"/>
        </w:rPr>
        <w:t xml:space="preserve"> </w:t>
      </w:r>
      <w:r w:rsidRPr="00322DB2">
        <w:rPr>
          <w:rFonts w:cs="Arial"/>
          <w:b/>
          <w:color w:val="auto"/>
          <w:w w:val="105"/>
          <w:szCs w:val="24"/>
        </w:rPr>
        <w:t>for</w:t>
      </w:r>
      <w:r w:rsidRPr="00322DB2">
        <w:rPr>
          <w:rFonts w:cs="Arial"/>
          <w:b/>
          <w:color w:val="auto"/>
          <w:spacing w:val="17"/>
          <w:w w:val="105"/>
          <w:szCs w:val="24"/>
        </w:rPr>
        <w:t xml:space="preserve"> </w:t>
      </w:r>
      <w:r w:rsidRPr="00322DB2">
        <w:rPr>
          <w:rFonts w:cs="Arial"/>
          <w:b/>
          <w:color w:val="auto"/>
          <w:w w:val="105"/>
          <w:szCs w:val="24"/>
        </w:rPr>
        <w:t>our</w:t>
      </w:r>
      <w:r w:rsidRPr="00322DB2">
        <w:rPr>
          <w:rFonts w:cs="Arial"/>
          <w:b/>
          <w:color w:val="auto"/>
          <w:spacing w:val="18"/>
          <w:w w:val="105"/>
          <w:szCs w:val="24"/>
        </w:rPr>
        <w:t xml:space="preserve"> </w:t>
      </w:r>
      <w:r w:rsidRPr="00322DB2">
        <w:rPr>
          <w:rFonts w:cs="Arial"/>
          <w:b/>
          <w:color w:val="auto"/>
          <w:spacing w:val="-2"/>
          <w:w w:val="105"/>
          <w:szCs w:val="24"/>
        </w:rPr>
        <w:t>companies:</w:t>
      </w:r>
    </w:p>
    <w:p w14:paraId="67255848" w14:textId="77777777" w:rsidR="00FB0389" w:rsidRPr="00322DB2" w:rsidRDefault="003F7533" w:rsidP="00322DB2">
      <w:pPr>
        <w:pStyle w:val="ListParagraph"/>
        <w:numPr>
          <w:ilvl w:val="0"/>
          <w:numId w:val="1"/>
        </w:numPr>
        <w:tabs>
          <w:tab w:val="left" w:pos="1440"/>
        </w:tabs>
        <w:spacing w:before="40" w:after="240" w:line="276" w:lineRule="auto"/>
        <w:ind w:right="82"/>
        <w:jc w:val="left"/>
        <w:rPr>
          <w:rFonts w:cs="Arial"/>
          <w:color w:val="auto"/>
          <w:szCs w:val="24"/>
        </w:rPr>
      </w:pPr>
      <w:r w:rsidRPr="00322DB2">
        <w:rPr>
          <w:rFonts w:cs="Arial"/>
          <w:color w:val="auto"/>
          <w:w w:val="105"/>
          <w:szCs w:val="24"/>
        </w:rPr>
        <w:t>Mandate Export Development Canada (EDC) to "set ambitious measurable targets for Canadian EXPORT GROWTH of AI companies".</w:t>
      </w:r>
    </w:p>
    <w:p w14:paraId="67255849" w14:textId="77777777" w:rsidR="00FB0389" w:rsidRPr="00322DB2" w:rsidRDefault="003F7533" w:rsidP="00322DB2">
      <w:pPr>
        <w:pStyle w:val="ListParagraph"/>
        <w:numPr>
          <w:ilvl w:val="0"/>
          <w:numId w:val="1"/>
        </w:numPr>
        <w:tabs>
          <w:tab w:val="left" w:pos="1440"/>
        </w:tabs>
        <w:spacing w:after="240" w:line="276" w:lineRule="auto"/>
        <w:ind w:right="919" w:hanging="510"/>
        <w:jc w:val="left"/>
        <w:rPr>
          <w:rFonts w:cs="Arial"/>
          <w:color w:val="auto"/>
          <w:szCs w:val="24"/>
        </w:rPr>
      </w:pPr>
      <w:r w:rsidRPr="00322DB2">
        <w:rPr>
          <w:rFonts w:cs="Arial"/>
          <w:color w:val="auto"/>
          <w:w w:val="105"/>
          <w:szCs w:val="24"/>
        </w:rPr>
        <w:t>Align trade commissioner program to achieve these targets, and manage performance accordingly</w:t>
      </w:r>
    </w:p>
    <w:p w14:paraId="6725584A" w14:textId="77777777" w:rsidR="00FB0389" w:rsidRPr="00322DB2" w:rsidRDefault="003F7533" w:rsidP="00322DB2">
      <w:pPr>
        <w:pStyle w:val="ListParagraph"/>
        <w:numPr>
          <w:ilvl w:val="0"/>
          <w:numId w:val="1"/>
        </w:numPr>
        <w:tabs>
          <w:tab w:val="left" w:pos="1439"/>
        </w:tabs>
        <w:spacing w:after="240" w:line="276" w:lineRule="auto"/>
        <w:ind w:left="1439" w:hanging="558"/>
        <w:jc w:val="left"/>
        <w:rPr>
          <w:rFonts w:cs="Arial"/>
          <w:color w:val="auto"/>
          <w:szCs w:val="24"/>
        </w:rPr>
      </w:pPr>
      <w:r w:rsidRPr="00322DB2">
        <w:rPr>
          <w:rFonts w:cs="Arial"/>
          <w:color w:val="auto"/>
          <w:w w:val="105"/>
          <w:szCs w:val="24"/>
        </w:rPr>
        <w:t>Increase</w:t>
      </w:r>
      <w:r w:rsidRPr="00322DB2">
        <w:rPr>
          <w:rFonts w:cs="Arial"/>
          <w:color w:val="auto"/>
          <w:spacing w:val="8"/>
          <w:w w:val="105"/>
          <w:szCs w:val="24"/>
        </w:rPr>
        <w:t xml:space="preserve"> </w:t>
      </w:r>
      <w:r w:rsidRPr="00322DB2">
        <w:rPr>
          <w:rFonts w:cs="Arial"/>
          <w:color w:val="auto"/>
          <w:w w:val="105"/>
          <w:szCs w:val="24"/>
        </w:rPr>
        <w:t>funding</w:t>
      </w:r>
      <w:r w:rsidRPr="00322DB2">
        <w:rPr>
          <w:rFonts w:cs="Arial"/>
          <w:color w:val="auto"/>
          <w:spacing w:val="9"/>
          <w:w w:val="105"/>
          <w:szCs w:val="24"/>
        </w:rPr>
        <w:t xml:space="preserve"> </w:t>
      </w:r>
      <w:r w:rsidRPr="00322DB2">
        <w:rPr>
          <w:rFonts w:cs="Arial"/>
          <w:color w:val="auto"/>
          <w:w w:val="105"/>
          <w:szCs w:val="24"/>
        </w:rPr>
        <w:t>to</w:t>
      </w:r>
      <w:r w:rsidRPr="00322DB2">
        <w:rPr>
          <w:rFonts w:cs="Arial"/>
          <w:color w:val="auto"/>
          <w:spacing w:val="9"/>
          <w:w w:val="105"/>
          <w:szCs w:val="24"/>
        </w:rPr>
        <w:t xml:space="preserve"> </w:t>
      </w:r>
      <w:r w:rsidRPr="00322DB2">
        <w:rPr>
          <w:rFonts w:cs="Arial"/>
          <w:color w:val="auto"/>
          <w:w w:val="105"/>
          <w:szCs w:val="24"/>
        </w:rPr>
        <w:t>categories</w:t>
      </w:r>
      <w:r w:rsidRPr="00322DB2">
        <w:rPr>
          <w:rFonts w:cs="Arial"/>
          <w:color w:val="auto"/>
          <w:spacing w:val="8"/>
          <w:w w:val="105"/>
          <w:szCs w:val="24"/>
        </w:rPr>
        <w:t xml:space="preserve"> </w:t>
      </w:r>
      <w:r w:rsidRPr="00322DB2">
        <w:rPr>
          <w:rFonts w:cs="Arial"/>
          <w:color w:val="auto"/>
          <w:w w:val="105"/>
          <w:szCs w:val="24"/>
        </w:rPr>
        <w:t>beyond</w:t>
      </w:r>
      <w:r w:rsidRPr="00322DB2">
        <w:rPr>
          <w:rFonts w:cs="Arial"/>
          <w:color w:val="auto"/>
          <w:spacing w:val="9"/>
          <w:w w:val="105"/>
          <w:szCs w:val="24"/>
        </w:rPr>
        <w:t xml:space="preserve"> </w:t>
      </w:r>
      <w:r w:rsidRPr="00322DB2">
        <w:rPr>
          <w:rFonts w:cs="Arial"/>
          <w:color w:val="auto"/>
          <w:w w:val="105"/>
          <w:szCs w:val="24"/>
        </w:rPr>
        <w:t>travel,</w:t>
      </w:r>
      <w:r w:rsidRPr="00322DB2">
        <w:rPr>
          <w:rFonts w:cs="Arial"/>
          <w:color w:val="auto"/>
          <w:spacing w:val="9"/>
          <w:w w:val="105"/>
          <w:szCs w:val="24"/>
        </w:rPr>
        <w:t xml:space="preserve"> </w:t>
      </w:r>
      <w:r w:rsidRPr="00322DB2">
        <w:rPr>
          <w:rFonts w:cs="Arial"/>
          <w:color w:val="auto"/>
          <w:w w:val="105"/>
          <w:szCs w:val="24"/>
        </w:rPr>
        <w:t>marketing</w:t>
      </w:r>
      <w:r w:rsidRPr="00322DB2">
        <w:rPr>
          <w:rFonts w:cs="Arial"/>
          <w:color w:val="auto"/>
          <w:spacing w:val="8"/>
          <w:w w:val="105"/>
          <w:szCs w:val="24"/>
        </w:rPr>
        <w:t xml:space="preserve"> </w:t>
      </w:r>
      <w:r w:rsidRPr="00322DB2">
        <w:rPr>
          <w:rFonts w:cs="Arial"/>
          <w:color w:val="auto"/>
          <w:spacing w:val="-4"/>
          <w:w w:val="105"/>
          <w:szCs w:val="24"/>
        </w:rPr>
        <w:t>etc.</w:t>
      </w:r>
    </w:p>
    <w:p w14:paraId="6725584B" w14:textId="77777777" w:rsidR="00FB0389" w:rsidRPr="00322DB2" w:rsidRDefault="003F7533" w:rsidP="00322DB2">
      <w:pPr>
        <w:pStyle w:val="ListParagraph"/>
        <w:numPr>
          <w:ilvl w:val="2"/>
          <w:numId w:val="2"/>
        </w:numPr>
        <w:tabs>
          <w:tab w:val="left" w:pos="720"/>
        </w:tabs>
        <w:spacing w:before="42" w:after="240" w:line="276" w:lineRule="auto"/>
        <w:ind w:right="406"/>
        <w:rPr>
          <w:rFonts w:cs="Arial"/>
          <w:color w:val="auto"/>
          <w:szCs w:val="24"/>
        </w:rPr>
      </w:pPr>
      <w:r w:rsidRPr="00322DB2">
        <w:rPr>
          <w:rFonts w:cs="Arial"/>
          <w:b/>
          <w:color w:val="auto"/>
          <w:w w:val="105"/>
          <w:szCs w:val="24"/>
        </w:rPr>
        <w:t xml:space="preserve">Recommendation: Create a Dedicated "AI Export Acceleration Unit": </w:t>
      </w:r>
      <w:r w:rsidRPr="00322DB2">
        <w:rPr>
          <w:rFonts w:cs="Arial"/>
          <w:color w:val="auto"/>
          <w:w w:val="105"/>
          <w:szCs w:val="24"/>
        </w:rPr>
        <w:t>This unit within EDC would be tasked to "proactively 'walk' Canadian AI firms into global markets and secure significant international deals.</w:t>
      </w:r>
    </w:p>
    <w:p w14:paraId="6725584C" w14:textId="77777777" w:rsidR="00FB0389" w:rsidRPr="00322DB2" w:rsidRDefault="003F7533" w:rsidP="00322DB2">
      <w:pPr>
        <w:pStyle w:val="Heading1"/>
        <w:numPr>
          <w:ilvl w:val="0"/>
          <w:numId w:val="2"/>
        </w:numPr>
        <w:tabs>
          <w:tab w:val="left" w:pos="289"/>
        </w:tabs>
        <w:spacing w:before="239" w:after="240" w:line="276" w:lineRule="auto"/>
        <w:ind w:right="410" w:firstLine="0"/>
        <w:rPr>
          <w:rFonts w:cs="Arial"/>
          <w:color w:val="auto"/>
          <w:szCs w:val="24"/>
        </w:rPr>
      </w:pPr>
      <w:bookmarkStart w:id="7" w:name="III._What_changes_to_the_Canadian_busine"/>
      <w:bookmarkEnd w:id="7"/>
      <w:r w:rsidRPr="00322DB2">
        <w:rPr>
          <w:rFonts w:cs="Arial"/>
          <w:color w:val="auto"/>
          <w:w w:val="105"/>
          <w:szCs w:val="24"/>
          <w:shd w:val="clear" w:color="auto" w:fill="C8D9F7"/>
        </w:rPr>
        <w:t>What changes to the Canadian business enabling environment are needed to unlock AI</w:t>
      </w:r>
      <w:r w:rsidRPr="00322DB2">
        <w:rPr>
          <w:rFonts w:cs="Arial"/>
          <w:color w:val="auto"/>
          <w:spacing w:val="80"/>
          <w:w w:val="105"/>
          <w:szCs w:val="24"/>
        </w:rPr>
        <w:t xml:space="preserve"> </w:t>
      </w:r>
      <w:r w:rsidRPr="00322DB2">
        <w:rPr>
          <w:rFonts w:cs="Arial"/>
          <w:color w:val="auto"/>
          <w:spacing w:val="-2"/>
          <w:w w:val="105"/>
          <w:szCs w:val="24"/>
          <w:shd w:val="clear" w:color="auto" w:fill="C8D9F7"/>
        </w:rPr>
        <w:t>commercialization?</w:t>
      </w:r>
    </w:p>
    <w:p w14:paraId="6725584E" w14:textId="65689595" w:rsidR="00FB0389" w:rsidRPr="00322DB2" w:rsidRDefault="003F7533" w:rsidP="00322DB2">
      <w:pPr>
        <w:pStyle w:val="ListParagraph"/>
        <w:numPr>
          <w:ilvl w:val="1"/>
          <w:numId w:val="2"/>
        </w:numPr>
        <w:tabs>
          <w:tab w:val="left" w:pos="261"/>
        </w:tabs>
        <w:spacing w:before="239" w:after="240" w:line="276" w:lineRule="auto"/>
        <w:ind w:left="261" w:hanging="261"/>
        <w:rPr>
          <w:rFonts w:cs="Arial"/>
          <w:b/>
          <w:color w:val="auto"/>
          <w:szCs w:val="24"/>
        </w:rPr>
      </w:pPr>
      <w:r w:rsidRPr="00322DB2">
        <w:rPr>
          <w:rFonts w:cs="Arial"/>
          <w:b/>
          <w:color w:val="auto"/>
          <w:w w:val="110"/>
          <w:szCs w:val="24"/>
        </w:rPr>
        <w:t>Financing</w:t>
      </w:r>
      <w:r w:rsidRPr="00322DB2">
        <w:rPr>
          <w:rFonts w:cs="Arial"/>
          <w:b/>
          <w:color w:val="auto"/>
          <w:spacing w:val="-11"/>
          <w:w w:val="110"/>
          <w:szCs w:val="24"/>
        </w:rPr>
        <w:t xml:space="preserve"> </w:t>
      </w:r>
      <w:r w:rsidRPr="00322DB2">
        <w:rPr>
          <w:rFonts w:cs="Arial"/>
          <w:b/>
          <w:color w:val="auto"/>
          <w:w w:val="110"/>
          <w:szCs w:val="24"/>
        </w:rPr>
        <w:t>the</w:t>
      </w:r>
      <w:r w:rsidRPr="00322DB2">
        <w:rPr>
          <w:rFonts w:cs="Arial"/>
          <w:b/>
          <w:color w:val="auto"/>
          <w:spacing w:val="-11"/>
          <w:w w:val="110"/>
          <w:szCs w:val="24"/>
        </w:rPr>
        <w:t xml:space="preserve"> </w:t>
      </w:r>
      <w:r w:rsidRPr="00322DB2">
        <w:rPr>
          <w:rFonts w:cs="Arial"/>
          <w:b/>
          <w:color w:val="auto"/>
          <w:w w:val="110"/>
          <w:szCs w:val="24"/>
        </w:rPr>
        <w:t>funnel</w:t>
      </w:r>
      <w:r w:rsidRPr="00322DB2">
        <w:rPr>
          <w:rFonts w:cs="Arial"/>
          <w:b/>
          <w:color w:val="auto"/>
          <w:spacing w:val="-10"/>
          <w:w w:val="110"/>
          <w:szCs w:val="24"/>
        </w:rPr>
        <w:t xml:space="preserve"> </w:t>
      </w:r>
      <w:r w:rsidRPr="00322DB2">
        <w:rPr>
          <w:rFonts w:cs="Arial"/>
          <w:b/>
          <w:color w:val="auto"/>
          <w:w w:val="110"/>
          <w:szCs w:val="24"/>
        </w:rPr>
        <w:t>(4×</w:t>
      </w:r>
      <w:r w:rsidRPr="00322DB2">
        <w:rPr>
          <w:rFonts w:cs="Arial"/>
          <w:b/>
          <w:color w:val="auto"/>
          <w:spacing w:val="-11"/>
          <w:w w:val="110"/>
          <w:szCs w:val="24"/>
        </w:rPr>
        <w:t xml:space="preserve"> </w:t>
      </w:r>
      <w:r w:rsidRPr="00322DB2">
        <w:rPr>
          <w:rFonts w:cs="Arial"/>
          <w:b/>
          <w:color w:val="auto"/>
          <w:spacing w:val="-2"/>
          <w:w w:val="110"/>
          <w:szCs w:val="24"/>
        </w:rPr>
        <w:t>Seed)</w:t>
      </w:r>
    </w:p>
    <w:p w14:paraId="6725584F" w14:textId="77777777" w:rsidR="00FB0389" w:rsidRPr="00322DB2" w:rsidRDefault="003F7533" w:rsidP="00322DB2">
      <w:pPr>
        <w:pStyle w:val="ListParagraph"/>
        <w:numPr>
          <w:ilvl w:val="2"/>
          <w:numId w:val="2"/>
        </w:numPr>
        <w:tabs>
          <w:tab w:val="left" w:pos="720"/>
        </w:tabs>
        <w:spacing w:before="1" w:after="240" w:line="276" w:lineRule="auto"/>
        <w:ind w:right="160"/>
        <w:rPr>
          <w:rFonts w:cs="Arial"/>
          <w:color w:val="auto"/>
          <w:szCs w:val="24"/>
        </w:rPr>
      </w:pPr>
      <w:r w:rsidRPr="00322DB2">
        <w:rPr>
          <w:rFonts w:cs="Arial"/>
          <w:b/>
          <w:color w:val="auto"/>
          <w:w w:val="105"/>
          <w:szCs w:val="24"/>
        </w:rPr>
        <w:t>Recommendation:</w:t>
      </w:r>
      <w:r w:rsidRPr="00322DB2">
        <w:rPr>
          <w:rFonts w:cs="Arial"/>
          <w:b/>
          <w:color w:val="auto"/>
          <w:spacing w:val="30"/>
          <w:w w:val="105"/>
          <w:szCs w:val="24"/>
        </w:rPr>
        <w:t xml:space="preserve"> </w:t>
      </w:r>
      <w:r w:rsidRPr="00322DB2">
        <w:rPr>
          <w:rFonts w:cs="Arial"/>
          <w:b/>
          <w:color w:val="auto"/>
          <w:w w:val="105"/>
          <w:szCs w:val="24"/>
        </w:rPr>
        <w:t>$2B</w:t>
      </w:r>
      <w:r w:rsidRPr="00322DB2">
        <w:rPr>
          <w:rFonts w:cs="Arial"/>
          <w:b/>
          <w:color w:val="auto"/>
          <w:spacing w:val="30"/>
          <w:w w:val="105"/>
          <w:szCs w:val="24"/>
        </w:rPr>
        <w:t xml:space="preserve"> </w:t>
      </w:r>
      <w:r w:rsidRPr="00322DB2">
        <w:rPr>
          <w:rFonts w:cs="Arial"/>
          <w:b/>
          <w:color w:val="auto"/>
          <w:w w:val="105"/>
          <w:szCs w:val="24"/>
        </w:rPr>
        <w:t>Pre-Seed/Seed</w:t>
      </w:r>
      <w:r w:rsidRPr="00322DB2">
        <w:rPr>
          <w:rFonts w:cs="Arial"/>
          <w:b/>
          <w:color w:val="auto"/>
          <w:spacing w:val="30"/>
          <w:w w:val="105"/>
          <w:szCs w:val="24"/>
        </w:rPr>
        <w:t xml:space="preserve"> </w:t>
      </w:r>
      <w:r w:rsidRPr="00322DB2">
        <w:rPr>
          <w:rFonts w:cs="Arial"/>
          <w:b/>
          <w:color w:val="auto"/>
          <w:w w:val="105"/>
          <w:szCs w:val="24"/>
        </w:rPr>
        <w:t>Fund-of-Funds</w:t>
      </w:r>
      <w:r w:rsidRPr="00322DB2">
        <w:rPr>
          <w:rFonts w:cs="Arial"/>
          <w:b/>
          <w:color w:val="auto"/>
          <w:spacing w:val="30"/>
          <w:w w:val="105"/>
          <w:szCs w:val="24"/>
        </w:rPr>
        <w:t xml:space="preserve"> </w:t>
      </w:r>
      <w:r w:rsidRPr="00322DB2">
        <w:rPr>
          <w:rFonts w:cs="Arial"/>
          <w:color w:val="auto"/>
          <w:w w:val="105"/>
          <w:szCs w:val="24"/>
        </w:rPr>
        <w:t>(crowds</w:t>
      </w:r>
      <w:r w:rsidRPr="00322DB2">
        <w:rPr>
          <w:rFonts w:cs="Arial"/>
          <w:color w:val="auto"/>
          <w:spacing w:val="30"/>
          <w:w w:val="105"/>
          <w:szCs w:val="24"/>
        </w:rPr>
        <w:t xml:space="preserve"> </w:t>
      </w:r>
      <w:r w:rsidRPr="00322DB2">
        <w:rPr>
          <w:rFonts w:cs="Arial"/>
          <w:color w:val="auto"/>
          <w:w w:val="105"/>
          <w:szCs w:val="24"/>
        </w:rPr>
        <w:t>in</w:t>
      </w:r>
      <w:r w:rsidRPr="00322DB2">
        <w:rPr>
          <w:rFonts w:cs="Arial"/>
          <w:color w:val="auto"/>
          <w:spacing w:val="30"/>
          <w:w w:val="105"/>
          <w:szCs w:val="24"/>
        </w:rPr>
        <w:t xml:space="preserve"> </w:t>
      </w:r>
      <w:r w:rsidRPr="00322DB2">
        <w:rPr>
          <w:rFonts w:cs="Arial"/>
          <w:color w:val="auto"/>
          <w:w w:val="105"/>
          <w:szCs w:val="24"/>
        </w:rPr>
        <w:t>$8–$12B</w:t>
      </w:r>
      <w:r w:rsidRPr="00322DB2">
        <w:rPr>
          <w:rFonts w:cs="Arial"/>
          <w:color w:val="auto"/>
          <w:spacing w:val="30"/>
          <w:w w:val="105"/>
          <w:szCs w:val="24"/>
        </w:rPr>
        <w:t xml:space="preserve"> </w:t>
      </w:r>
      <w:r w:rsidRPr="00322DB2">
        <w:rPr>
          <w:rFonts w:cs="Arial"/>
          <w:color w:val="auto"/>
          <w:w w:val="105"/>
          <w:szCs w:val="24"/>
        </w:rPr>
        <w:t>private</w:t>
      </w:r>
      <w:r w:rsidRPr="00322DB2">
        <w:rPr>
          <w:rFonts w:cs="Arial"/>
          <w:color w:val="auto"/>
          <w:spacing w:val="30"/>
          <w:w w:val="105"/>
          <w:szCs w:val="24"/>
        </w:rPr>
        <w:t xml:space="preserve"> </w:t>
      </w:r>
      <w:r w:rsidRPr="00322DB2">
        <w:rPr>
          <w:rFonts w:cs="Arial"/>
          <w:color w:val="auto"/>
          <w:w w:val="105"/>
          <w:szCs w:val="24"/>
        </w:rPr>
        <w:t>over 4 years).</w:t>
      </w:r>
    </w:p>
    <w:p w14:paraId="67255850" w14:textId="77777777" w:rsidR="00FB0389" w:rsidRPr="00322DB2" w:rsidRDefault="003F7533" w:rsidP="00322DB2">
      <w:pPr>
        <w:pStyle w:val="ListParagraph"/>
        <w:numPr>
          <w:ilvl w:val="2"/>
          <w:numId w:val="2"/>
        </w:numPr>
        <w:tabs>
          <w:tab w:val="left" w:pos="720"/>
        </w:tabs>
        <w:spacing w:before="3" w:after="240" w:line="276" w:lineRule="auto"/>
        <w:ind w:right="660"/>
        <w:rPr>
          <w:rFonts w:cs="Arial"/>
          <w:color w:val="auto"/>
          <w:szCs w:val="24"/>
        </w:rPr>
      </w:pPr>
      <w:r w:rsidRPr="00322DB2">
        <w:rPr>
          <w:rFonts w:cs="Arial"/>
          <w:b/>
          <w:color w:val="auto"/>
          <w:w w:val="105"/>
          <w:szCs w:val="24"/>
        </w:rPr>
        <w:t xml:space="preserve">Recommendation: Angel/EIS-style incentives </w:t>
      </w:r>
      <w:r w:rsidRPr="00322DB2">
        <w:rPr>
          <w:rFonts w:cs="Arial"/>
          <w:color w:val="auto"/>
          <w:w w:val="105"/>
          <w:szCs w:val="24"/>
        </w:rPr>
        <w:t>(30–50% credit; higher for deeptech outside major hubs).</w:t>
      </w:r>
    </w:p>
    <w:p w14:paraId="67255853" w14:textId="68D3268E" w:rsidR="00FB0389" w:rsidRPr="00322DB2" w:rsidRDefault="003F7533" w:rsidP="00322DB2">
      <w:pPr>
        <w:pStyle w:val="ListParagraph"/>
        <w:numPr>
          <w:ilvl w:val="2"/>
          <w:numId w:val="2"/>
        </w:numPr>
        <w:tabs>
          <w:tab w:val="left" w:pos="720"/>
        </w:tabs>
        <w:spacing w:before="3" w:after="240" w:line="276" w:lineRule="auto"/>
        <w:ind w:right="604"/>
        <w:rPr>
          <w:rFonts w:cs="Arial"/>
          <w:color w:val="auto"/>
          <w:szCs w:val="24"/>
        </w:rPr>
      </w:pPr>
      <w:r w:rsidRPr="00322DB2">
        <w:rPr>
          <w:rFonts w:cs="Arial"/>
          <w:b/>
          <w:color w:val="auto"/>
          <w:w w:val="105"/>
          <w:szCs w:val="24"/>
        </w:rPr>
        <w:t>Recommendation: Tech IPO path</w:t>
      </w:r>
      <w:r w:rsidRPr="00322DB2">
        <w:rPr>
          <w:rFonts w:cs="Arial"/>
          <w:color w:val="auto"/>
          <w:w w:val="105"/>
          <w:szCs w:val="24"/>
        </w:rPr>
        <w:t>: TSX/Nasdaq dual-track with lighter free-float and disclosure for qualified growth issuers.</w:t>
      </w:r>
    </w:p>
    <w:p w14:paraId="67255855" w14:textId="6CAA923D" w:rsidR="00FB0389" w:rsidRPr="00322DB2" w:rsidRDefault="003F7533" w:rsidP="00322DB2">
      <w:pPr>
        <w:pStyle w:val="Heading1"/>
        <w:numPr>
          <w:ilvl w:val="1"/>
          <w:numId w:val="2"/>
        </w:numPr>
        <w:tabs>
          <w:tab w:val="left" w:pos="256"/>
        </w:tabs>
        <w:spacing w:after="240" w:line="276" w:lineRule="auto"/>
        <w:ind w:left="256" w:hanging="256"/>
        <w:rPr>
          <w:rFonts w:cs="Arial"/>
          <w:color w:val="auto"/>
          <w:szCs w:val="24"/>
        </w:rPr>
      </w:pPr>
      <w:r w:rsidRPr="00322DB2">
        <w:rPr>
          <w:rFonts w:cs="Arial"/>
          <w:color w:val="auto"/>
          <w:w w:val="105"/>
          <w:szCs w:val="24"/>
        </w:rPr>
        <w:t>Demand,</w:t>
      </w:r>
      <w:r w:rsidRPr="00322DB2">
        <w:rPr>
          <w:rFonts w:cs="Arial"/>
          <w:color w:val="auto"/>
          <w:spacing w:val="7"/>
          <w:w w:val="105"/>
          <w:szCs w:val="24"/>
        </w:rPr>
        <w:t xml:space="preserve"> </w:t>
      </w:r>
      <w:r w:rsidRPr="00322DB2">
        <w:rPr>
          <w:rFonts w:cs="Arial"/>
          <w:color w:val="auto"/>
          <w:w w:val="105"/>
          <w:szCs w:val="24"/>
        </w:rPr>
        <w:t>not</w:t>
      </w:r>
      <w:r w:rsidRPr="00322DB2">
        <w:rPr>
          <w:rFonts w:cs="Arial"/>
          <w:color w:val="auto"/>
          <w:spacing w:val="8"/>
          <w:w w:val="105"/>
          <w:szCs w:val="24"/>
        </w:rPr>
        <w:t xml:space="preserve"> </w:t>
      </w:r>
      <w:r w:rsidRPr="00322DB2">
        <w:rPr>
          <w:rFonts w:cs="Arial"/>
          <w:color w:val="auto"/>
          <w:w w:val="105"/>
          <w:szCs w:val="24"/>
        </w:rPr>
        <w:t>just</w:t>
      </w:r>
      <w:r w:rsidRPr="00322DB2">
        <w:rPr>
          <w:rFonts w:cs="Arial"/>
          <w:color w:val="auto"/>
          <w:spacing w:val="8"/>
          <w:w w:val="105"/>
          <w:szCs w:val="24"/>
        </w:rPr>
        <w:t xml:space="preserve"> </w:t>
      </w:r>
      <w:r w:rsidRPr="00322DB2">
        <w:rPr>
          <w:rFonts w:cs="Arial"/>
          <w:color w:val="auto"/>
          <w:spacing w:val="-2"/>
          <w:w w:val="105"/>
          <w:szCs w:val="24"/>
        </w:rPr>
        <w:t>Supply</w:t>
      </w:r>
    </w:p>
    <w:p w14:paraId="671329A6" w14:textId="77777777" w:rsidR="00D379B2" w:rsidRPr="00322DB2" w:rsidRDefault="003F7533" w:rsidP="00322DB2">
      <w:pPr>
        <w:pStyle w:val="ListParagraph"/>
        <w:numPr>
          <w:ilvl w:val="2"/>
          <w:numId w:val="2"/>
        </w:numPr>
        <w:tabs>
          <w:tab w:val="left" w:pos="720"/>
        </w:tabs>
        <w:spacing w:after="240" w:line="276" w:lineRule="auto"/>
        <w:ind w:right="172"/>
        <w:rPr>
          <w:rFonts w:cs="Arial"/>
          <w:color w:val="auto"/>
          <w:szCs w:val="24"/>
        </w:rPr>
      </w:pPr>
      <w:r w:rsidRPr="00322DB2">
        <w:rPr>
          <w:rFonts w:cs="Arial"/>
          <w:b/>
          <w:color w:val="auto"/>
          <w:w w:val="105"/>
          <w:szCs w:val="24"/>
        </w:rPr>
        <w:t>Recommendation:</w:t>
      </w:r>
      <w:r w:rsidRPr="00322DB2">
        <w:rPr>
          <w:rFonts w:cs="Arial"/>
          <w:b/>
          <w:color w:val="auto"/>
          <w:spacing w:val="80"/>
          <w:w w:val="105"/>
          <w:szCs w:val="24"/>
        </w:rPr>
        <w:t xml:space="preserve"> </w:t>
      </w:r>
      <w:r w:rsidRPr="00322DB2">
        <w:rPr>
          <w:rFonts w:cs="Arial"/>
          <w:b/>
          <w:color w:val="auto"/>
          <w:w w:val="105"/>
          <w:szCs w:val="24"/>
        </w:rPr>
        <w:t>Establish A Buy Canadian First Policy for Government, that can be</w:t>
      </w:r>
      <w:r w:rsidRPr="00322DB2">
        <w:rPr>
          <w:rFonts w:cs="Arial"/>
          <w:b/>
          <w:color w:val="auto"/>
          <w:spacing w:val="40"/>
          <w:w w:val="105"/>
          <w:szCs w:val="24"/>
        </w:rPr>
        <w:t xml:space="preserve"> </w:t>
      </w:r>
      <w:r w:rsidRPr="00322DB2">
        <w:rPr>
          <w:rFonts w:cs="Arial"/>
          <w:b/>
          <w:color w:val="auto"/>
          <w:w w:val="105"/>
          <w:szCs w:val="24"/>
        </w:rPr>
        <w:t>emulated by the private sector.</w:t>
      </w:r>
      <w:r w:rsidRPr="00322DB2">
        <w:rPr>
          <w:rFonts w:cs="Arial"/>
          <w:b/>
          <w:color w:val="auto"/>
          <w:spacing w:val="40"/>
          <w:w w:val="105"/>
          <w:szCs w:val="24"/>
        </w:rPr>
        <w:t xml:space="preserve"> </w:t>
      </w:r>
      <w:r w:rsidRPr="00322DB2">
        <w:rPr>
          <w:rFonts w:cs="Arial"/>
          <w:color w:val="auto"/>
          <w:w w:val="105"/>
          <w:szCs w:val="24"/>
        </w:rPr>
        <w:t>We need a "robust 'Buy Canadian First' AI procurement policy" that prioritizes Canadian-owned and operated companies for government contracts. Experiment with programs that can test / scale.</w:t>
      </w:r>
    </w:p>
    <w:p w14:paraId="67255858" w14:textId="0D328B35" w:rsidR="00FB0389" w:rsidRPr="00322DB2" w:rsidRDefault="00D379B2" w:rsidP="00322DB2">
      <w:pPr>
        <w:pStyle w:val="ListParagraph"/>
        <w:numPr>
          <w:ilvl w:val="2"/>
          <w:numId w:val="2"/>
        </w:numPr>
        <w:tabs>
          <w:tab w:val="left" w:pos="720"/>
        </w:tabs>
        <w:spacing w:after="240" w:line="276" w:lineRule="auto"/>
        <w:ind w:right="172"/>
        <w:rPr>
          <w:rFonts w:cs="Arial"/>
          <w:color w:val="auto"/>
          <w:szCs w:val="24"/>
        </w:rPr>
      </w:pPr>
      <w:r w:rsidRPr="00322DB2">
        <w:rPr>
          <w:rFonts w:cs="Arial"/>
          <w:b/>
          <w:color w:val="auto"/>
          <w:w w:val="105"/>
          <w:szCs w:val="24"/>
        </w:rPr>
        <w:lastRenderedPageBreak/>
        <w:t xml:space="preserve"> </w:t>
      </w:r>
      <w:r w:rsidR="003F7533" w:rsidRPr="00322DB2">
        <w:rPr>
          <w:rFonts w:cs="Arial"/>
          <w:b/>
          <w:color w:val="auto"/>
          <w:w w:val="105"/>
          <w:szCs w:val="24"/>
        </w:rPr>
        <w:t>Recommendation: Canada Buys AI Program.</w:t>
      </w:r>
      <w:r w:rsidR="003F7533" w:rsidRPr="00322DB2">
        <w:rPr>
          <w:rFonts w:cs="Arial"/>
          <w:b/>
          <w:color w:val="auto"/>
          <w:spacing w:val="40"/>
          <w:w w:val="105"/>
          <w:szCs w:val="24"/>
        </w:rPr>
        <w:t xml:space="preserve"> </w:t>
      </w:r>
      <w:r w:rsidR="003F7533" w:rsidRPr="00322DB2">
        <w:rPr>
          <w:rFonts w:cs="Arial"/>
          <w:color w:val="auto"/>
          <w:w w:val="105"/>
          <w:szCs w:val="24"/>
        </w:rPr>
        <w:t xml:space="preserve">Adopt the US SBIR Model. The US Small Business Innovation Research (SBIR) program </w:t>
      </w:r>
      <w:r w:rsidR="003F7533" w:rsidRPr="00322DB2">
        <w:rPr>
          <w:rFonts w:cs="Arial"/>
          <w:i/>
          <w:color w:val="auto"/>
          <w:w w:val="105"/>
          <w:szCs w:val="24"/>
        </w:rPr>
        <w:t xml:space="preserve">mandates </w:t>
      </w:r>
      <w:r w:rsidR="003F7533" w:rsidRPr="00322DB2">
        <w:rPr>
          <w:rFonts w:cs="Arial"/>
          <w:color w:val="auto"/>
          <w:w w:val="105"/>
          <w:szCs w:val="24"/>
        </w:rPr>
        <w:t>federal agencies to set aside a percentage of their R&amp;D budgets for small businesses.</w:t>
      </w:r>
      <w:r w:rsidR="003F7533" w:rsidRPr="00322DB2">
        <w:rPr>
          <w:rFonts w:cs="Arial"/>
          <w:color w:val="auto"/>
          <w:spacing w:val="40"/>
          <w:w w:val="105"/>
          <w:szCs w:val="24"/>
        </w:rPr>
        <w:t xml:space="preserve"> </w:t>
      </w:r>
      <w:r w:rsidR="003F7533" w:rsidRPr="00322DB2">
        <w:rPr>
          <w:rFonts w:cs="Arial"/>
          <w:color w:val="auto"/>
          <w:w w:val="105"/>
          <w:szCs w:val="24"/>
        </w:rPr>
        <w:t>This would provide non-dilutive, phased contracts that solve real government problems.</w:t>
      </w:r>
    </w:p>
    <w:p w14:paraId="67255859" w14:textId="77777777" w:rsidR="00FB0389" w:rsidRPr="00322DB2" w:rsidRDefault="003F7533" w:rsidP="00322DB2">
      <w:pPr>
        <w:pStyle w:val="ListParagraph"/>
        <w:numPr>
          <w:ilvl w:val="2"/>
          <w:numId w:val="2"/>
        </w:numPr>
        <w:tabs>
          <w:tab w:val="left" w:pos="720"/>
        </w:tabs>
        <w:spacing w:before="1" w:after="240" w:line="276" w:lineRule="auto"/>
        <w:ind w:right="62"/>
        <w:rPr>
          <w:rFonts w:cs="Arial"/>
          <w:color w:val="auto"/>
          <w:szCs w:val="24"/>
        </w:rPr>
      </w:pPr>
      <w:r w:rsidRPr="00322DB2">
        <w:rPr>
          <w:rFonts w:cs="Arial"/>
          <w:b/>
          <w:color w:val="auto"/>
          <w:w w:val="105"/>
          <w:szCs w:val="24"/>
        </w:rPr>
        <w:t>Recommendation: Launch the Canadian Federal Digital Transformation Program</w:t>
      </w:r>
      <w:r w:rsidRPr="00322DB2">
        <w:rPr>
          <w:rFonts w:cs="Arial"/>
          <w:b/>
          <w:color w:val="auto"/>
          <w:spacing w:val="80"/>
          <w:w w:val="105"/>
          <w:szCs w:val="24"/>
        </w:rPr>
        <w:t xml:space="preserve"> </w:t>
      </w:r>
      <w:r w:rsidRPr="00322DB2">
        <w:rPr>
          <w:rFonts w:cs="Arial"/>
          <w:b/>
          <w:color w:val="auto"/>
          <w:w w:val="105"/>
          <w:szCs w:val="24"/>
        </w:rPr>
        <w:t>(CFDTP).</w:t>
      </w:r>
      <w:r w:rsidRPr="00322DB2">
        <w:rPr>
          <w:rFonts w:cs="Arial"/>
          <w:b/>
          <w:color w:val="auto"/>
          <w:spacing w:val="80"/>
          <w:w w:val="105"/>
          <w:szCs w:val="24"/>
        </w:rPr>
        <w:t xml:space="preserve"> </w:t>
      </w:r>
      <w:r w:rsidRPr="00322DB2">
        <w:rPr>
          <w:rFonts w:cs="Arial"/>
          <w:color w:val="auto"/>
          <w:w w:val="105"/>
          <w:szCs w:val="24"/>
        </w:rPr>
        <w:t>The Federal Government should identify and create a live registry of transformation projects in every government department, in order to modernize and drive government efficiency, prioritizing buying from CGC companies.</w:t>
      </w:r>
      <w:r w:rsidRPr="00322DB2">
        <w:rPr>
          <w:rFonts w:cs="Arial"/>
          <w:color w:val="auto"/>
          <w:spacing w:val="40"/>
          <w:w w:val="105"/>
          <w:szCs w:val="24"/>
        </w:rPr>
        <w:t xml:space="preserve"> </w:t>
      </w:r>
      <w:r w:rsidRPr="00322DB2">
        <w:rPr>
          <w:rFonts w:cs="Arial"/>
          <w:color w:val="auto"/>
          <w:w w:val="105"/>
          <w:szCs w:val="24"/>
        </w:rPr>
        <w:t>This could extend to provinces also.</w:t>
      </w:r>
      <w:r w:rsidRPr="00322DB2">
        <w:rPr>
          <w:rFonts w:cs="Arial"/>
          <w:color w:val="auto"/>
          <w:spacing w:val="40"/>
          <w:w w:val="105"/>
          <w:szCs w:val="24"/>
        </w:rPr>
        <w:t xml:space="preserve"> </w:t>
      </w:r>
      <w:r w:rsidRPr="00322DB2">
        <w:rPr>
          <w:rFonts w:cs="Arial"/>
          <w:color w:val="auto"/>
          <w:w w:val="105"/>
          <w:szCs w:val="24"/>
        </w:rPr>
        <w:t>This should include:</w:t>
      </w:r>
    </w:p>
    <w:p w14:paraId="6725585A" w14:textId="77777777" w:rsidR="00FB0389" w:rsidRPr="00322DB2" w:rsidRDefault="003F7533" w:rsidP="00322DB2">
      <w:pPr>
        <w:pStyle w:val="ListParagraph"/>
        <w:numPr>
          <w:ilvl w:val="3"/>
          <w:numId w:val="2"/>
        </w:numPr>
        <w:tabs>
          <w:tab w:val="left" w:pos="1440"/>
        </w:tabs>
        <w:spacing w:before="2" w:after="240" w:line="276" w:lineRule="auto"/>
        <w:ind w:right="599"/>
        <w:rPr>
          <w:rFonts w:cs="Arial"/>
          <w:color w:val="auto"/>
          <w:szCs w:val="24"/>
        </w:rPr>
      </w:pPr>
      <w:r w:rsidRPr="00322DB2">
        <w:rPr>
          <w:rFonts w:cs="Arial"/>
          <w:color w:val="auto"/>
          <w:w w:val="105"/>
          <w:szCs w:val="24"/>
        </w:rPr>
        <w:t>A Buy Canadian First mandate, with exceptions and overall target of &gt;33% of eligible funds going to CGCs.</w:t>
      </w:r>
    </w:p>
    <w:p w14:paraId="6725585B" w14:textId="77777777" w:rsidR="00FB0389" w:rsidRPr="00322DB2" w:rsidRDefault="003F7533" w:rsidP="00322DB2">
      <w:pPr>
        <w:pStyle w:val="ListParagraph"/>
        <w:numPr>
          <w:ilvl w:val="3"/>
          <w:numId w:val="2"/>
        </w:numPr>
        <w:tabs>
          <w:tab w:val="left" w:pos="1439"/>
        </w:tabs>
        <w:spacing w:before="3" w:after="240" w:line="276" w:lineRule="auto"/>
        <w:ind w:left="1439" w:hanging="359"/>
        <w:rPr>
          <w:rFonts w:cs="Arial"/>
          <w:color w:val="auto"/>
          <w:szCs w:val="24"/>
        </w:rPr>
      </w:pPr>
      <w:r w:rsidRPr="00322DB2">
        <w:rPr>
          <w:rFonts w:cs="Arial"/>
          <w:color w:val="auto"/>
          <w:w w:val="105"/>
          <w:szCs w:val="24"/>
        </w:rPr>
        <w:t>A</w:t>
      </w:r>
      <w:r w:rsidRPr="00322DB2">
        <w:rPr>
          <w:rFonts w:cs="Arial"/>
          <w:color w:val="auto"/>
          <w:spacing w:val="-6"/>
          <w:w w:val="105"/>
          <w:szCs w:val="24"/>
        </w:rPr>
        <w:t xml:space="preserve"> </w:t>
      </w:r>
      <w:r w:rsidRPr="00322DB2">
        <w:rPr>
          <w:rFonts w:cs="Arial"/>
          <w:color w:val="auto"/>
          <w:w w:val="105"/>
          <w:szCs w:val="24"/>
        </w:rPr>
        <w:t>standardized</w:t>
      </w:r>
      <w:r w:rsidRPr="00322DB2">
        <w:rPr>
          <w:rFonts w:cs="Arial"/>
          <w:color w:val="auto"/>
          <w:spacing w:val="-5"/>
          <w:w w:val="105"/>
          <w:szCs w:val="24"/>
        </w:rPr>
        <w:t xml:space="preserve"> </w:t>
      </w:r>
      <w:r w:rsidRPr="00322DB2">
        <w:rPr>
          <w:rFonts w:cs="Arial"/>
          <w:color w:val="auto"/>
          <w:w w:val="105"/>
          <w:szCs w:val="24"/>
        </w:rPr>
        <w:t>program</w:t>
      </w:r>
      <w:r w:rsidRPr="00322DB2">
        <w:rPr>
          <w:rFonts w:cs="Arial"/>
          <w:color w:val="auto"/>
          <w:spacing w:val="-5"/>
          <w:w w:val="105"/>
          <w:szCs w:val="24"/>
        </w:rPr>
        <w:t xml:space="preserve"> </w:t>
      </w:r>
      <w:r w:rsidRPr="00322DB2">
        <w:rPr>
          <w:rFonts w:cs="Arial"/>
          <w:color w:val="auto"/>
          <w:w w:val="105"/>
          <w:szCs w:val="24"/>
        </w:rPr>
        <w:t>definition,</w:t>
      </w:r>
      <w:r w:rsidRPr="00322DB2">
        <w:rPr>
          <w:rFonts w:cs="Arial"/>
          <w:color w:val="auto"/>
          <w:spacing w:val="-5"/>
          <w:w w:val="105"/>
          <w:szCs w:val="24"/>
        </w:rPr>
        <w:t xml:space="preserve"> </w:t>
      </w:r>
      <w:r w:rsidRPr="00322DB2">
        <w:rPr>
          <w:rFonts w:cs="Arial"/>
          <w:color w:val="auto"/>
          <w:w w:val="105"/>
          <w:szCs w:val="24"/>
        </w:rPr>
        <w:t>registration</w:t>
      </w:r>
      <w:r w:rsidRPr="00322DB2">
        <w:rPr>
          <w:rFonts w:cs="Arial"/>
          <w:color w:val="auto"/>
          <w:spacing w:val="-5"/>
          <w:w w:val="105"/>
          <w:szCs w:val="24"/>
        </w:rPr>
        <w:t xml:space="preserve"> </w:t>
      </w:r>
      <w:r w:rsidRPr="00322DB2">
        <w:rPr>
          <w:rFonts w:cs="Arial"/>
          <w:color w:val="auto"/>
          <w:w w:val="105"/>
          <w:szCs w:val="24"/>
        </w:rPr>
        <w:t>&amp;</w:t>
      </w:r>
      <w:r w:rsidRPr="00322DB2">
        <w:rPr>
          <w:rFonts w:cs="Arial"/>
          <w:color w:val="auto"/>
          <w:spacing w:val="-5"/>
          <w:w w:val="105"/>
          <w:szCs w:val="24"/>
        </w:rPr>
        <w:t xml:space="preserve"> </w:t>
      </w:r>
      <w:r w:rsidRPr="00322DB2">
        <w:rPr>
          <w:rFonts w:cs="Arial"/>
          <w:color w:val="auto"/>
          <w:w w:val="105"/>
          <w:szCs w:val="24"/>
        </w:rPr>
        <w:t>prequalification</w:t>
      </w:r>
      <w:r w:rsidRPr="00322DB2">
        <w:rPr>
          <w:rFonts w:cs="Arial"/>
          <w:color w:val="auto"/>
          <w:spacing w:val="-5"/>
          <w:w w:val="105"/>
          <w:szCs w:val="24"/>
        </w:rPr>
        <w:t xml:space="preserve"> </w:t>
      </w:r>
      <w:r w:rsidRPr="00322DB2">
        <w:rPr>
          <w:rFonts w:cs="Arial"/>
          <w:color w:val="auto"/>
          <w:spacing w:val="-2"/>
          <w:w w:val="105"/>
          <w:szCs w:val="24"/>
        </w:rPr>
        <w:t>process</w:t>
      </w:r>
    </w:p>
    <w:p w14:paraId="6725585C"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t>A</w:t>
      </w:r>
      <w:r w:rsidRPr="00322DB2">
        <w:rPr>
          <w:rFonts w:cs="Arial"/>
          <w:color w:val="auto"/>
          <w:spacing w:val="3"/>
          <w:w w:val="105"/>
          <w:szCs w:val="24"/>
        </w:rPr>
        <w:t xml:space="preserve"> </w:t>
      </w:r>
      <w:r w:rsidRPr="00322DB2">
        <w:rPr>
          <w:rFonts w:cs="Arial"/>
          <w:color w:val="auto"/>
          <w:w w:val="105"/>
          <w:szCs w:val="24"/>
        </w:rPr>
        <w:t>standardized</w:t>
      </w:r>
      <w:r w:rsidRPr="00322DB2">
        <w:rPr>
          <w:rFonts w:cs="Arial"/>
          <w:color w:val="auto"/>
          <w:spacing w:val="4"/>
          <w:w w:val="105"/>
          <w:szCs w:val="24"/>
        </w:rPr>
        <w:t xml:space="preserve"> </w:t>
      </w:r>
      <w:r w:rsidRPr="00322DB2">
        <w:rPr>
          <w:rFonts w:cs="Arial"/>
          <w:color w:val="auto"/>
          <w:w w:val="105"/>
          <w:szCs w:val="24"/>
        </w:rPr>
        <w:t>contract,</w:t>
      </w:r>
      <w:r w:rsidRPr="00322DB2">
        <w:rPr>
          <w:rFonts w:cs="Arial"/>
          <w:color w:val="auto"/>
          <w:spacing w:val="3"/>
          <w:w w:val="105"/>
          <w:szCs w:val="24"/>
        </w:rPr>
        <w:t xml:space="preserve"> </w:t>
      </w:r>
      <w:r w:rsidRPr="00322DB2">
        <w:rPr>
          <w:rFonts w:cs="Arial"/>
          <w:color w:val="auto"/>
          <w:w w:val="105"/>
          <w:szCs w:val="24"/>
        </w:rPr>
        <w:t>and</w:t>
      </w:r>
      <w:r w:rsidRPr="00322DB2">
        <w:rPr>
          <w:rFonts w:cs="Arial"/>
          <w:color w:val="auto"/>
          <w:spacing w:val="4"/>
          <w:w w:val="105"/>
          <w:szCs w:val="24"/>
        </w:rPr>
        <w:t xml:space="preserve"> </w:t>
      </w:r>
      <w:r w:rsidRPr="00322DB2">
        <w:rPr>
          <w:rFonts w:cs="Arial"/>
          <w:color w:val="auto"/>
          <w:w w:val="105"/>
          <w:szCs w:val="24"/>
        </w:rPr>
        <w:t>fast</w:t>
      </w:r>
      <w:r w:rsidRPr="00322DB2">
        <w:rPr>
          <w:rFonts w:cs="Arial"/>
          <w:color w:val="auto"/>
          <w:spacing w:val="3"/>
          <w:w w:val="105"/>
          <w:szCs w:val="24"/>
        </w:rPr>
        <w:t xml:space="preserve"> </w:t>
      </w:r>
      <w:r w:rsidRPr="00322DB2">
        <w:rPr>
          <w:rFonts w:cs="Arial"/>
          <w:color w:val="auto"/>
          <w:w w:val="105"/>
          <w:szCs w:val="24"/>
        </w:rPr>
        <w:t>track</w:t>
      </w:r>
      <w:r w:rsidRPr="00322DB2">
        <w:rPr>
          <w:rFonts w:cs="Arial"/>
          <w:color w:val="auto"/>
          <w:spacing w:val="4"/>
          <w:w w:val="105"/>
          <w:szCs w:val="24"/>
        </w:rPr>
        <w:t xml:space="preserve"> </w:t>
      </w:r>
      <w:r w:rsidRPr="00322DB2">
        <w:rPr>
          <w:rFonts w:cs="Arial"/>
          <w:color w:val="auto"/>
          <w:w w:val="105"/>
          <w:szCs w:val="24"/>
        </w:rPr>
        <w:t>(30</w:t>
      </w:r>
      <w:r w:rsidRPr="00322DB2">
        <w:rPr>
          <w:rFonts w:cs="Arial"/>
          <w:color w:val="auto"/>
          <w:spacing w:val="3"/>
          <w:w w:val="105"/>
          <w:szCs w:val="24"/>
        </w:rPr>
        <w:t xml:space="preserve"> </w:t>
      </w:r>
      <w:r w:rsidRPr="00322DB2">
        <w:rPr>
          <w:rFonts w:cs="Arial"/>
          <w:color w:val="auto"/>
          <w:w w:val="105"/>
          <w:szCs w:val="24"/>
        </w:rPr>
        <w:t>day)</w:t>
      </w:r>
      <w:r w:rsidRPr="00322DB2">
        <w:rPr>
          <w:rFonts w:cs="Arial"/>
          <w:color w:val="auto"/>
          <w:spacing w:val="4"/>
          <w:w w:val="105"/>
          <w:szCs w:val="24"/>
        </w:rPr>
        <w:t xml:space="preserve"> </w:t>
      </w:r>
      <w:r w:rsidRPr="00322DB2">
        <w:rPr>
          <w:rFonts w:cs="Arial"/>
          <w:color w:val="auto"/>
          <w:w w:val="105"/>
          <w:szCs w:val="24"/>
        </w:rPr>
        <w:t>contracting</w:t>
      </w:r>
      <w:r w:rsidRPr="00322DB2">
        <w:rPr>
          <w:rFonts w:cs="Arial"/>
          <w:color w:val="auto"/>
          <w:spacing w:val="3"/>
          <w:w w:val="105"/>
          <w:szCs w:val="24"/>
        </w:rPr>
        <w:t xml:space="preserve"> </w:t>
      </w:r>
      <w:r w:rsidRPr="00322DB2">
        <w:rPr>
          <w:rFonts w:cs="Arial"/>
          <w:color w:val="auto"/>
          <w:spacing w:val="-2"/>
          <w:w w:val="105"/>
          <w:szCs w:val="24"/>
        </w:rPr>
        <w:t>process</w:t>
      </w:r>
    </w:p>
    <w:p w14:paraId="6725585D"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t>An</w:t>
      </w:r>
      <w:r w:rsidRPr="00322DB2">
        <w:rPr>
          <w:rFonts w:cs="Arial"/>
          <w:color w:val="auto"/>
          <w:spacing w:val="3"/>
          <w:w w:val="105"/>
          <w:szCs w:val="24"/>
        </w:rPr>
        <w:t xml:space="preserve"> </w:t>
      </w:r>
      <w:r w:rsidRPr="00322DB2">
        <w:rPr>
          <w:rFonts w:cs="Arial"/>
          <w:color w:val="auto"/>
          <w:w w:val="105"/>
          <w:szCs w:val="24"/>
        </w:rPr>
        <w:t>initial</w:t>
      </w:r>
      <w:r w:rsidRPr="00322DB2">
        <w:rPr>
          <w:rFonts w:cs="Arial"/>
          <w:color w:val="auto"/>
          <w:spacing w:val="4"/>
          <w:w w:val="105"/>
          <w:szCs w:val="24"/>
        </w:rPr>
        <w:t xml:space="preserve"> </w:t>
      </w:r>
      <w:r w:rsidRPr="00322DB2">
        <w:rPr>
          <w:rFonts w:cs="Arial"/>
          <w:color w:val="auto"/>
          <w:w w:val="105"/>
          <w:szCs w:val="24"/>
        </w:rPr>
        <w:t>contract</w:t>
      </w:r>
      <w:r w:rsidRPr="00322DB2">
        <w:rPr>
          <w:rFonts w:cs="Arial"/>
          <w:color w:val="auto"/>
          <w:spacing w:val="4"/>
          <w:w w:val="105"/>
          <w:szCs w:val="24"/>
        </w:rPr>
        <w:t xml:space="preserve"> </w:t>
      </w:r>
      <w:r w:rsidRPr="00322DB2">
        <w:rPr>
          <w:rFonts w:cs="Arial"/>
          <w:color w:val="auto"/>
          <w:w w:val="105"/>
          <w:szCs w:val="24"/>
        </w:rPr>
        <w:t>for</w:t>
      </w:r>
      <w:r w:rsidRPr="00322DB2">
        <w:rPr>
          <w:rFonts w:cs="Arial"/>
          <w:color w:val="auto"/>
          <w:spacing w:val="4"/>
          <w:w w:val="105"/>
          <w:szCs w:val="24"/>
        </w:rPr>
        <w:t xml:space="preserve"> </w:t>
      </w:r>
      <w:r w:rsidRPr="00322DB2">
        <w:rPr>
          <w:rFonts w:cs="Arial"/>
          <w:color w:val="auto"/>
          <w:w w:val="105"/>
          <w:szCs w:val="24"/>
        </w:rPr>
        <w:t>every</w:t>
      </w:r>
      <w:r w:rsidRPr="00322DB2">
        <w:rPr>
          <w:rFonts w:cs="Arial"/>
          <w:color w:val="auto"/>
          <w:spacing w:val="4"/>
          <w:w w:val="105"/>
          <w:szCs w:val="24"/>
        </w:rPr>
        <w:t xml:space="preserve"> </w:t>
      </w:r>
      <w:r w:rsidRPr="00322DB2">
        <w:rPr>
          <w:rFonts w:cs="Arial"/>
          <w:color w:val="auto"/>
          <w:w w:val="105"/>
          <w:szCs w:val="24"/>
        </w:rPr>
        <w:t>CGC</w:t>
      </w:r>
      <w:r w:rsidRPr="00322DB2">
        <w:rPr>
          <w:rFonts w:cs="Arial"/>
          <w:color w:val="auto"/>
          <w:spacing w:val="3"/>
          <w:w w:val="105"/>
          <w:szCs w:val="24"/>
        </w:rPr>
        <w:t xml:space="preserve"> </w:t>
      </w:r>
      <w:r w:rsidRPr="00322DB2">
        <w:rPr>
          <w:rFonts w:cs="Arial"/>
          <w:color w:val="auto"/>
          <w:w w:val="105"/>
          <w:szCs w:val="24"/>
        </w:rPr>
        <w:t>that</w:t>
      </w:r>
      <w:r w:rsidRPr="00322DB2">
        <w:rPr>
          <w:rFonts w:cs="Arial"/>
          <w:color w:val="auto"/>
          <w:spacing w:val="4"/>
          <w:w w:val="105"/>
          <w:szCs w:val="24"/>
        </w:rPr>
        <w:t xml:space="preserve"> </w:t>
      </w:r>
      <w:r w:rsidRPr="00322DB2">
        <w:rPr>
          <w:rFonts w:cs="Arial"/>
          <w:color w:val="auto"/>
          <w:w w:val="105"/>
          <w:szCs w:val="24"/>
        </w:rPr>
        <w:t>matches</w:t>
      </w:r>
      <w:r w:rsidRPr="00322DB2">
        <w:rPr>
          <w:rFonts w:cs="Arial"/>
          <w:color w:val="auto"/>
          <w:spacing w:val="4"/>
          <w:w w:val="105"/>
          <w:szCs w:val="24"/>
        </w:rPr>
        <w:t xml:space="preserve"> </w:t>
      </w:r>
      <w:r w:rsidRPr="00322DB2">
        <w:rPr>
          <w:rFonts w:cs="Arial"/>
          <w:color w:val="auto"/>
          <w:w w:val="105"/>
          <w:szCs w:val="24"/>
        </w:rPr>
        <w:t>one</w:t>
      </w:r>
      <w:r w:rsidRPr="00322DB2">
        <w:rPr>
          <w:rFonts w:cs="Arial"/>
          <w:color w:val="auto"/>
          <w:spacing w:val="4"/>
          <w:w w:val="105"/>
          <w:szCs w:val="24"/>
        </w:rPr>
        <w:t xml:space="preserve"> </w:t>
      </w:r>
      <w:r w:rsidRPr="00322DB2">
        <w:rPr>
          <w:rFonts w:cs="Arial"/>
          <w:color w:val="auto"/>
          <w:w w:val="105"/>
          <w:szCs w:val="24"/>
        </w:rPr>
        <w:t>or</w:t>
      </w:r>
      <w:r w:rsidRPr="00322DB2">
        <w:rPr>
          <w:rFonts w:cs="Arial"/>
          <w:color w:val="auto"/>
          <w:spacing w:val="3"/>
          <w:w w:val="105"/>
          <w:szCs w:val="24"/>
        </w:rPr>
        <w:t xml:space="preserve"> </w:t>
      </w:r>
      <w:r w:rsidRPr="00322DB2">
        <w:rPr>
          <w:rFonts w:cs="Arial"/>
          <w:color w:val="auto"/>
          <w:w w:val="105"/>
          <w:szCs w:val="24"/>
        </w:rPr>
        <w:t>more</w:t>
      </w:r>
      <w:r w:rsidRPr="00322DB2">
        <w:rPr>
          <w:rFonts w:cs="Arial"/>
          <w:color w:val="auto"/>
          <w:spacing w:val="4"/>
          <w:w w:val="105"/>
          <w:szCs w:val="24"/>
        </w:rPr>
        <w:t xml:space="preserve"> </w:t>
      </w:r>
      <w:r w:rsidRPr="00322DB2">
        <w:rPr>
          <w:rFonts w:cs="Arial"/>
          <w:color w:val="auto"/>
          <w:spacing w:val="-2"/>
          <w:w w:val="105"/>
          <w:szCs w:val="24"/>
        </w:rPr>
        <w:t>projects</w:t>
      </w:r>
    </w:p>
    <w:p w14:paraId="6725585E"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szCs w:val="24"/>
        </w:rPr>
        <w:t>Transparent</w:t>
      </w:r>
      <w:r w:rsidRPr="00322DB2">
        <w:rPr>
          <w:rFonts w:cs="Arial"/>
          <w:color w:val="auto"/>
          <w:spacing w:val="26"/>
          <w:szCs w:val="24"/>
        </w:rPr>
        <w:t xml:space="preserve"> </w:t>
      </w:r>
      <w:r w:rsidRPr="00322DB2">
        <w:rPr>
          <w:rFonts w:cs="Arial"/>
          <w:color w:val="auto"/>
          <w:szCs w:val="24"/>
        </w:rPr>
        <w:t>publishing</w:t>
      </w:r>
      <w:r w:rsidRPr="00322DB2">
        <w:rPr>
          <w:rFonts w:cs="Arial"/>
          <w:color w:val="auto"/>
          <w:spacing w:val="27"/>
          <w:szCs w:val="24"/>
        </w:rPr>
        <w:t xml:space="preserve"> </w:t>
      </w:r>
      <w:r w:rsidRPr="00322DB2">
        <w:rPr>
          <w:rFonts w:cs="Arial"/>
          <w:color w:val="auto"/>
          <w:szCs w:val="24"/>
        </w:rPr>
        <w:t>of</w:t>
      </w:r>
      <w:r w:rsidRPr="00322DB2">
        <w:rPr>
          <w:rFonts w:cs="Arial"/>
          <w:color w:val="auto"/>
          <w:spacing w:val="26"/>
          <w:szCs w:val="24"/>
        </w:rPr>
        <w:t xml:space="preserve"> </w:t>
      </w:r>
      <w:r w:rsidRPr="00322DB2">
        <w:rPr>
          <w:rFonts w:cs="Arial"/>
          <w:color w:val="auto"/>
          <w:szCs w:val="24"/>
        </w:rPr>
        <w:t>contracts</w:t>
      </w:r>
      <w:r w:rsidRPr="00322DB2">
        <w:rPr>
          <w:rFonts w:cs="Arial"/>
          <w:color w:val="auto"/>
          <w:spacing w:val="27"/>
          <w:szCs w:val="24"/>
        </w:rPr>
        <w:t xml:space="preserve"> </w:t>
      </w:r>
      <w:r w:rsidRPr="00322DB2">
        <w:rPr>
          <w:rFonts w:cs="Arial"/>
          <w:color w:val="auto"/>
          <w:szCs w:val="24"/>
        </w:rPr>
        <w:t>/</w:t>
      </w:r>
      <w:r w:rsidRPr="00322DB2">
        <w:rPr>
          <w:rFonts w:cs="Arial"/>
          <w:color w:val="auto"/>
          <w:spacing w:val="27"/>
          <w:szCs w:val="24"/>
        </w:rPr>
        <w:t xml:space="preserve"> </w:t>
      </w:r>
      <w:r w:rsidRPr="00322DB2">
        <w:rPr>
          <w:rFonts w:cs="Arial"/>
          <w:color w:val="auto"/>
          <w:szCs w:val="24"/>
        </w:rPr>
        <w:t>implementations</w:t>
      </w:r>
      <w:r w:rsidRPr="00322DB2">
        <w:rPr>
          <w:rFonts w:cs="Arial"/>
          <w:color w:val="auto"/>
          <w:spacing w:val="26"/>
          <w:szCs w:val="24"/>
        </w:rPr>
        <w:t xml:space="preserve"> </w:t>
      </w:r>
      <w:r w:rsidRPr="00322DB2">
        <w:rPr>
          <w:rFonts w:cs="Arial"/>
          <w:color w:val="auto"/>
          <w:szCs w:val="24"/>
        </w:rPr>
        <w:t>/</w:t>
      </w:r>
      <w:r w:rsidRPr="00322DB2">
        <w:rPr>
          <w:rFonts w:cs="Arial"/>
          <w:color w:val="auto"/>
          <w:spacing w:val="27"/>
          <w:szCs w:val="24"/>
        </w:rPr>
        <w:t xml:space="preserve"> </w:t>
      </w:r>
      <w:r w:rsidRPr="00322DB2">
        <w:rPr>
          <w:rFonts w:cs="Arial"/>
          <w:color w:val="auto"/>
          <w:szCs w:val="24"/>
        </w:rPr>
        <w:t>performance</w:t>
      </w:r>
      <w:r w:rsidRPr="00322DB2">
        <w:rPr>
          <w:rFonts w:cs="Arial"/>
          <w:color w:val="auto"/>
          <w:spacing w:val="27"/>
          <w:szCs w:val="24"/>
        </w:rPr>
        <w:t xml:space="preserve"> </w:t>
      </w:r>
      <w:r w:rsidRPr="00322DB2">
        <w:rPr>
          <w:rFonts w:cs="Arial"/>
          <w:color w:val="auto"/>
          <w:szCs w:val="24"/>
        </w:rPr>
        <w:t>/</w:t>
      </w:r>
      <w:r w:rsidRPr="00322DB2">
        <w:rPr>
          <w:rFonts w:cs="Arial"/>
          <w:color w:val="auto"/>
          <w:spacing w:val="26"/>
          <w:szCs w:val="24"/>
        </w:rPr>
        <w:t xml:space="preserve"> </w:t>
      </w:r>
      <w:r w:rsidRPr="00322DB2">
        <w:rPr>
          <w:rFonts w:cs="Arial"/>
          <w:color w:val="auto"/>
          <w:spacing w:val="-2"/>
          <w:szCs w:val="24"/>
        </w:rPr>
        <w:t>results</w:t>
      </w:r>
    </w:p>
    <w:p w14:paraId="6725585F" w14:textId="77777777" w:rsidR="00FB0389" w:rsidRPr="00322DB2" w:rsidRDefault="003F7533" w:rsidP="00322DB2">
      <w:pPr>
        <w:pStyle w:val="ListParagraph"/>
        <w:numPr>
          <w:ilvl w:val="3"/>
          <w:numId w:val="2"/>
        </w:numPr>
        <w:tabs>
          <w:tab w:val="left" w:pos="1439"/>
        </w:tabs>
        <w:spacing w:before="44" w:after="240" w:line="276" w:lineRule="auto"/>
        <w:ind w:left="1439" w:hanging="359"/>
        <w:rPr>
          <w:rFonts w:cs="Arial"/>
          <w:color w:val="auto"/>
          <w:szCs w:val="24"/>
        </w:rPr>
      </w:pPr>
      <w:r w:rsidRPr="00322DB2">
        <w:rPr>
          <w:rFonts w:cs="Arial"/>
          <w:color w:val="auto"/>
          <w:w w:val="105"/>
          <w:szCs w:val="24"/>
        </w:rPr>
        <w:t>Follow-on</w:t>
      </w:r>
      <w:r w:rsidRPr="00322DB2">
        <w:rPr>
          <w:rFonts w:cs="Arial"/>
          <w:color w:val="auto"/>
          <w:spacing w:val="10"/>
          <w:w w:val="105"/>
          <w:szCs w:val="24"/>
        </w:rPr>
        <w:t xml:space="preserve"> </w:t>
      </w:r>
      <w:r w:rsidRPr="00322DB2">
        <w:rPr>
          <w:rFonts w:cs="Arial"/>
          <w:color w:val="auto"/>
          <w:w w:val="105"/>
          <w:szCs w:val="24"/>
        </w:rPr>
        <w:t>contracts</w:t>
      </w:r>
      <w:r w:rsidRPr="00322DB2">
        <w:rPr>
          <w:rFonts w:cs="Arial"/>
          <w:color w:val="auto"/>
          <w:spacing w:val="11"/>
          <w:w w:val="105"/>
          <w:szCs w:val="24"/>
        </w:rPr>
        <w:t xml:space="preserve"> </w:t>
      </w:r>
      <w:r w:rsidRPr="00322DB2">
        <w:rPr>
          <w:rFonts w:cs="Arial"/>
          <w:color w:val="auto"/>
          <w:w w:val="105"/>
          <w:szCs w:val="24"/>
        </w:rPr>
        <w:t>based</w:t>
      </w:r>
      <w:r w:rsidRPr="00322DB2">
        <w:rPr>
          <w:rFonts w:cs="Arial"/>
          <w:color w:val="auto"/>
          <w:spacing w:val="10"/>
          <w:w w:val="105"/>
          <w:szCs w:val="24"/>
        </w:rPr>
        <w:t xml:space="preserve"> </w:t>
      </w:r>
      <w:r w:rsidRPr="00322DB2">
        <w:rPr>
          <w:rFonts w:cs="Arial"/>
          <w:color w:val="auto"/>
          <w:w w:val="105"/>
          <w:szCs w:val="24"/>
        </w:rPr>
        <w:t>on</w:t>
      </w:r>
      <w:r w:rsidRPr="00322DB2">
        <w:rPr>
          <w:rFonts w:cs="Arial"/>
          <w:color w:val="auto"/>
          <w:spacing w:val="11"/>
          <w:w w:val="105"/>
          <w:szCs w:val="24"/>
        </w:rPr>
        <w:t xml:space="preserve"> </w:t>
      </w:r>
      <w:r w:rsidRPr="00322DB2">
        <w:rPr>
          <w:rFonts w:cs="Arial"/>
          <w:color w:val="auto"/>
          <w:spacing w:val="-2"/>
          <w:w w:val="105"/>
          <w:szCs w:val="24"/>
        </w:rPr>
        <w:t>performance</w:t>
      </w:r>
    </w:p>
    <w:p w14:paraId="67255862" w14:textId="4016E533" w:rsidR="00FB0389" w:rsidRPr="003F7533" w:rsidRDefault="003F7533" w:rsidP="003F7533">
      <w:pPr>
        <w:pStyle w:val="ListParagraph"/>
        <w:numPr>
          <w:ilvl w:val="2"/>
          <w:numId w:val="2"/>
        </w:numPr>
        <w:tabs>
          <w:tab w:val="left" w:pos="720"/>
        </w:tabs>
        <w:spacing w:before="44" w:after="240" w:line="276" w:lineRule="auto"/>
        <w:ind w:right="73"/>
        <w:rPr>
          <w:rFonts w:cs="Arial"/>
          <w:color w:val="auto"/>
          <w:szCs w:val="24"/>
        </w:rPr>
      </w:pPr>
      <w:r w:rsidRPr="00322DB2">
        <w:rPr>
          <w:rFonts w:cs="Arial"/>
          <w:b/>
          <w:color w:val="auto"/>
          <w:w w:val="105"/>
          <w:szCs w:val="24"/>
        </w:rPr>
        <w:t xml:space="preserve">Recommendation: AI Adoption Tax Credit </w:t>
      </w:r>
      <w:r w:rsidRPr="00322DB2">
        <w:rPr>
          <w:rFonts w:cs="Arial"/>
          <w:color w:val="auto"/>
          <w:w w:val="105"/>
          <w:szCs w:val="24"/>
        </w:rPr>
        <w:t xml:space="preserve">for Canadian enterprises buying </w:t>
      </w:r>
      <w:r w:rsidRPr="00322DB2">
        <w:rPr>
          <w:rFonts w:cs="Arial"/>
          <w:b/>
          <w:color w:val="auto"/>
          <w:w w:val="105"/>
          <w:szCs w:val="24"/>
        </w:rPr>
        <w:t>Canadian AI</w:t>
      </w:r>
      <w:r w:rsidRPr="00322DB2">
        <w:rPr>
          <w:rFonts w:cs="Arial"/>
          <w:color w:val="auto"/>
          <w:w w:val="105"/>
          <w:szCs w:val="24"/>
        </w:rPr>
        <w:t>; stackable with training credits.</w:t>
      </w:r>
      <w:r w:rsidRPr="00322DB2">
        <w:rPr>
          <w:rFonts w:cs="Arial"/>
          <w:color w:val="auto"/>
          <w:spacing w:val="40"/>
          <w:w w:val="105"/>
          <w:szCs w:val="24"/>
        </w:rPr>
        <w:t xml:space="preserve"> </w:t>
      </w:r>
      <w:r w:rsidRPr="00322DB2">
        <w:rPr>
          <w:rFonts w:cs="Arial"/>
          <w:color w:val="auto"/>
          <w:w w:val="105"/>
          <w:szCs w:val="24"/>
        </w:rPr>
        <w:t xml:space="preserve">To drive demand, we must incentivize </w:t>
      </w:r>
      <w:r w:rsidRPr="00322DB2">
        <w:rPr>
          <w:rFonts w:cs="Arial"/>
          <w:i/>
          <w:color w:val="auto"/>
          <w:w w:val="105"/>
          <w:szCs w:val="24"/>
        </w:rPr>
        <w:t xml:space="preserve">all </w:t>
      </w:r>
      <w:r w:rsidRPr="00322DB2">
        <w:rPr>
          <w:rFonts w:cs="Arial"/>
          <w:color w:val="auto"/>
          <w:w w:val="105"/>
          <w:szCs w:val="24"/>
        </w:rPr>
        <w:t>Canadian companies to buy Canadian AI.</w:t>
      </w:r>
    </w:p>
    <w:p w14:paraId="67255864" w14:textId="650F9000" w:rsidR="00FB0389" w:rsidRPr="00322DB2" w:rsidRDefault="003F7533" w:rsidP="00322DB2">
      <w:pPr>
        <w:pStyle w:val="Heading1"/>
        <w:numPr>
          <w:ilvl w:val="1"/>
          <w:numId w:val="2"/>
        </w:numPr>
        <w:tabs>
          <w:tab w:val="left" w:pos="262"/>
        </w:tabs>
        <w:spacing w:after="240" w:line="276" w:lineRule="auto"/>
        <w:ind w:hanging="262"/>
        <w:rPr>
          <w:rFonts w:cs="Arial"/>
          <w:color w:val="auto"/>
          <w:szCs w:val="24"/>
        </w:rPr>
      </w:pPr>
      <w:r w:rsidRPr="00322DB2">
        <w:rPr>
          <w:rFonts w:cs="Arial"/>
          <w:color w:val="auto"/>
          <w:w w:val="110"/>
          <w:szCs w:val="24"/>
        </w:rPr>
        <w:t>Ease</w:t>
      </w:r>
      <w:r w:rsidRPr="00322DB2">
        <w:rPr>
          <w:rFonts w:cs="Arial"/>
          <w:color w:val="auto"/>
          <w:spacing w:val="-3"/>
          <w:w w:val="110"/>
          <w:szCs w:val="24"/>
        </w:rPr>
        <w:t xml:space="preserve"> </w:t>
      </w:r>
      <w:r w:rsidRPr="00322DB2">
        <w:rPr>
          <w:rFonts w:cs="Arial"/>
          <w:color w:val="auto"/>
          <w:w w:val="110"/>
          <w:szCs w:val="24"/>
        </w:rPr>
        <w:t>of</w:t>
      </w:r>
      <w:r w:rsidRPr="00322DB2">
        <w:rPr>
          <w:rFonts w:cs="Arial"/>
          <w:color w:val="auto"/>
          <w:spacing w:val="-2"/>
          <w:w w:val="110"/>
          <w:szCs w:val="24"/>
        </w:rPr>
        <w:t xml:space="preserve"> </w:t>
      </w:r>
      <w:r w:rsidRPr="00322DB2">
        <w:rPr>
          <w:rFonts w:cs="Arial"/>
          <w:color w:val="auto"/>
          <w:w w:val="110"/>
          <w:szCs w:val="24"/>
        </w:rPr>
        <w:t>doing</w:t>
      </w:r>
      <w:r w:rsidRPr="00322DB2">
        <w:rPr>
          <w:rFonts w:cs="Arial"/>
          <w:color w:val="auto"/>
          <w:spacing w:val="-3"/>
          <w:w w:val="110"/>
          <w:szCs w:val="24"/>
        </w:rPr>
        <w:t xml:space="preserve"> </w:t>
      </w:r>
      <w:r w:rsidRPr="00322DB2">
        <w:rPr>
          <w:rFonts w:cs="Arial"/>
          <w:color w:val="auto"/>
          <w:w w:val="110"/>
          <w:szCs w:val="24"/>
        </w:rPr>
        <w:t>business</w:t>
      </w:r>
      <w:r w:rsidRPr="00322DB2">
        <w:rPr>
          <w:rFonts w:cs="Arial"/>
          <w:color w:val="auto"/>
          <w:spacing w:val="-2"/>
          <w:w w:val="110"/>
          <w:szCs w:val="24"/>
        </w:rPr>
        <w:t xml:space="preserve"> </w:t>
      </w:r>
      <w:r w:rsidRPr="00322DB2">
        <w:rPr>
          <w:rFonts w:cs="Arial"/>
          <w:color w:val="auto"/>
          <w:w w:val="110"/>
          <w:szCs w:val="24"/>
        </w:rPr>
        <w:t>for</w:t>
      </w:r>
      <w:r w:rsidRPr="00322DB2">
        <w:rPr>
          <w:rFonts w:cs="Arial"/>
          <w:color w:val="auto"/>
          <w:spacing w:val="-2"/>
          <w:w w:val="110"/>
          <w:szCs w:val="24"/>
        </w:rPr>
        <w:t xml:space="preserve"> </w:t>
      </w:r>
      <w:r w:rsidRPr="00322DB2">
        <w:rPr>
          <w:rFonts w:cs="Arial"/>
          <w:color w:val="auto"/>
          <w:spacing w:val="-5"/>
          <w:w w:val="110"/>
          <w:szCs w:val="24"/>
        </w:rPr>
        <w:t>AI</w:t>
      </w:r>
    </w:p>
    <w:p w14:paraId="67255865" w14:textId="77777777" w:rsidR="00FB0389" w:rsidRPr="00322DB2" w:rsidRDefault="003F7533" w:rsidP="00322DB2">
      <w:pPr>
        <w:pStyle w:val="ListParagraph"/>
        <w:numPr>
          <w:ilvl w:val="2"/>
          <w:numId w:val="2"/>
        </w:numPr>
        <w:tabs>
          <w:tab w:val="left" w:pos="719"/>
        </w:tabs>
        <w:spacing w:after="240" w:line="276" w:lineRule="auto"/>
        <w:ind w:left="719" w:hanging="359"/>
        <w:jc w:val="both"/>
        <w:rPr>
          <w:rFonts w:cs="Arial"/>
          <w:color w:val="auto"/>
          <w:szCs w:val="24"/>
        </w:rPr>
      </w:pPr>
      <w:r w:rsidRPr="00322DB2">
        <w:rPr>
          <w:rFonts w:cs="Arial"/>
          <w:b/>
          <w:color w:val="auto"/>
          <w:w w:val="105"/>
          <w:szCs w:val="24"/>
        </w:rPr>
        <w:t>Recommendation:</w:t>
      </w:r>
      <w:r w:rsidRPr="00322DB2">
        <w:rPr>
          <w:rFonts w:cs="Arial"/>
          <w:b/>
          <w:color w:val="auto"/>
          <w:spacing w:val="5"/>
          <w:w w:val="105"/>
          <w:szCs w:val="24"/>
        </w:rPr>
        <w:t xml:space="preserve"> </w:t>
      </w:r>
      <w:r w:rsidRPr="00322DB2">
        <w:rPr>
          <w:rFonts w:cs="Arial"/>
          <w:b/>
          <w:color w:val="auto"/>
          <w:w w:val="105"/>
          <w:szCs w:val="24"/>
        </w:rPr>
        <w:t>One-stop</w:t>
      </w:r>
      <w:r w:rsidRPr="00322DB2">
        <w:rPr>
          <w:rFonts w:cs="Arial"/>
          <w:b/>
          <w:color w:val="auto"/>
          <w:spacing w:val="5"/>
          <w:w w:val="105"/>
          <w:szCs w:val="24"/>
        </w:rPr>
        <w:t xml:space="preserve"> </w:t>
      </w:r>
      <w:r w:rsidRPr="00322DB2">
        <w:rPr>
          <w:rFonts w:cs="Arial"/>
          <w:b/>
          <w:color w:val="auto"/>
          <w:w w:val="105"/>
          <w:szCs w:val="24"/>
        </w:rPr>
        <w:t>Tech</w:t>
      </w:r>
      <w:r w:rsidRPr="00322DB2">
        <w:rPr>
          <w:rFonts w:cs="Arial"/>
          <w:b/>
          <w:color w:val="auto"/>
          <w:spacing w:val="5"/>
          <w:w w:val="105"/>
          <w:szCs w:val="24"/>
        </w:rPr>
        <w:t xml:space="preserve"> </w:t>
      </w:r>
      <w:r w:rsidRPr="00322DB2">
        <w:rPr>
          <w:rFonts w:cs="Arial"/>
          <w:b/>
          <w:color w:val="auto"/>
          <w:w w:val="105"/>
          <w:szCs w:val="24"/>
        </w:rPr>
        <w:t>Visa</w:t>
      </w:r>
      <w:r w:rsidRPr="00322DB2">
        <w:rPr>
          <w:rFonts w:cs="Arial"/>
          <w:b/>
          <w:color w:val="auto"/>
          <w:spacing w:val="5"/>
          <w:w w:val="105"/>
          <w:szCs w:val="24"/>
        </w:rPr>
        <w:t xml:space="preserve"> </w:t>
      </w:r>
      <w:r w:rsidRPr="00322DB2">
        <w:rPr>
          <w:rFonts w:cs="Arial"/>
          <w:color w:val="auto"/>
          <w:w w:val="105"/>
          <w:szCs w:val="24"/>
        </w:rPr>
        <w:t>(founders,</w:t>
      </w:r>
      <w:r w:rsidRPr="00322DB2">
        <w:rPr>
          <w:rFonts w:cs="Arial"/>
          <w:color w:val="auto"/>
          <w:spacing w:val="5"/>
          <w:w w:val="105"/>
          <w:szCs w:val="24"/>
        </w:rPr>
        <w:t xml:space="preserve"> </w:t>
      </w:r>
      <w:r w:rsidRPr="00322DB2">
        <w:rPr>
          <w:rFonts w:cs="Arial"/>
          <w:color w:val="auto"/>
          <w:w w:val="105"/>
          <w:szCs w:val="24"/>
        </w:rPr>
        <w:t>staff,</w:t>
      </w:r>
      <w:r w:rsidRPr="00322DB2">
        <w:rPr>
          <w:rFonts w:cs="Arial"/>
          <w:color w:val="auto"/>
          <w:spacing w:val="6"/>
          <w:w w:val="105"/>
          <w:szCs w:val="24"/>
        </w:rPr>
        <w:t xml:space="preserve"> </w:t>
      </w:r>
      <w:r w:rsidRPr="00322DB2">
        <w:rPr>
          <w:rFonts w:cs="Arial"/>
          <w:color w:val="auto"/>
          <w:w w:val="105"/>
          <w:szCs w:val="24"/>
        </w:rPr>
        <w:t>families</w:t>
      </w:r>
      <w:r w:rsidRPr="00322DB2">
        <w:rPr>
          <w:rFonts w:cs="Arial"/>
          <w:color w:val="auto"/>
          <w:spacing w:val="5"/>
          <w:w w:val="105"/>
          <w:szCs w:val="24"/>
        </w:rPr>
        <w:t xml:space="preserve"> </w:t>
      </w:r>
      <w:r w:rsidRPr="00322DB2">
        <w:rPr>
          <w:rFonts w:cs="Arial"/>
          <w:color w:val="auto"/>
          <w:w w:val="105"/>
          <w:szCs w:val="24"/>
        </w:rPr>
        <w:t>within</w:t>
      </w:r>
      <w:r w:rsidRPr="00322DB2">
        <w:rPr>
          <w:rFonts w:cs="Arial"/>
          <w:color w:val="auto"/>
          <w:spacing w:val="5"/>
          <w:w w:val="105"/>
          <w:szCs w:val="24"/>
        </w:rPr>
        <w:t xml:space="preserve"> </w:t>
      </w:r>
      <w:r w:rsidRPr="00322DB2">
        <w:rPr>
          <w:rFonts w:cs="Arial"/>
          <w:color w:val="auto"/>
          <w:w w:val="105"/>
          <w:szCs w:val="24"/>
        </w:rPr>
        <w:t>30–45</w:t>
      </w:r>
      <w:r w:rsidRPr="00322DB2">
        <w:rPr>
          <w:rFonts w:cs="Arial"/>
          <w:color w:val="auto"/>
          <w:spacing w:val="5"/>
          <w:w w:val="105"/>
          <w:szCs w:val="24"/>
        </w:rPr>
        <w:t xml:space="preserve"> </w:t>
      </w:r>
      <w:r w:rsidRPr="00322DB2">
        <w:rPr>
          <w:rFonts w:cs="Arial"/>
          <w:color w:val="auto"/>
          <w:spacing w:val="-2"/>
          <w:w w:val="105"/>
          <w:szCs w:val="24"/>
        </w:rPr>
        <w:t>days).</w:t>
      </w:r>
    </w:p>
    <w:p w14:paraId="67255866" w14:textId="77777777" w:rsidR="00FB0389" w:rsidRPr="00322DB2" w:rsidRDefault="003F7533" w:rsidP="00322DB2">
      <w:pPr>
        <w:pStyle w:val="ListParagraph"/>
        <w:numPr>
          <w:ilvl w:val="2"/>
          <w:numId w:val="2"/>
        </w:numPr>
        <w:tabs>
          <w:tab w:val="left" w:pos="720"/>
        </w:tabs>
        <w:spacing w:before="44" w:after="240" w:line="276" w:lineRule="auto"/>
        <w:ind w:right="282"/>
        <w:jc w:val="both"/>
        <w:rPr>
          <w:rFonts w:cs="Arial"/>
          <w:color w:val="auto"/>
          <w:szCs w:val="24"/>
        </w:rPr>
      </w:pPr>
      <w:r w:rsidRPr="00322DB2">
        <w:rPr>
          <w:rFonts w:cs="Arial"/>
          <w:b/>
          <w:color w:val="auto"/>
          <w:w w:val="105"/>
          <w:szCs w:val="24"/>
        </w:rPr>
        <w:t xml:space="preserve">Recommendation: Data portability &amp; interoperability standards </w:t>
      </w:r>
      <w:r w:rsidRPr="00322DB2">
        <w:rPr>
          <w:rFonts w:cs="Arial"/>
          <w:color w:val="auto"/>
          <w:w w:val="105"/>
          <w:szCs w:val="24"/>
        </w:rPr>
        <w:t>so SMEs can adopt AI with low switching costs.</w:t>
      </w:r>
    </w:p>
    <w:p w14:paraId="67255867" w14:textId="77777777" w:rsidR="00FB0389" w:rsidRPr="00322DB2" w:rsidRDefault="003F7533" w:rsidP="00322DB2">
      <w:pPr>
        <w:pStyle w:val="ListParagraph"/>
        <w:numPr>
          <w:ilvl w:val="2"/>
          <w:numId w:val="2"/>
        </w:numPr>
        <w:tabs>
          <w:tab w:val="left" w:pos="720"/>
        </w:tabs>
        <w:spacing w:before="3" w:after="240" w:line="276" w:lineRule="auto"/>
        <w:ind w:right="244"/>
        <w:jc w:val="both"/>
        <w:rPr>
          <w:rFonts w:cs="Arial"/>
          <w:color w:val="auto"/>
          <w:szCs w:val="24"/>
        </w:rPr>
      </w:pPr>
      <w:r w:rsidRPr="00322DB2">
        <w:rPr>
          <w:rFonts w:cs="Arial"/>
          <w:b/>
          <w:color w:val="auto"/>
          <w:w w:val="105"/>
          <w:szCs w:val="24"/>
        </w:rPr>
        <w:t xml:space="preserve">Recommendation: Create a National AI Council: </w:t>
      </w:r>
      <w:r w:rsidRPr="00322DB2">
        <w:rPr>
          <w:rFonts w:cs="Arial"/>
          <w:color w:val="auto"/>
          <w:w w:val="105"/>
          <w:szCs w:val="24"/>
        </w:rPr>
        <w:t xml:space="preserve">We must strengthen coordination. We recommend a </w:t>
      </w:r>
      <w:r w:rsidRPr="00322DB2">
        <w:rPr>
          <w:rFonts w:cs="Arial"/>
          <w:b/>
          <w:color w:val="auto"/>
          <w:w w:val="105"/>
          <w:szCs w:val="24"/>
        </w:rPr>
        <w:t xml:space="preserve">National AI Council </w:t>
      </w:r>
      <w:r w:rsidRPr="00322DB2">
        <w:rPr>
          <w:rFonts w:cs="Arial"/>
          <w:color w:val="auto"/>
          <w:w w:val="105"/>
          <w:szCs w:val="24"/>
        </w:rPr>
        <w:t>to coordinate strategy and data management across government, academia, industry, and defence.</w:t>
      </w:r>
    </w:p>
    <w:p w14:paraId="63A7FF06" w14:textId="61530E92" w:rsidR="00322DB2" w:rsidRPr="003F7533" w:rsidRDefault="003F7533" w:rsidP="00322DB2">
      <w:pPr>
        <w:pStyle w:val="ListParagraph"/>
        <w:numPr>
          <w:ilvl w:val="2"/>
          <w:numId w:val="2"/>
        </w:numPr>
        <w:tabs>
          <w:tab w:val="left" w:pos="720"/>
        </w:tabs>
        <w:spacing w:before="3" w:after="240" w:line="276" w:lineRule="auto"/>
        <w:ind w:right="118"/>
        <w:rPr>
          <w:rFonts w:cs="Arial"/>
          <w:color w:val="auto"/>
          <w:szCs w:val="24"/>
        </w:rPr>
      </w:pPr>
      <w:r w:rsidRPr="00322DB2">
        <w:rPr>
          <w:rFonts w:cs="Arial"/>
          <w:b/>
          <w:color w:val="auto"/>
          <w:w w:val="105"/>
          <w:szCs w:val="24"/>
        </w:rPr>
        <w:t xml:space="preserve">Recommendation: AI Regulatory Sandbox: </w:t>
      </w:r>
      <w:r w:rsidRPr="00322DB2">
        <w:rPr>
          <w:rFonts w:cs="Arial"/>
          <w:color w:val="auto"/>
          <w:w w:val="105"/>
          <w:szCs w:val="24"/>
        </w:rPr>
        <w:t xml:space="preserve">To mitigate liability concerns that chill innovation, the government should establish a "Hub and Spoke" regulatory sandbox. The Ministry of AI would act as the "Hub," with sectoral ministries </w:t>
      </w:r>
      <w:r w:rsidRPr="00322DB2">
        <w:rPr>
          <w:rFonts w:cs="Arial"/>
          <w:color w:val="auto"/>
          <w:w w:val="105"/>
          <w:szCs w:val="24"/>
        </w:rPr>
        <w:lastRenderedPageBreak/>
        <w:t>(Transport, Health, etc.) as "Spokes". This would allow companies to test new systems with regulatory oversight but without full-scale liability.</w:t>
      </w:r>
    </w:p>
    <w:p w14:paraId="6725586C" w14:textId="48D46480" w:rsidR="00FB0389" w:rsidRPr="00322DB2" w:rsidRDefault="003F7533" w:rsidP="00322DB2">
      <w:pPr>
        <w:pStyle w:val="Heading1"/>
        <w:numPr>
          <w:ilvl w:val="0"/>
          <w:numId w:val="3"/>
        </w:numPr>
        <w:tabs>
          <w:tab w:val="left" w:pos="774"/>
        </w:tabs>
        <w:spacing w:after="240" w:line="276" w:lineRule="auto"/>
        <w:ind w:left="774" w:hanging="414"/>
        <w:jc w:val="both"/>
        <w:rPr>
          <w:rFonts w:cs="Arial"/>
          <w:color w:val="auto"/>
          <w:szCs w:val="24"/>
        </w:rPr>
      </w:pPr>
      <w:r w:rsidRPr="00322DB2">
        <w:rPr>
          <w:rFonts w:cs="Arial"/>
          <w:color w:val="auto"/>
          <w:w w:val="110"/>
          <w:szCs w:val="24"/>
        </w:rPr>
        <w:t>Conclusion:</w:t>
      </w:r>
      <w:r w:rsidRPr="00322DB2">
        <w:rPr>
          <w:rFonts w:cs="Arial"/>
          <w:color w:val="auto"/>
          <w:spacing w:val="-13"/>
          <w:w w:val="110"/>
          <w:szCs w:val="24"/>
        </w:rPr>
        <w:t xml:space="preserve"> </w:t>
      </w:r>
      <w:r w:rsidRPr="00322DB2">
        <w:rPr>
          <w:rFonts w:cs="Arial"/>
          <w:color w:val="auto"/>
          <w:w w:val="110"/>
          <w:szCs w:val="24"/>
        </w:rPr>
        <w:t>Building</w:t>
      </w:r>
      <w:r w:rsidRPr="00322DB2">
        <w:rPr>
          <w:rFonts w:cs="Arial"/>
          <w:color w:val="auto"/>
          <w:spacing w:val="-12"/>
          <w:w w:val="110"/>
          <w:szCs w:val="24"/>
        </w:rPr>
        <w:t xml:space="preserve"> </w:t>
      </w:r>
      <w:r w:rsidRPr="00322DB2">
        <w:rPr>
          <w:rFonts w:cs="Arial"/>
          <w:color w:val="auto"/>
          <w:w w:val="110"/>
          <w:szCs w:val="24"/>
        </w:rPr>
        <w:t>a</w:t>
      </w:r>
      <w:r w:rsidRPr="00322DB2">
        <w:rPr>
          <w:rFonts w:cs="Arial"/>
          <w:color w:val="auto"/>
          <w:spacing w:val="-12"/>
          <w:w w:val="110"/>
          <w:szCs w:val="24"/>
        </w:rPr>
        <w:t xml:space="preserve"> </w:t>
      </w:r>
      <w:r w:rsidRPr="00322DB2">
        <w:rPr>
          <w:rFonts w:cs="Arial"/>
          <w:color w:val="auto"/>
          <w:w w:val="110"/>
          <w:szCs w:val="24"/>
        </w:rPr>
        <w:t>Durable</w:t>
      </w:r>
      <w:r w:rsidRPr="00322DB2">
        <w:rPr>
          <w:rFonts w:cs="Arial"/>
          <w:color w:val="auto"/>
          <w:spacing w:val="-12"/>
          <w:w w:val="110"/>
          <w:szCs w:val="24"/>
        </w:rPr>
        <w:t xml:space="preserve"> </w:t>
      </w:r>
      <w:r w:rsidRPr="00322DB2">
        <w:rPr>
          <w:rFonts w:cs="Arial"/>
          <w:color w:val="auto"/>
          <w:w w:val="110"/>
          <w:szCs w:val="24"/>
        </w:rPr>
        <w:t>Prosperity</w:t>
      </w:r>
      <w:r w:rsidRPr="00322DB2">
        <w:rPr>
          <w:rFonts w:cs="Arial"/>
          <w:color w:val="auto"/>
          <w:spacing w:val="-13"/>
          <w:w w:val="110"/>
          <w:szCs w:val="24"/>
        </w:rPr>
        <w:t xml:space="preserve"> </w:t>
      </w:r>
      <w:r w:rsidRPr="00322DB2">
        <w:rPr>
          <w:rFonts w:cs="Arial"/>
          <w:color w:val="auto"/>
          <w:spacing w:val="-2"/>
          <w:w w:val="110"/>
          <w:szCs w:val="24"/>
        </w:rPr>
        <w:t>Engine</w:t>
      </w:r>
    </w:p>
    <w:p w14:paraId="6725586D" w14:textId="77777777" w:rsidR="00FB0389" w:rsidRPr="00322DB2" w:rsidRDefault="003F7533" w:rsidP="00322DB2">
      <w:pPr>
        <w:pStyle w:val="BodyText"/>
        <w:spacing w:after="240" w:line="276" w:lineRule="auto"/>
        <w:ind w:right="330"/>
        <w:rPr>
          <w:rFonts w:cs="Arial"/>
          <w:color w:val="auto"/>
          <w:szCs w:val="24"/>
        </w:rPr>
      </w:pPr>
      <w:r w:rsidRPr="00322DB2">
        <w:rPr>
          <w:rFonts w:cs="Arial"/>
          <w:color w:val="auto"/>
          <w:w w:val="105"/>
          <w:szCs w:val="24"/>
        </w:rPr>
        <w:t>Canada stands at a clear inflection point: we must stop funding the world's commercialization pipeline and start building our own.</w:t>
      </w:r>
    </w:p>
    <w:p w14:paraId="4A529E78" w14:textId="6DA5DEC9" w:rsidR="00322DB2" w:rsidRPr="00322DB2" w:rsidRDefault="003F7533" w:rsidP="00322DB2">
      <w:pPr>
        <w:pStyle w:val="BodyText"/>
        <w:spacing w:before="73" w:after="240" w:line="276" w:lineRule="auto"/>
        <w:ind w:right="125"/>
        <w:rPr>
          <w:rFonts w:cs="Arial"/>
          <w:color w:val="auto"/>
          <w:szCs w:val="24"/>
        </w:rPr>
      </w:pPr>
      <w:r w:rsidRPr="00322DB2">
        <w:rPr>
          <w:rFonts w:cs="Arial"/>
          <w:color w:val="auto"/>
          <w:w w:val="105"/>
          <w:szCs w:val="24"/>
        </w:rPr>
        <w:t>The recommendations outlined here represent an integrated strategy—from anchoring IP and sovereign resources to mobilizing domestic demand—to 4x our early-stage outcomes. By acting decisively now, we have the opportunity to convert our intellectual surplus into durable, generational economic prosperity, securing Canada’s position as an AI superpower and ensuring our economic sovereignty. The time for passive support is over; the time for strategic commercialization is now.</w:t>
      </w:r>
    </w:p>
    <w:p w14:paraId="67255871" w14:textId="77777777" w:rsidR="00FB0389" w:rsidRPr="00322DB2" w:rsidRDefault="003F7533" w:rsidP="00322DB2">
      <w:pPr>
        <w:spacing w:after="240" w:line="276" w:lineRule="auto"/>
        <w:rPr>
          <w:rFonts w:cs="Arial"/>
          <w:b/>
          <w:color w:val="auto"/>
          <w:szCs w:val="24"/>
        </w:rPr>
      </w:pPr>
      <w:r w:rsidRPr="00322DB2">
        <w:rPr>
          <w:rFonts w:cs="Arial"/>
          <w:b/>
          <w:color w:val="auto"/>
          <w:w w:val="110"/>
          <w:szCs w:val="24"/>
        </w:rPr>
        <w:t>M.</w:t>
      </w:r>
      <w:r w:rsidRPr="00322DB2">
        <w:rPr>
          <w:rFonts w:cs="Arial"/>
          <w:b/>
          <w:color w:val="auto"/>
          <w:spacing w:val="-12"/>
          <w:w w:val="110"/>
          <w:szCs w:val="24"/>
        </w:rPr>
        <w:t xml:space="preserve"> </w:t>
      </w:r>
      <w:r w:rsidRPr="00322DB2">
        <w:rPr>
          <w:rFonts w:cs="Arial"/>
          <w:b/>
          <w:color w:val="auto"/>
          <w:w w:val="110"/>
          <w:szCs w:val="24"/>
        </w:rPr>
        <w:t>Michael</w:t>
      </w:r>
      <w:r w:rsidRPr="00322DB2">
        <w:rPr>
          <w:rFonts w:cs="Arial"/>
          <w:b/>
          <w:color w:val="auto"/>
          <w:spacing w:val="-11"/>
          <w:w w:val="110"/>
          <w:szCs w:val="24"/>
        </w:rPr>
        <w:t xml:space="preserve"> </w:t>
      </w:r>
      <w:r w:rsidRPr="00322DB2">
        <w:rPr>
          <w:rFonts w:cs="Arial"/>
          <w:b/>
          <w:color w:val="auto"/>
          <w:w w:val="110"/>
          <w:szCs w:val="24"/>
        </w:rPr>
        <w:t>Serbinis,</w:t>
      </w:r>
      <w:r w:rsidRPr="00322DB2">
        <w:rPr>
          <w:rFonts w:cs="Arial"/>
          <w:b/>
          <w:color w:val="auto"/>
          <w:spacing w:val="-11"/>
          <w:w w:val="110"/>
          <w:szCs w:val="24"/>
        </w:rPr>
        <w:t xml:space="preserve"> </w:t>
      </w:r>
      <w:r w:rsidRPr="00322DB2">
        <w:rPr>
          <w:rFonts w:cs="Arial"/>
          <w:b/>
          <w:color w:val="auto"/>
          <w:w w:val="110"/>
          <w:szCs w:val="24"/>
        </w:rPr>
        <w:t>Founder</w:t>
      </w:r>
      <w:r w:rsidRPr="00322DB2">
        <w:rPr>
          <w:rFonts w:cs="Arial"/>
          <w:b/>
          <w:color w:val="auto"/>
          <w:spacing w:val="-11"/>
          <w:w w:val="110"/>
          <w:szCs w:val="24"/>
        </w:rPr>
        <w:t xml:space="preserve"> </w:t>
      </w:r>
      <w:r w:rsidRPr="00322DB2">
        <w:rPr>
          <w:rFonts w:cs="Arial"/>
          <w:b/>
          <w:color w:val="auto"/>
          <w:w w:val="110"/>
          <w:szCs w:val="24"/>
        </w:rPr>
        <w:t>&amp;</w:t>
      </w:r>
      <w:r w:rsidRPr="00322DB2">
        <w:rPr>
          <w:rFonts w:cs="Arial"/>
          <w:b/>
          <w:color w:val="auto"/>
          <w:spacing w:val="-11"/>
          <w:w w:val="110"/>
          <w:szCs w:val="24"/>
        </w:rPr>
        <w:t xml:space="preserve"> </w:t>
      </w:r>
      <w:r w:rsidRPr="00322DB2">
        <w:rPr>
          <w:rFonts w:cs="Arial"/>
          <w:b/>
          <w:color w:val="auto"/>
          <w:w w:val="110"/>
          <w:szCs w:val="24"/>
        </w:rPr>
        <w:t>CEO</w:t>
      </w:r>
      <w:r w:rsidRPr="00322DB2">
        <w:rPr>
          <w:rFonts w:cs="Arial"/>
          <w:b/>
          <w:color w:val="auto"/>
          <w:spacing w:val="-11"/>
          <w:w w:val="110"/>
          <w:szCs w:val="24"/>
        </w:rPr>
        <w:t xml:space="preserve"> </w:t>
      </w:r>
      <w:r w:rsidRPr="00322DB2">
        <w:rPr>
          <w:rFonts w:cs="Arial"/>
          <w:b/>
          <w:color w:val="auto"/>
          <w:w w:val="110"/>
          <w:szCs w:val="24"/>
        </w:rPr>
        <w:t>League,</w:t>
      </w:r>
      <w:r w:rsidRPr="00322DB2">
        <w:rPr>
          <w:rFonts w:cs="Arial"/>
          <w:b/>
          <w:color w:val="auto"/>
          <w:spacing w:val="-11"/>
          <w:w w:val="110"/>
          <w:szCs w:val="24"/>
        </w:rPr>
        <w:t xml:space="preserve"> </w:t>
      </w:r>
      <w:r w:rsidRPr="00322DB2">
        <w:rPr>
          <w:rFonts w:cs="Arial"/>
          <w:b/>
          <w:color w:val="auto"/>
          <w:w w:val="110"/>
          <w:szCs w:val="24"/>
        </w:rPr>
        <w:t>Chair</w:t>
      </w:r>
      <w:r w:rsidRPr="00322DB2">
        <w:rPr>
          <w:rFonts w:cs="Arial"/>
          <w:b/>
          <w:color w:val="auto"/>
          <w:spacing w:val="-11"/>
          <w:w w:val="110"/>
          <w:szCs w:val="24"/>
        </w:rPr>
        <w:t xml:space="preserve"> </w:t>
      </w:r>
      <w:r w:rsidRPr="00322DB2">
        <w:rPr>
          <w:rFonts w:cs="Arial"/>
          <w:b/>
          <w:color w:val="auto"/>
          <w:w w:val="110"/>
          <w:szCs w:val="24"/>
        </w:rPr>
        <w:t>of</w:t>
      </w:r>
      <w:r w:rsidRPr="00322DB2">
        <w:rPr>
          <w:rFonts w:cs="Arial"/>
          <w:b/>
          <w:color w:val="auto"/>
          <w:spacing w:val="-11"/>
          <w:w w:val="110"/>
          <w:szCs w:val="24"/>
        </w:rPr>
        <w:t xml:space="preserve"> </w:t>
      </w:r>
      <w:r w:rsidRPr="00322DB2">
        <w:rPr>
          <w:rFonts w:cs="Arial"/>
          <w:b/>
          <w:color w:val="auto"/>
          <w:w w:val="110"/>
          <w:szCs w:val="24"/>
        </w:rPr>
        <w:t>The</w:t>
      </w:r>
      <w:r w:rsidRPr="00322DB2">
        <w:rPr>
          <w:rFonts w:cs="Arial"/>
          <w:b/>
          <w:color w:val="auto"/>
          <w:spacing w:val="-11"/>
          <w:w w:val="110"/>
          <w:szCs w:val="24"/>
        </w:rPr>
        <w:t xml:space="preserve"> </w:t>
      </w:r>
      <w:r w:rsidRPr="00322DB2">
        <w:rPr>
          <w:rFonts w:cs="Arial"/>
          <w:b/>
          <w:color w:val="auto"/>
          <w:w w:val="110"/>
          <w:szCs w:val="24"/>
        </w:rPr>
        <w:t>Perimeter</w:t>
      </w:r>
      <w:r w:rsidRPr="00322DB2">
        <w:rPr>
          <w:rFonts w:cs="Arial"/>
          <w:b/>
          <w:color w:val="auto"/>
          <w:spacing w:val="-11"/>
          <w:w w:val="110"/>
          <w:szCs w:val="24"/>
        </w:rPr>
        <w:t xml:space="preserve"> </w:t>
      </w:r>
      <w:r w:rsidRPr="00322DB2">
        <w:rPr>
          <w:rFonts w:cs="Arial"/>
          <w:b/>
          <w:color w:val="auto"/>
          <w:spacing w:val="-2"/>
          <w:w w:val="110"/>
          <w:szCs w:val="24"/>
        </w:rPr>
        <w:t>Institute</w:t>
      </w:r>
    </w:p>
    <w:sectPr w:rsidR="00FB0389" w:rsidRPr="00322DB2" w:rsidSect="00322DB2">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755E"/>
    <w:multiLevelType w:val="hybridMultilevel"/>
    <w:tmpl w:val="4556626E"/>
    <w:lvl w:ilvl="0" w:tplc="950ED3F2">
      <w:start w:val="1"/>
      <w:numFmt w:val="lowerRoman"/>
      <w:lvlText w:val="%1."/>
      <w:lvlJc w:val="left"/>
      <w:pPr>
        <w:ind w:left="1440" w:hanging="461"/>
        <w:jc w:val="right"/>
      </w:pPr>
      <w:rPr>
        <w:rFonts w:ascii="Calibri" w:eastAsia="Calibri" w:hAnsi="Calibri" w:cs="Calibri" w:hint="default"/>
        <w:b w:val="0"/>
        <w:bCs w:val="0"/>
        <w:i w:val="0"/>
        <w:iCs w:val="0"/>
        <w:color w:val="4F4F4F"/>
        <w:spacing w:val="-1"/>
        <w:w w:val="91"/>
        <w:sz w:val="22"/>
        <w:szCs w:val="22"/>
        <w:lang w:val="en-US" w:eastAsia="en-US" w:bidi="ar-SA"/>
      </w:rPr>
    </w:lvl>
    <w:lvl w:ilvl="1" w:tplc="8266144A">
      <w:numFmt w:val="bullet"/>
      <w:lvlText w:val="•"/>
      <w:lvlJc w:val="left"/>
      <w:pPr>
        <w:ind w:left="2232" w:hanging="461"/>
      </w:pPr>
      <w:rPr>
        <w:rFonts w:hint="default"/>
        <w:lang w:val="en-US" w:eastAsia="en-US" w:bidi="ar-SA"/>
      </w:rPr>
    </w:lvl>
    <w:lvl w:ilvl="2" w:tplc="C3507CE0">
      <w:numFmt w:val="bullet"/>
      <w:lvlText w:val="•"/>
      <w:lvlJc w:val="left"/>
      <w:pPr>
        <w:ind w:left="3024" w:hanging="461"/>
      </w:pPr>
      <w:rPr>
        <w:rFonts w:hint="default"/>
        <w:lang w:val="en-US" w:eastAsia="en-US" w:bidi="ar-SA"/>
      </w:rPr>
    </w:lvl>
    <w:lvl w:ilvl="3" w:tplc="FD52D2EE">
      <w:numFmt w:val="bullet"/>
      <w:lvlText w:val="•"/>
      <w:lvlJc w:val="left"/>
      <w:pPr>
        <w:ind w:left="3816" w:hanging="461"/>
      </w:pPr>
      <w:rPr>
        <w:rFonts w:hint="default"/>
        <w:lang w:val="en-US" w:eastAsia="en-US" w:bidi="ar-SA"/>
      </w:rPr>
    </w:lvl>
    <w:lvl w:ilvl="4" w:tplc="71404108">
      <w:numFmt w:val="bullet"/>
      <w:lvlText w:val="•"/>
      <w:lvlJc w:val="left"/>
      <w:pPr>
        <w:ind w:left="4608" w:hanging="461"/>
      </w:pPr>
      <w:rPr>
        <w:rFonts w:hint="default"/>
        <w:lang w:val="en-US" w:eastAsia="en-US" w:bidi="ar-SA"/>
      </w:rPr>
    </w:lvl>
    <w:lvl w:ilvl="5" w:tplc="65B2E686">
      <w:numFmt w:val="bullet"/>
      <w:lvlText w:val="•"/>
      <w:lvlJc w:val="left"/>
      <w:pPr>
        <w:ind w:left="5400" w:hanging="461"/>
      </w:pPr>
      <w:rPr>
        <w:rFonts w:hint="default"/>
        <w:lang w:val="en-US" w:eastAsia="en-US" w:bidi="ar-SA"/>
      </w:rPr>
    </w:lvl>
    <w:lvl w:ilvl="6" w:tplc="397A875C">
      <w:numFmt w:val="bullet"/>
      <w:lvlText w:val="•"/>
      <w:lvlJc w:val="left"/>
      <w:pPr>
        <w:ind w:left="6192" w:hanging="461"/>
      </w:pPr>
      <w:rPr>
        <w:rFonts w:hint="default"/>
        <w:lang w:val="en-US" w:eastAsia="en-US" w:bidi="ar-SA"/>
      </w:rPr>
    </w:lvl>
    <w:lvl w:ilvl="7" w:tplc="709EDE1A">
      <w:numFmt w:val="bullet"/>
      <w:lvlText w:val="•"/>
      <w:lvlJc w:val="left"/>
      <w:pPr>
        <w:ind w:left="6984" w:hanging="461"/>
      </w:pPr>
      <w:rPr>
        <w:rFonts w:hint="default"/>
        <w:lang w:val="en-US" w:eastAsia="en-US" w:bidi="ar-SA"/>
      </w:rPr>
    </w:lvl>
    <w:lvl w:ilvl="8" w:tplc="0E7AD5DA">
      <w:numFmt w:val="bullet"/>
      <w:lvlText w:val="•"/>
      <w:lvlJc w:val="left"/>
      <w:pPr>
        <w:ind w:left="7776" w:hanging="461"/>
      </w:pPr>
      <w:rPr>
        <w:rFonts w:hint="default"/>
        <w:lang w:val="en-US" w:eastAsia="en-US" w:bidi="ar-SA"/>
      </w:rPr>
    </w:lvl>
  </w:abstractNum>
  <w:abstractNum w:abstractNumId="1" w15:restartNumberingAfterBreak="0">
    <w:nsid w:val="72F74D92"/>
    <w:multiLevelType w:val="hybridMultilevel"/>
    <w:tmpl w:val="A12CADD6"/>
    <w:lvl w:ilvl="0" w:tplc="B4A81084">
      <w:start w:val="1"/>
      <w:numFmt w:val="upperRoman"/>
      <w:lvlText w:val="%1."/>
      <w:lvlJc w:val="left"/>
      <w:pPr>
        <w:ind w:left="0" w:hanging="173"/>
        <w:jc w:val="left"/>
      </w:pPr>
      <w:rPr>
        <w:rFonts w:ascii="Calibri" w:eastAsia="Calibri" w:hAnsi="Calibri" w:cs="Calibri" w:hint="default"/>
        <w:b/>
        <w:bCs/>
        <w:i w:val="0"/>
        <w:iCs w:val="0"/>
        <w:color w:val="251250"/>
        <w:spacing w:val="-1"/>
        <w:w w:val="95"/>
        <w:sz w:val="22"/>
        <w:szCs w:val="22"/>
        <w:shd w:val="clear" w:color="auto" w:fill="C8D9F7"/>
        <w:lang w:val="en-US" w:eastAsia="en-US" w:bidi="ar-SA"/>
      </w:rPr>
    </w:lvl>
    <w:lvl w:ilvl="1" w:tplc="80C8DE9C">
      <w:start w:val="1"/>
      <w:numFmt w:val="upperLetter"/>
      <w:lvlText w:val="%2."/>
      <w:lvlJc w:val="left"/>
      <w:pPr>
        <w:ind w:left="262" w:hanging="263"/>
        <w:jc w:val="left"/>
      </w:pPr>
      <w:rPr>
        <w:rFonts w:ascii="Arial" w:eastAsia="Calibri" w:hAnsi="Arial" w:cs="Arial" w:hint="default"/>
        <w:b/>
        <w:bCs/>
        <w:i w:val="0"/>
        <w:iCs w:val="0"/>
        <w:color w:val="4F4F4F"/>
        <w:spacing w:val="-1"/>
        <w:w w:val="95"/>
        <w:sz w:val="24"/>
        <w:szCs w:val="24"/>
        <w:lang w:val="en-US" w:eastAsia="en-US" w:bidi="ar-SA"/>
      </w:rPr>
    </w:lvl>
    <w:lvl w:ilvl="2" w:tplc="0916059E">
      <w:numFmt w:val="bullet"/>
      <w:lvlText w:val="●"/>
      <w:lvlJc w:val="left"/>
      <w:pPr>
        <w:ind w:left="720" w:hanging="360"/>
      </w:pPr>
      <w:rPr>
        <w:rFonts w:ascii="Arial" w:eastAsia="Arial" w:hAnsi="Arial" w:cs="Arial" w:hint="default"/>
        <w:b w:val="0"/>
        <w:bCs w:val="0"/>
        <w:i w:val="0"/>
        <w:iCs w:val="0"/>
        <w:color w:val="4F4F4F"/>
        <w:spacing w:val="0"/>
        <w:w w:val="100"/>
        <w:sz w:val="22"/>
        <w:szCs w:val="22"/>
        <w:lang w:val="en-US" w:eastAsia="en-US" w:bidi="ar-SA"/>
      </w:rPr>
    </w:lvl>
    <w:lvl w:ilvl="3" w:tplc="E8A24F00">
      <w:numFmt w:val="bullet"/>
      <w:lvlText w:val="○"/>
      <w:lvlJc w:val="left"/>
      <w:pPr>
        <w:ind w:left="1440" w:hanging="360"/>
      </w:pPr>
      <w:rPr>
        <w:rFonts w:ascii="Arial" w:eastAsia="Arial" w:hAnsi="Arial" w:cs="Arial" w:hint="default"/>
        <w:b w:val="0"/>
        <w:bCs w:val="0"/>
        <w:i w:val="0"/>
        <w:iCs w:val="0"/>
        <w:color w:val="4F4F4F"/>
        <w:spacing w:val="0"/>
        <w:w w:val="100"/>
        <w:sz w:val="22"/>
        <w:szCs w:val="22"/>
        <w:lang w:val="en-US" w:eastAsia="en-US" w:bidi="ar-SA"/>
      </w:rPr>
    </w:lvl>
    <w:lvl w:ilvl="4" w:tplc="3ADA2EDC">
      <w:numFmt w:val="bullet"/>
      <w:lvlText w:val="•"/>
      <w:lvlJc w:val="left"/>
      <w:pPr>
        <w:ind w:left="2571" w:hanging="360"/>
      </w:pPr>
      <w:rPr>
        <w:rFonts w:hint="default"/>
        <w:lang w:val="en-US" w:eastAsia="en-US" w:bidi="ar-SA"/>
      </w:rPr>
    </w:lvl>
    <w:lvl w:ilvl="5" w:tplc="2D825E70">
      <w:numFmt w:val="bullet"/>
      <w:lvlText w:val="•"/>
      <w:lvlJc w:val="left"/>
      <w:pPr>
        <w:ind w:left="3702" w:hanging="360"/>
      </w:pPr>
      <w:rPr>
        <w:rFonts w:hint="default"/>
        <w:lang w:val="en-US" w:eastAsia="en-US" w:bidi="ar-SA"/>
      </w:rPr>
    </w:lvl>
    <w:lvl w:ilvl="6" w:tplc="855A63B0">
      <w:numFmt w:val="bullet"/>
      <w:lvlText w:val="•"/>
      <w:lvlJc w:val="left"/>
      <w:pPr>
        <w:ind w:left="4834" w:hanging="360"/>
      </w:pPr>
      <w:rPr>
        <w:rFonts w:hint="default"/>
        <w:lang w:val="en-US" w:eastAsia="en-US" w:bidi="ar-SA"/>
      </w:rPr>
    </w:lvl>
    <w:lvl w:ilvl="7" w:tplc="E588326C">
      <w:numFmt w:val="bullet"/>
      <w:lvlText w:val="•"/>
      <w:lvlJc w:val="left"/>
      <w:pPr>
        <w:ind w:left="5965" w:hanging="360"/>
      </w:pPr>
      <w:rPr>
        <w:rFonts w:hint="default"/>
        <w:lang w:val="en-US" w:eastAsia="en-US" w:bidi="ar-SA"/>
      </w:rPr>
    </w:lvl>
    <w:lvl w:ilvl="8" w:tplc="BFC224CA">
      <w:numFmt w:val="bullet"/>
      <w:lvlText w:val="•"/>
      <w:lvlJc w:val="left"/>
      <w:pPr>
        <w:ind w:left="7097" w:hanging="360"/>
      </w:pPr>
      <w:rPr>
        <w:rFonts w:hint="default"/>
        <w:lang w:val="en-US" w:eastAsia="en-US" w:bidi="ar-SA"/>
      </w:rPr>
    </w:lvl>
  </w:abstractNum>
  <w:abstractNum w:abstractNumId="2" w15:restartNumberingAfterBreak="0">
    <w:nsid w:val="7C17441B"/>
    <w:multiLevelType w:val="hybridMultilevel"/>
    <w:tmpl w:val="EE60640E"/>
    <w:lvl w:ilvl="0" w:tplc="05748AE8">
      <w:start w:val="1"/>
      <w:numFmt w:val="decimal"/>
      <w:lvlText w:val="%1."/>
      <w:lvlJc w:val="left"/>
      <w:pPr>
        <w:ind w:left="720" w:hanging="360"/>
        <w:jc w:val="left"/>
      </w:pPr>
      <w:rPr>
        <w:rFonts w:hint="default"/>
        <w:spacing w:val="-1"/>
        <w:w w:val="81"/>
        <w:lang w:val="en-US" w:eastAsia="en-US" w:bidi="ar-SA"/>
      </w:rPr>
    </w:lvl>
    <w:lvl w:ilvl="1" w:tplc="7F1241A6">
      <w:numFmt w:val="bullet"/>
      <w:lvlText w:val="●"/>
      <w:lvlJc w:val="left"/>
      <w:pPr>
        <w:ind w:left="720" w:hanging="360"/>
      </w:pPr>
      <w:rPr>
        <w:rFonts w:ascii="Arial" w:eastAsia="Arial" w:hAnsi="Arial" w:cs="Arial" w:hint="default"/>
        <w:b/>
        <w:bCs/>
        <w:i w:val="0"/>
        <w:iCs w:val="0"/>
        <w:color w:val="4F4F4F"/>
        <w:spacing w:val="0"/>
        <w:w w:val="100"/>
        <w:sz w:val="22"/>
        <w:szCs w:val="22"/>
        <w:shd w:val="clear" w:color="auto" w:fill="FFFF00"/>
        <w:lang w:val="en-US" w:eastAsia="en-US" w:bidi="ar-SA"/>
      </w:rPr>
    </w:lvl>
    <w:lvl w:ilvl="2" w:tplc="D71250BC">
      <w:numFmt w:val="bullet"/>
      <w:lvlText w:val="•"/>
      <w:lvlJc w:val="left"/>
      <w:pPr>
        <w:ind w:left="2448" w:hanging="360"/>
      </w:pPr>
      <w:rPr>
        <w:rFonts w:hint="default"/>
        <w:lang w:val="en-US" w:eastAsia="en-US" w:bidi="ar-SA"/>
      </w:rPr>
    </w:lvl>
    <w:lvl w:ilvl="3" w:tplc="8C18DDB4">
      <w:numFmt w:val="bullet"/>
      <w:lvlText w:val="•"/>
      <w:lvlJc w:val="left"/>
      <w:pPr>
        <w:ind w:left="3312" w:hanging="360"/>
      </w:pPr>
      <w:rPr>
        <w:rFonts w:hint="default"/>
        <w:lang w:val="en-US" w:eastAsia="en-US" w:bidi="ar-SA"/>
      </w:rPr>
    </w:lvl>
    <w:lvl w:ilvl="4" w:tplc="BF083E94">
      <w:numFmt w:val="bullet"/>
      <w:lvlText w:val="•"/>
      <w:lvlJc w:val="left"/>
      <w:pPr>
        <w:ind w:left="4176" w:hanging="360"/>
      </w:pPr>
      <w:rPr>
        <w:rFonts w:hint="default"/>
        <w:lang w:val="en-US" w:eastAsia="en-US" w:bidi="ar-SA"/>
      </w:rPr>
    </w:lvl>
    <w:lvl w:ilvl="5" w:tplc="386E39F2">
      <w:numFmt w:val="bullet"/>
      <w:lvlText w:val="•"/>
      <w:lvlJc w:val="left"/>
      <w:pPr>
        <w:ind w:left="5040" w:hanging="360"/>
      </w:pPr>
      <w:rPr>
        <w:rFonts w:hint="default"/>
        <w:lang w:val="en-US" w:eastAsia="en-US" w:bidi="ar-SA"/>
      </w:rPr>
    </w:lvl>
    <w:lvl w:ilvl="6" w:tplc="7FB272E6">
      <w:numFmt w:val="bullet"/>
      <w:lvlText w:val="•"/>
      <w:lvlJc w:val="left"/>
      <w:pPr>
        <w:ind w:left="5904" w:hanging="360"/>
      </w:pPr>
      <w:rPr>
        <w:rFonts w:hint="default"/>
        <w:lang w:val="en-US" w:eastAsia="en-US" w:bidi="ar-SA"/>
      </w:rPr>
    </w:lvl>
    <w:lvl w:ilvl="7" w:tplc="4BC2D538">
      <w:numFmt w:val="bullet"/>
      <w:lvlText w:val="•"/>
      <w:lvlJc w:val="left"/>
      <w:pPr>
        <w:ind w:left="6768" w:hanging="360"/>
      </w:pPr>
      <w:rPr>
        <w:rFonts w:hint="default"/>
        <w:lang w:val="en-US" w:eastAsia="en-US" w:bidi="ar-SA"/>
      </w:rPr>
    </w:lvl>
    <w:lvl w:ilvl="8" w:tplc="87B6E856">
      <w:numFmt w:val="bullet"/>
      <w:lvlText w:val="•"/>
      <w:lvlJc w:val="left"/>
      <w:pPr>
        <w:ind w:left="7632" w:hanging="360"/>
      </w:pPr>
      <w:rPr>
        <w:rFonts w:hint="default"/>
        <w:lang w:val="en-US" w:eastAsia="en-US" w:bidi="ar-SA"/>
      </w:rPr>
    </w:lvl>
  </w:abstractNum>
  <w:num w:numId="1" w16cid:durableId="763380579">
    <w:abstractNumId w:val="0"/>
  </w:num>
  <w:num w:numId="2" w16cid:durableId="2119643716">
    <w:abstractNumId w:val="1"/>
  </w:num>
  <w:num w:numId="3" w16cid:durableId="462040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FB0389"/>
    <w:rsid w:val="00220F21"/>
    <w:rsid w:val="00322DB2"/>
    <w:rsid w:val="003F7533"/>
    <w:rsid w:val="008569AD"/>
    <w:rsid w:val="00971425"/>
    <w:rsid w:val="00D379B2"/>
    <w:rsid w:val="00FB03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57FB"/>
  <w15:docId w15:val="{1C64BC46-0C9F-48FF-8004-A0BE79A9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9B2"/>
    <w:rPr>
      <w:rFonts w:ascii="Arial" w:eastAsia="Calibri" w:hAnsi="Arial" w:cs="Calibri"/>
      <w:color w:val="000000" w:themeColor="text1"/>
      <w:sz w:val="24"/>
    </w:rPr>
  </w:style>
  <w:style w:type="paragraph" w:styleId="Heading1">
    <w:name w:val="heading 1"/>
    <w:basedOn w:val="Normal"/>
    <w:autoRedefine/>
    <w:uiPriority w:val="9"/>
    <w:qFormat/>
    <w:rsid w:val="00D379B2"/>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379B2"/>
  </w:style>
  <w:style w:type="paragraph" w:styleId="Title">
    <w:name w:val="Title"/>
    <w:basedOn w:val="Normal"/>
    <w:uiPriority w:val="10"/>
    <w:qFormat/>
    <w:rsid w:val="00D379B2"/>
    <w:pPr>
      <w:spacing w:before="65"/>
      <w:ind w:right="330"/>
    </w:pPr>
    <w:rPr>
      <w:b/>
      <w:bCs/>
      <w:sz w:val="46"/>
      <w:szCs w:val="46"/>
    </w:rPr>
  </w:style>
  <w:style w:type="paragraph" w:styleId="ListParagraph">
    <w:name w:val="List Paragraph"/>
    <w:basedOn w:val="Normal"/>
    <w:autoRedefine/>
    <w:uiPriority w:val="1"/>
    <w:qFormat/>
    <w:rsid w:val="00D379B2"/>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eagu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2B05E2-1693-48CF-BD57-00A95B470C9E}">
  <ds:schemaRefs>
    <ds:schemaRef ds:uri="2a52fc8f-42b6-44fe-8c4f-b7aca241e7d5"/>
    <ds:schemaRef ds:uri="http://purl.org/dc/term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672f77a0-eb06-4c89-846f-2d57affa90b9"/>
    <ds:schemaRef ds:uri="http://www.w3.org/XML/1998/namespace"/>
  </ds:schemaRefs>
</ds:datastoreItem>
</file>

<file path=customXml/itemProps2.xml><?xml version="1.0" encoding="utf-8"?>
<ds:datastoreItem xmlns:ds="http://schemas.openxmlformats.org/officeDocument/2006/customXml" ds:itemID="{872366DB-07CC-4129-A889-FD08714DF363}">
  <ds:schemaRefs>
    <ds:schemaRef ds:uri="http://schemas.microsoft.com/sharepoint/v3/contenttype/forms"/>
  </ds:schemaRefs>
</ds:datastoreItem>
</file>

<file path=customXml/itemProps3.xml><?xml version="1.0" encoding="utf-8"?>
<ds:datastoreItem xmlns:ds="http://schemas.openxmlformats.org/officeDocument/2006/customXml" ds:itemID="{5AFAFAB6-04E1-42DB-80EB-F4CF35859B52}"/>
</file>

<file path=docProps/app.xml><?xml version="1.0" encoding="utf-8"?>
<Properties xmlns="http://schemas.openxmlformats.org/officeDocument/2006/extended-properties" xmlns:vt="http://schemas.openxmlformats.org/officeDocument/2006/docPropsVTypes">
  <Template>Normal.dotm</Template>
  <TotalTime>10</TotalTime>
  <Pages>8</Pages>
  <Words>2205</Words>
  <Characters>12528</Characters>
  <Application>Microsoft Office Word</Application>
  <DocSecurity>0</DocSecurity>
  <Lines>240</Lines>
  <Paragraphs>100</Paragraphs>
  <ScaleCrop>false</ScaleCrop>
  <Company>ISED, ISDE</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Commercialization: A Memo for the Canadian AI Taskforce v1.0</dc:title>
  <cp:lastModifiedBy>Lemieux Fanset, Ally (she, her | elle, la) (ISED/ISDE)</cp:lastModifiedBy>
  <cp:revision>6</cp:revision>
  <dcterms:created xsi:type="dcterms:W3CDTF">2025-11-24T15:17:00Z</dcterms:created>
  <dcterms:modified xsi:type="dcterms:W3CDTF">2026-01-23T14:14:00Z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