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CC75" w14:textId="77777777" w:rsidR="0087093D" w:rsidRPr="008A1A1D" w:rsidRDefault="008A1A1D" w:rsidP="008A1A1D">
      <w:pPr>
        <w:pStyle w:val="Heading1"/>
      </w:pPr>
      <w:bookmarkStart w:id="0" w:name="Research_&amp;_Talent:_A_Memo_for_the_Canadi"/>
      <w:bookmarkEnd w:id="0"/>
      <w:r w:rsidRPr="008A1A1D">
        <w:t>Research &amp; Talent: A Memo for the Canadian</w:t>
      </w:r>
      <w:r w:rsidRPr="008A1A1D">
        <w:t xml:space="preserve"> </w:t>
      </w:r>
      <w:r w:rsidRPr="008A1A1D">
        <w:t>AI</w:t>
      </w:r>
      <w:r w:rsidRPr="008A1A1D">
        <w:t xml:space="preserve"> </w:t>
      </w:r>
      <w:r w:rsidRPr="008A1A1D">
        <w:t>Taskforce</w:t>
      </w:r>
    </w:p>
    <w:p w14:paraId="04BBCC76" w14:textId="77777777" w:rsidR="0087093D" w:rsidRDefault="008A1A1D">
      <w:pPr>
        <w:pStyle w:val="Heading1"/>
        <w:spacing w:before="5"/>
      </w:pPr>
      <w:r>
        <w:rPr>
          <w:color w:val="4F4F4F"/>
          <w:w w:val="110"/>
        </w:rPr>
        <w:t>M.</w:t>
      </w:r>
      <w:r>
        <w:rPr>
          <w:color w:val="4F4F4F"/>
          <w:spacing w:val="-8"/>
          <w:w w:val="110"/>
        </w:rPr>
        <w:t xml:space="preserve"> </w:t>
      </w:r>
      <w:r>
        <w:rPr>
          <w:color w:val="4F4F4F"/>
          <w:w w:val="110"/>
        </w:rPr>
        <w:t>Michael</w:t>
      </w:r>
      <w:r>
        <w:rPr>
          <w:color w:val="4F4F4F"/>
          <w:spacing w:val="-8"/>
          <w:w w:val="110"/>
        </w:rPr>
        <w:t xml:space="preserve"> </w:t>
      </w:r>
      <w:r>
        <w:rPr>
          <w:color w:val="4F4F4F"/>
          <w:w w:val="110"/>
        </w:rPr>
        <w:t>Serbinis,</w:t>
      </w:r>
      <w:r>
        <w:rPr>
          <w:color w:val="4F4F4F"/>
          <w:spacing w:val="-8"/>
          <w:w w:val="110"/>
        </w:rPr>
        <w:t xml:space="preserve"> </w:t>
      </w:r>
      <w:r>
        <w:rPr>
          <w:color w:val="4F4F4F"/>
          <w:w w:val="110"/>
        </w:rPr>
        <w:t>Founder</w:t>
      </w:r>
      <w:r>
        <w:rPr>
          <w:color w:val="4F4F4F"/>
          <w:spacing w:val="-8"/>
          <w:w w:val="110"/>
        </w:rPr>
        <w:t xml:space="preserve"> </w:t>
      </w:r>
      <w:r>
        <w:rPr>
          <w:color w:val="4F4F4F"/>
          <w:w w:val="110"/>
        </w:rPr>
        <w:t>&amp;</w:t>
      </w:r>
      <w:r>
        <w:rPr>
          <w:color w:val="4F4F4F"/>
          <w:spacing w:val="-8"/>
          <w:w w:val="110"/>
        </w:rPr>
        <w:t xml:space="preserve"> </w:t>
      </w:r>
      <w:r>
        <w:rPr>
          <w:color w:val="4F4F4F"/>
          <w:w w:val="110"/>
        </w:rPr>
        <w:t>CEO</w:t>
      </w:r>
      <w:r>
        <w:rPr>
          <w:color w:val="4F4F4F"/>
          <w:spacing w:val="-8"/>
          <w:w w:val="110"/>
        </w:rPr>
        <w:t xml:space="preserve"> </w:t>
      </w:r>
      <w:r>
        <w:rPr>
          <w:color w:val="4F4F4F"/>
          <w:w w:val="110"/>
        </w:rPr>
        <w:t>League;</w:t>
      </w:r>
      <w:r>
        <w:rPr>
          <w:color w:val="4F4F4F"/>
          <w:spacing w:val="-8"/>
          <w:w w:val="110"/>
        </w:rPr>
        <w:t xml:space="preserve"> </w:t>
      </w:r>
      <w:r>
        <w:rPr>
          <w:color w:val="4F4F4F"/>
          <w:w w:val="110"/>
        </w:rPr>
        <w:t>Chair</w:t>
      </w:r>
      <w:r>
        <w:rPr>
          <w:color w:val="4F4F4F"/>
          <w:spacing w:val="-8"/>
          <w:w w:val="110"/>
        </w:rPr>
        <w:t xml:space="preserve"> </w:t>
      </w:r>
      <w:r>
        <w:rPr>
          <w:color w:val="4F4F4F"/>
          <w:w w:val="110"/>
        </w:rPr>
        <w:t>of</w:t>
      </w:r>
      <w:r>
        <w:rPr>
          <w:color w:val="4F4F4F"/>
          <w:spacing w:val="-8"/>
          <w:w w:val="110"/>
        </w:rPr>
        <w:t xml:space="preserve"> </w:t>
      </w:r>
      <w:r>
        <w:rPr>
          <w:color w:val="4F4F4F"/>
          <w:w w:val="110"/>
        </w:rPr>
        <w:t>The</w:t>
      </w:r>
      <w:r>
        <w:rPr>
          <w:color w:val="4F4F4F"/>
          <w:spacing w:val="-8"/>
          <w:w w:val="110"/>
        </w:rPr>
        <w:t xml:space="preserve"> </w:t>
      </w:r>
      <w:r>
        <w:rPr>
          <w:color w:val="4F4F4F"/>
          <w:w w:val="110"/>
        </w:rPr>
        <w:t>Perimeter</w:t>
      </w:r>
      <w:r>
        <w:rPr>
          <w:color w:val="4F4F4F"/>
          <w:spacing w:val="-8"/>
          <w:w w:val="110"/>
        </w:rPr>
        <w:t xml:space="preserve"> </w:t>
      </w:r>
      <w:r>
        <w:rPr>
          <w:color w:val="4F4F4F"/>
          <w:spacing w:val="-2"/>
          <w:w w:val="110"/>
        </w:rPr>
        <w:t>Institute</w:t>
      </w:r>
    </w:p>
    <w:p w14:paraId="04BBCC77" w14:textId="77777777" w:rsidR="0087093D" w:rsidRDefault="008A1A1D">
      <w:pPr>
        <w:pStyle w:val="ListParagraph"/>
        <w:numPr>
          <w:ilvl w:val="0"/>
          <w:numId w:val="4"/>
        </w:numPr>
        <w:tabs>
          <w:tab w:val="left" w:pos="221"/>
        </w:tabs>
        <w:spacing w:before="243"/>
        <w:ind w:hanging="221"/>
        <w:rPr>
          <w:b/>
          <w:sz w:val="24"/>
        </w:rPr>
      </w:pPr>
      <w:bookmarkStart w:id="1" w:name="1._Background_"/>
      <w:bookmarkEnd w:id="1"/>
      <w:r>
        <w:rPr>
          <w:b/>
          <w:color w:val="251250"/>
          <w:spacing w:val="-2"/>
          <w:w w:val="110"/>
          <w:sz w:val="24"/>
        </w:rPr>
        <w:t>Background</w:t>
      </w:r>
    </w:p>
    <w:p w14:paraId="04BBCC78" w14:textId="77777777" w:rsidR="0087093D" w:rsidRDefault="0087093D">
      <w:pPr>
        <w:pStyle w:val="BodyText"/>
        <w:spacing w:before="81"/>
        <w:rPr>
          <w:b/>
        </w:rPr>
      </w:pPr>
    </w:p>
    <w:p w14:paraId="04BBCC79" w14:textId="77777777" w:rsidR="0087093D" w:rsidRDefault="008A1A1D">
      <w:pPr>
        <w:pStyle w:val="BodyText"/>
        <w:spacing w:before="0" w:line="276" w:lineRule="auto"/>
        <w:ind w:right="140"/>
      </w:pPr>
      <w:r>
        <w:rPr>
          <w:color w:val="4F4F4F"/>
          <w:w w:val="105"/>
        </w:rPr>
        <w:t xml:space="preserve">As a Canadian, I am </w:t>
      </w:r>
      <w:proofErr w:type="spellStart"/>
      <w:r>
        <w:rPr>
          <w:color w:val="4F4F4F"/>
          <w:w w:val="105"/>
        </w:rPr>
        <w:t>honoured</w:t>
      </w:r>
      <w:proofErr w:type="spellEnd"/>
      <w:r>
        <w:rPr>
          <w:color w:val="4F4F4F"/>
          <w:w w:val="105"/>
        </w:rPr>
        <w:t xml:space="preserve"> to have been selected in the AI taskforce.</w:t>
      </w:r>
      <w:r>
        <w:rPr>
          <w:color w:val="4F4F4F"/>
          <w:spacing w:val="80"/>
          <w:w w:val="105"/>
        </w:rPr>
        <w:t xml:space="preserve"> </w:t>
      </w:r>
      <w:r>
        <w:rPr>
          <w:color w:val="4F4F4F"/>
          <w:w w:val="105"/>
        </w:rPr>
        <w:t>I am a serial</w:t>
      </w:r>
      <w:r>
        <w:rPr>
          <w:color w:val="4F4F4F"/>
          <w:spacing w:val="40"/>
          <w:w w:val="105"/>
        </w:rPr>
        <w:t xml:space="preserve"> </w:t>
      </w:r>
      <w:r>
        <w:rPr>
          <w:color w:val="4F4F4F"/>
          <w:w w:val="105"/>
        </w:rPr>
        <w:t>entrepreneur born and educated in Canada and I have co-founded / built 5 companies in different industries over nearly 3 decades.</w:t>
      </w:r>
      <w:r>
        <w:rPr>
          <w:color w:val="4F4F4F"/>
          <w:spacing w:val="80"/>
          <w:w w:val="105"/>
        </w:rPr>
        <w:t xml:space="preserve"> </w:t>
      </w:r>
      <w:r>
        <w:rPr>
          <w:color w:val="4F4F4F"/>
          <w:w w:val="105"/>
        </w:rPr>
        <w:t>My day job is a tech company founder &amp; CEO (</w:t>
      </w:r>
      <w:hyperlink r:id="rId8">
        <w:r w:rsidR="0087093D">
          <w:rPr>
            <w:color w:val="1154CC"/>
            <w:w w:val="105"/>
            <w:u w:val="thick" w:color="1154CC"/>
          </w:rPr>
          <w:t>League.com</w:t>
        </w:r>
      </w:hyperlink>
      <w:r>
        <w:rPr>
          <w:color w:val="4F4F4F"/>
          <w:w w:val="105"/>
        </w:rPr>
        <w:t>).</w:t>
      </w:r>
      <w:r>
        <w:rPr>
          <w:color w:val="4F4F4F"/>
          <w:spacing w:val="80"/>
          <w:w w:val="105"/>
        </w:rPr>
        <w:t xml:space="preserve"> </w:t>
      </w:r>
      <w:r>
        <w:rPr>
          <w:color w:val="4F4F4F"/>
          <w:w w:val="105"/>
        </w:rPr>
        <w:t>My</w:t>
      </w:r>
      <w:r>
        <w:rPr>
          <w:color w:val="4F4F4F"/>
          <w:spacing w:val="31"/>
          <w:w w:val="105"/>
        </w:rPr>
        <w:t xml:space="preserve"> </w:t>
      </w:r>
      <w:r>
        <w:rPr>
          <w:color w:val="4F4F4F"/>
          <w:w w:val="105"/>
        </w:rPr>
        <w:t>professional</w:t>
      </w:r>
      <w:r>
        <w:rPr>
          <w:color w:val="4F4F4F"/>
          <w:spacing w:val="31"/>
          <w:w w:val="105"/>
        </w:rPr>
        <w:t xml:space="preserve"> </w:t>
      </w:r>
      <w:r>
        <w:rPr>
          <w:color w:val="4F4F4F"/>
          <w:w w:val="105"/>
        </w:rPr>
        <w:t>interests</w:t>
      </w:r>
      <w:r>
        <w:rPr>
          <w:color w:val="4F4F4F"/>
          <w:spacing w:val="31"/>
          <w:w w:val="105"/>
        </w:rPr>
        <w:t xml:space="preserve"> </w:t>
      </w:r>
      <w:r>
        <w:rPr>
          <w:color w:val="4F4F4F"/>
          <w:w w:val="105"/>
        </w:rPr>
        <w:t>are</w:t>
      </w:r>
      <w:r>
        <w:rPr>
          <w:color w:val="4F4F4F"/>
          <w:spacing w:val="31"/>
          <w:w w:val="105"/>
        </w:rPr>
        <w:t xml:space="preserve"> </w:t>
      </w:r>
      <w:r>
        <w:rPr>
          <w:color w:val="4F4F4F"/>
          <w:w w:val="105"/>
        </w:rPr>
        <w:t>almost</w:t>
      </w:r>
      <w:r>
        <w:rPr>
          <w:color w:val="4F4F4F"/>
          <w:spacing w:val="31"/>
          <w:w w:val="105"/>
        </w:rPr>
        <w:t xml:space="preserve"> </w:t>
      </w:r>
      <w:r>
        <w:rPr>
          <w:color w:val="4F4F4F"/>
          <w:w w:val="105"/>
        </w:rPr>
        <w:t>exclusively</w:t>
      </w:r>
      <w:r>
        <w:rPr>
          <w:color w:val="4F4F4F"/>
          <w:spacing w:val="31"/>
          <w:w w:val="105"/>
        </w:rPr>
        <w:t xml:space="preserve"> </w:t>
      </w:r>
      <w:r>
        <w:rPr>
          <w:color w:val="4F4F4F"/>
          <w:w w:val="105"/>
        </w:rPr>
        <w:t>in</w:t>
      </w:r>
      <w:r>
        <w:rPr>
          <w:color w:val="4F4F4F"/>
          <w:spacing w:val="31"/>
          <w:w w:val="105"/>
        </w:rPr>
        <w:t xml:space="preserve"> </w:t>
      </w:r>
      <w:r>
        <w:rPr>
          <w:color w:val="4F4F4F"/>
          <w:w w:val="105"/>
        </w:rPr>
        <w:t>the</w:t>
      </w:r>
      <w:r>
        <w:rPr>
          <w:color w:val="4F4F4F"/>
          <w:spacing w:val="31"/>
          <w:w w:val="105"/>
        </w:rPr>
        <w:t xml:space="preserve"> </w:t>
      </w:r>
      <w:r>
        <w:rPr>
          <w:color w:val="4F4F4F"/>
          <w:w w:val="105"/>
        </w:rPr>
        <w:t>Canadian academic, innovation and technology ecosystems.</w:t>
      </w:r>
    </w:p>
    <w:p w14:paraId="04BBCC7A" w14:textId="77777777" w:rsidR="0087093D" w:rsidRDefault="0087093D">
      <w:pPr>
        <w:pStyle w:val="BodyText"/>
        <w:spacing w:before="39"/>
      </w:pPr>
    </w:p>
    <w:p w14:paraId="04BBCC7B" w14:textId="77777777" w:rsidR="0087093D" w:rsidRDefault="008A1A1D">
      <w:pPr>
        <w:pStyle w:val="BodyText"/>
        <w:spacing w:before="0" w:line="276" w:lineRule="auto"/>
        <w:ind w:right="140"/>
      </w:pPr>
      <w:r>
        <w:rPr>
          <w:color w:val="4F4F4F"/>
          <w:w w:val="105"/>
        </w:rPr>
        <w:t>I have made dozens of direct &amp; indirect investments in private technology companies, including Canadian champions like Ada (Series A), Xanadu (Seed), Cohere (Seed).</w:t>
      </w:r>
      <w:r>
        <w:rPr>
          <w:color w:val="4F4F4F"/>
          <w:spacing w:val="80"/>
          <w:w w:val="105"/>
        </w:rPr>
        <w:t xml:space="preserve"> </w:t>
      </w:r>
      <w:r>
        <w:rPr>
          <w:color w:val="4F4F4F"/>
          <w:w w:val="105"/>
        </w:rPr>
        <w:t>I sit on</w:t>
      </w:r>
      <w:r>
        <w:rPr>
          <w:color w:val="4F4F4F"/>
          <w:spacing w:val="80"/>
          <w:w w:val="105"/>
        </w:rPr>
        <w:t xml:space="preserve"> </w:t>
      </w:r>
      <w:r>
        <w:rPr>
          <w:color w:val="4F4F4F"/>
          <w:w w:val="105"/>
        </w:rPr>
        <w:t>the</w:t>
      </w:r>
      <w:r>
        <w:rPr>
          <w:color w:val="4F4F4F"/>
          <w:spacing w:val="27"/>
          <w:w w:val="105"/>
        </w:rPr>
        <w:t xml:space="preserve"> </w:t>
      </w:r>
      <w:r>
        <w:rPr>
          <w:color w:val="4F4F4F"/>
          <w:w w:val="105"/>
        </w:rPr>
        <w:t>boards</w:t>
      </w:r>
      <w:r>
        <w:rPr>
          <w:color w:val="4F4F4F"/>
          <w:spacing w:val="27"/>
          <w:w w:val="105"/>
        </w:rPr>
        <w:t xml:space="preserve"> </w:t>
      </w:r>
      <w:r>
        <w:rPr>
          <w:color w:val="4F4F4F"/>
          <w:w w:val="105"/>
        </w:rPr>
        <w:t>of</w:t>
      </w:r>
      <w:r>
        <w:rPr>
          <w:color w:val="4F4F4F"/>
          <w:spacing w:val="27"/>
          <w:w w:val="105"/>
        </w:rPr>
        <w:t xml:space="preserve"> </w:t>
      </w:r>
      <w:r>
        <w:rPr>
          <w:color w:val="4F4F4F"/>
          <w:w w:val="105"/>
        </w:rPr>
        <w:t>Creative</w:t>
      </w:r>
      <w:r>
        <w:rPr>
          <w:color w:val="4F4F4F"/>
          <w:spacing w:val="27"/>
          <w:w w:val="105"/>
        </w:rPr>
        <w:t xml:space="preserve"> </w:t>
      </w:r>
      <w:r>
        <w:rPr>
          <w:color w:val="4F4F4F"/>
          <w:w w:val="105"/>
        </w:rPr>
        <w:t>Destruction</w:t>
      </w:r>
      <w:r>
        <w:rPr>
          <w:color w:val="4F4F4F"/>
          <w:spacing w:val="27"/>
          <w:w w:val="105"/>
        </w:rPr>
        <w:t xml:space="preserve"> </w:t>
      </w:r>
      <w:r>
        <w:rPr>
          <w:color w:val="4F4F4F"/>
          <w:w w:val="105"/>
        </w:rPr>
        <w:t>Lab</w:t>
      </w:r>
      <w:r>
        <w:rPr>
          <w:color w:val="4F4F4F"/>
          <w:spacing w:val="27"/>
          <w:w w:val="105"/>
        </w:rPr>
        <w:t xml:space="preserve"> </w:t>
      </w:r>
      <w:r>
        <w:rPr>
          <w:color w:val="4F4F4F"/>
          <w:w w:val="105"/>
        </w:rPr>
        <w:t>(CDL),</w:t>
      </w:r>
      <w:r>
        <w:rPr>
          <w:color w:val="4F4F4F"/>
          <w:spacing w:val="27"/>
          <w:w w:val="105"/>
        </w:rPr>
        <w:t xml:space="preserve"> </w:t>
      </w:r>
      <w:r>
        <w:rPr>
          <w:color w:val="4F4F4F"/>
          <w:w w:val="105"/>
        </w:rPr>
        <w:t>Vector</w:t>
      </w:r>
      <w:r>
        <w:rPr>
          <w:color w:val="4F4F4F"/>
          <w:spacing w:val="27"/>
          <w:w w:val="105"/>
        </w:rPr>
        <w:t xml:space="preserve"> </w:t>
      </w:r>
      <w:r>
        <w:rPr>
          <w:color w:val="4F4F4F"/>
          <w:w w:val="105"/>
        </w:rPr>
        <w:t>Institute,</w:t>
      </w:r>
      <w:r>
        <w:rPr>
          <w:color w:val="4F4F4F"/>
          <w:spacing w:val="27"/>
          <w:w w:val="105"/>
        </w:rPr>
        <w:t xml:space="preserve"> </w:t>
      </w:r>
      <w:r>
        <w:rPr>
          <w:color w:val="4F4F4F"/>
          <w:w w:val="105"/>
        </w:rPr>
        <w:t>Purpose</w:t>
      </w:r>
      <w:r>
        <w:rPr>
          <w:color w:val="4F4F4F"/>
          <w:spacing w:val="27"/>
          <w:w w:val="105"/>
        </w:rPr>
        <w:t xml:space="preserve"> </w:t>
      </w:r>
      <w:r>
        <w:rPr>
          <w:color w:val="4F4F4F"/>
          <w:w w:val="105"/>
        </w:rPr>
        <w:t>Financial,</w:t>
      </w:r>
      <w:r>
        <w:rPr>
          <w:color w:val="4F4F4F"/>
          <w:spacing w:val="27"/>
          <w:w w:val="105"/>
        </w:rPr>
        <w:t xml:space="preserve"> </w:t>
      </w:r>
      <w:r>
        <w:rPr>
          <w:color w:val="4F4F4F"/>
          <w:w w:val="105"/>
        </w:rPr>
        <w:t>and</w:t>
      </w:r>
      <w:r>
        <w:rPr>
          <w:color w:val="4F4F4F"/>
          <w:spacing w:val="27"/>
          <w:w w:val="105"/>
        </w:rPr>
        <w:t xml:space="preserve"> </w:t>
      </w:r>
      <w:r>
        <w:rPr>
          <w:color w:val="4F4F4F"/>
          <w:w w:val="105"/>
        </w:rPr>
        <w:t>I am the Chair of the Board of the Perimeter Institute for Theoretical Physics.</w:t>
      </w:r>
      <w:r>
        <w:rPr>
          <w:color w:val="4F4F4F"/>
          <w:spacing w:val="40"/>
          <w:w w:val="105"/>
        </w:rPr>
        <w:t xml:space="preserve"> </w:t>
      </w:r>
      <w:r>
        <w:rPr>
          <w:color w:val="4F4F4F"/>
          <w:w w:val="105"/>
        </w:rPr>
        <w:t>My primary interest here is to share recommendations from my experience, and the input of ~30 leaders / institutions.</w:t>
      </w:r>
      <w:r>
        <w:rPr>
          <w:color w:val="4F4F4F"/>
          <w:spacing w:val="40"/>
          <w:w w:val="105"/>
        </w:rPr>
        <w:t xml:space="preserve"> </w:t>
      </w:r>
      <w:r>
        <w:rPr>
          <w:color w:val="4F4F4F"/>
          <w:w w:val="105"/>
        </w:rPr>
        <w:t>It is by no means complete (Go Jays!) or sufficiently detailed but hopefully can be used effectively.</w:t>
      </w:r>
    </w:p>
    <w:p w14:paraId="04BBCC7C" w14:textId="77777777" w:rsidR="0087093D" w:rsidRDefault="0087093D">
      <w:pPr>
        <w:pStyle w:val="BodyText"/>
        <w:spacing w:before="38"/>
      </w:pPr>
    </w:p>
    <w:p w14:paraId="04BBCC7D" w14:textId="77777777" w:rsidR="0087093D" w:rsidRDefault="008A1A1D">
      <w:pPr>
        <w:pStyle w:val="BodyText"/>
        <w:spacing w:before="0" w:line="276" w:lineRule="auto"/>
        <w:ind w:right="378"/>
      </w:pPr>
      <w:r>
        <w:rPr>
          <w:color w:val="4F4F4F"/>
          <w:w w:val="105"/>
        </w:rPr>
        <w:t>This memo focuses on how Canada sustains and scales its research and talent</w:t>
      </w:r>
      <w:r>
        <w:rPr>
          <w:color w:val="4F4F4F"/>
          <w:spacing w:val="80"/>
          <w:w w:val="105"/>
        </w:rPr>
        <w:t xml:space="preserve"> </w:t>
      </w:r>
      <w:r>
        <w:rPr>
          <w:color w:val="4F4F4F"/>
          <w:w w:val="105"/>
        </w:rPr>
        <w:t xml:space="preserve">advantage — the foundation upon which commercialization and global champions </w:t>
      </w:r>
      <w:r>
        <w:rPr>
          <w:color w:val="4F4F4F"/>
          <w:spacing w:val="-2"/>
          <w:w w:val="105"/>
        </w:rPr>
        <w:t>depend.</w:t>
      </w:r>
    </w:p>
    <w:p w14:paraId="04BBCC7E" w14:textId="77777777" w:rsidR="0087093D" w:rsidRDefault="0087093D">
      <w:pPr>
        <w:pStyle w:val="BodyText"/>
        <w:spacing w:before="241"/>
      </w:pPr>
    </w:p>
    <w:p w14:paraId="04BBCC7F" w14:textId="77777777" w:rsidR="0087093D" w:rsidRDefault="008A1A1D">
      <w:pPr>
        <w:pStyle w:val="ListParagraph"/>
        <w:numPr>
          <w:ilvl w:val="0"/>
          <w:numId w:val="4"/>
        </w:numPr>
        <w:tabs>
          <w:tab w:val="left" w:pos="266"/>
        </w:tabs>
        <w:ind w:left="266" w:hanging="266"/>
        <w:rPr>
          <w:b/>
          <w:sz w:val="24"/>
        </w:rPr>
      </w:pPr>
      <w:bookmarkStart w:id="2" w:name="2._The_Problem__"/>
      <w:bookmarkEnd w:id="2"/>
      <w:r>
        <w:rPr>
          <w:b/>
          <w:color w:val="251250"/>
          <w:w w:val="110"/>
          <w:sz w:val="24"/>
        </w:rPr>
        <w:t>The</w:t>
      </w:r>
      <w:r>
        <w:rPr>
          <w:b/>
          <w:color w:val="251250"/>
          <w:spacing w:val="6"/>
          <w:w w:val="110"/>
          <w:sz w:val="24"/>
        </w:rPr>
        <w:t xml:space="preserve"> </w:t>
      </w:r>
      <w:r>
        <w:rPr>
          <w:b/>
          <w:color w:val="251250"/>
          <w:spacing w:val="-2"/>
          <w:w w:val="110"/>
          <w:sz w:val="24"/>
        </w:rPr>
        <w:t>Problem</w:t>
      </w:r>
    </w:p>
    <w:p w14:paraId="04BBCC80" w14:textId="77777777" w:rsidR="0087093D" w:rsidRDefault="0087093D">
      <w:pPr>
        <w:pStyle w:val="BodyText"/>
        <w:spacing w:before="81"/>
        <w:rPr>
          <w:b/>
        </w:rPr>
      </w:pPr>
    </w:p>
    <w:p w14:paraId="04BBCC81" w14:textId="77777777" w:rsidR="0087093D" w:rsidRDefault="008A1A1D">
      <w:pPr>
        <w:pStyle w:val="BodyText"/>
        <w:spacing w:before="0" w:line="276" w:lineRule="auto"/>
        <w:ind w:right="378"/>
      </w:pPr>
      <w:r>
        <w:rPr>
          <w:color w:val="4F4F4F"/>
          <w:w w:val="105"/>
        </w:rPr>
        <w:t>Canada has long been recognized as a global pioneer in Artificial Intelligence (AI),</w:t>
      </w:r>
      <w:r>
        <w:rPr>
          <w:color w:val="4F4F4F"/>
          <w:spacing w:val="80"/>
          <w:w w:val="105"/>
        </w:rPr>
        <w:t xml:space="preserve"> </w:t>
      </w:r>
      <w:r>
        <w:rPr>
          <w:color w:val="4F4F4F"/>
          <w:w w:val="105"/>
        </w:rPr>
        <w:t>stemming from the foundational work of researchers like Geoffrey Hinton. This legacy provides a strong but fragile foundation in the face of intense global competition, particularly from the United States, China, and the European Union. Sustaining and translating this research edge into lasting economic and societal benefits—specifically job creation, GDP growth, and sovereign capability—requires a comprehensive, coordinated, and urgent national strategy.</w:t>
      </w:r>
    </w:p>
    <w:p w14:paraId="04BBCC82" w14:textId="77777777" w:rsidR="0087093D" w:rsidRDefault="0087093D">
      <w:pPr>
        <w:pStyle w:val="BodyText"/>
        <w:spacing w:line="276" w:lineRule="auto"/>
        <w:sectPr w:rsidR="0087093D">
          <w:type w:val="continuous"/>
          <w:pgSz w:w="12240" w:h="15840"/>
          <w:pgMar w:top="1560" w:right="1440" w:bottom="280" w:left="1440" w:header="720" w:footer="720" w:gutter="0"/>
          <w:cols w:space="720"/>
        </w:sectPr>
      </w:pPr>
    </w:p>
    <w:p w14:paraId="04BBCC83" w14:textId="77777777" w:rsidR="0087093D" w:rsidRDefault="008A1A1D">
      <w:pPr>
        <w:pStyle w:val="BodyText"/>
        <w:spacing w:before="72" w:line="276" w:lineRule="auto"/>
        <w:ind w:right="122"/>
      </w:pPr>
      <w:r>
        <w:rPr>
          <w:color w:val="4F4F4F"/>
          <w:w w:val="105"/>
        </w:rPr>
        <w:lastRenderedPageBreak/>
        <w:t>Canada’s</w:t>
      </w:r>
      <w:r>
        <w:rPr>
          <w:color w:val="4F4F4F"/>
          <w:spacing w:val="38"/>
          <w:w w:val="105"/>
        </w:rPr>
        <w:t xml:space="preserve"> </w:t>
      </w:r>
      <w:r>
        <w:rPr>
          <w:color w:val="4F4F4F"/>
          <w:w w:val="105"/>
        </w:rPr>
        <w:t>research</w:t>
      </w:r>
      <w:r>
        <w:rPr>
          <w:color w:val="4F4F4F"/>
          <w:spacing w:val="38"/>
          <w:w w:val="105"/>
        </w:rPr>
        <w:t xml:space="preserve"> </w:t>
      </w:r>
      <w:r>
        <w:rPr>
          <w:color w:val="4F4F4F"/>
          <w:w w:val="105"/>
        </w:rPr>
        <w:t>edge</w:t>
      </w:r>
      <w:r>
        <w:rPr>
          <w:color w:val="4F4F4F"/>
          <w:spacing w:val="38"/>
          <w:w w:val="105"/>
        </w:rPr>
        <w:t xml:space="preserve"> </w:t>
      </w:r>
      <w:r>
        <w:rPr>
          <w:color w:val="4F4F4F"/>
          <w:w w:val="105"/>
        </w:rPr>
        <w:t>remains</w:t>
      </w:r>
      <w:r>
        <w:rPr>
          <w:color w:val="4F4F4F"/>
          <w:spacing w:val="38"/>
          <w:w w:val="105"/>
        </w:rPr>
        <w:t xml:space="preserve"> </w:t>
      </w:r>
      <w:r>
        <w:rPr>
          <w:color w:val="4F4F4F"/>
          <w:w w:val="105"/>
        </w:rPr>
        <w:t>real—but</w:t>
      </w:r>
      <w:r>
        <w:rPr>
          <w:color w:val="4F4F4F"/>
          <w:spacing w:val="38"/>
          <w:w w:val="105"/>
        </w:rPr>
        <w:t xml:space="preserve"> </w:t>
      </w:r>
      <w:r>
        <w:rPr>
          <w:color w:val="4F4F4F"/>
          <w:w w:val="105"/>
        </w:rPr>
        <w:t>increasingly</w:t>
      </w:r>
      <w:r>
        <w:rPr>
          <w:color w:val="4F4F4F"/>
          <w:spacing w:val="38"/>
          <w:w w:val="105"/>
        </w:rPr>
        <w:t xml:space="preserve"> </w:t>
      </w:r>
      <w:r>
        <w:rPr>
          <w:color w:val="4F4F4F"/>
          <w:w w:val="105"/>
        </w:rPr>
        <w:t>fragile.</w:t>
      </w:r>
      <w:r>
        <w:rPr>
          <w:color w:val="4F4F4F"/>
          <w:spacing w:val="38"/>
          <w:w w:val="105"/>
        </w:rPr>
        <w:t xml:space="preserve"> </w:t>
      </w:r>
      <w:r>
        <w:rPr>
          <w:color w:val="4F4F4F"/>
          <w:w w:val="105"/>
        </w:rPr>
        <w:t>The</w:t>
      </w:r>
      <w:r>
        <w:rPr>
          <w:color w:val="4F4F4F"/>
          <w:spacing w:val="38"/>
          <w:w w:val="105"/>
        </w:rPr>
        <w:t xml:space="preserve"> </w:t>
      </w:r>
      <w:r>
        <w:rPr>
          <w:color w:val="4F4F4F"/>
          <w:w w:val="105"/>
        </w:rPr>
        <w:t>velocity</w:t>
      </w:r>
      <w:r>
        <w:rPr>
          <w:color w:val="4F4F4F"/>
          <w:spacing w:val="38"/>
          <w:w w:val="105"/>
        </w:rPr>
        <w:t xml:space="preserve"> </w:t>
      </w:r>
      <w:r>
        <w:rPr>
          <w:color w:val="4F4F4F"/>
          <w:w w:val="105"/>
        </w:rPr>
        <w:t>of</w:t>
      </w:r>
      <w:r>
        <w:rPr>
          <w:color w:val="4F4F4F"/>
          <w:spacing w:val="38"/>
          <w:w w:val="105"/>
        </w:rPr>
        <w:t xml:space="preserve"> </w:t>
      </w:r>
      <w:r>
        <w:rPr>
          <w:color w:val="4F4F4F"/>
          <w:w w:val="105"/>
        </w:rPr>
        <w:t>AI research is blistering—the field can shift multiple times a year, with global conferences</w:t>
      </w:r>
      <w:r>
        <w:rPr>
          <w:color w:val="4F4F4F"/>
          <w:spacing w:val="40"/>
          <w:w w:val="105"/>
        </w:rPr>
        <w:t xml:space="preserve"> </w:t>
      </w:r>
      <w:r>
        <w:rPr>
          <w:color w:val="4F4F4F"/>
          <w:w w:val="105"/>
        </w:rPr>
        <w:t xml:space="preserve">like </w:t>
      </w:r>
      <w:proofErr w:type="spellStart"/>
      <w:r>
        <w:rPr>
          <w:color w:val="4F4F4F"/>
          <w:w w:val="105"/>
        </w:rPr>
        <w:t>NeurIPS</w:t>
      </w:r>
      <w:proofErr w:type="spellEnd"/>
      <w:r>
        <w:rPr>
          <w:color w:val="4F4F4F"/>
          <w:w w:val="105"/>
        </w:rPr>
        <w:t xml:space="preserve"> receiving over twenty thousand submissions annually. The challenge is no</w:t>
      </w:r>
      <w:r>
        <w:rPr>
          <w:color w:val="4F4F4F"/>
          <w:spacing w:val="40"/>
          <w:w w:val="105"/>
        </w:rPr>
        <w:t xml:space="preserve"> </w:t>
      </w:r>
      <w:r>
        <w:rPr>
          <w:color w:val="4F4F4F"/>
          <w:w w:val="105"/>
        </w:rPr>
        <w:t>longer invention alone, but translation: moving from breakthroughs on paper to impact in the real world faster than global competitors.</w:t>
      </w:r>
    </w:p>
    <w:p w14:paraId="04BBCC84" w14:textId="77777777" w:rsidR="0087093D" w:rsidRDefault="008A1A1D">
      <w:pPr>
        <w:pStyle w:val="BodyText"/>
        <w:spacing w:before="236" w:line="276" w:lineRule="auto"/>
        <w:ind w:right="140"/>
      </w:pPr>
      <w:r>
        <w:rPr>
          <w:color w:val="4F4F4F"/>
          <w:w w:val="105"/>
        </w:rPr>
        <w:t>Canada’s research infrastructure, once world-class, has not scaled with global demand. Compute, data, and secure collaboration environments are stretched thin, leaving researchers and start-ups dependent on foreign platforms. At the same time, our talent pipeline is under strain. Postdocs and faculty face funding uncertainty and slow immigration processes, while top researchers are routinely recruited abroad. Fragmented coordination among institutes, governments, and industry limits the compounding effect t</w:t>
      </w:r>
      <w:r>
        <w:rPr>
          <w:color w:val="4F4F4F"/>
          <w:w w:val="105"/>
        </w:rPr>
        <w:t>hat once set Canada apart.</w:t>
      </w:r>
    </w:p>
    <w:p w14:paraId="04BBCC85" w14:textId="77777777" w:rsidR="0087093D" w:rsidRDefault="008A1A1D">
      <w:pPr>
        <w:pStyle w:val="BodyText"/>
        <w:spacing w:before="235" w:line="276" w:lineRule="auto"/>
        <w:ind w:right="88"/>
      </w:pPr>
      <w:r>
        <w:rPr>
          <w:color w:val="4F4F4F"/>
          <w:w w:val="105"/>
        </w:rPr>
        <w:t>Without renewed focus and cohesion, the combination of rapid global acceleration, constrained infrastructure, and talent leakage could erode the very foundation that made Canada a pioneer in AI.</w:t>
      </w:r>
    </w:p>
    <w:p w14:paraId="04BBCC86" w14:textId="77777777" w:rsidR="0087093D" w:rsidRDefault="008A1A1D">
      <w:pPr>
        <w:pStyle w:val="ListParagraph"/>
        <w:numPr>
          <w:ilvl w:val="0"/>
          <w:numId w:val="4"/>
        </w:numPr>
        <w:tabs>
          <w:tab w:val="left" w:pos="263"/>
        </w:tabs>
        <w:spacing w:before="238"/>
        <w:ind w:left="263" w:hanging="263"/>
        <w:rPr>
          <w:b/>
          <w:sz w:val="24"/>
        </w:rPr>
      </w:pPr>
      <w:bookmarkStart w:id="3" w:name="3._Objectives_"/>
      <w:bookmarkEnd w:id="3"/>
      <w:r>
        <w:rPr>
          <w:b/>
          <w:color w:val="251250"/>
          <w:spacing w:val="-2"/>
          <w:w w:val="110"/>
          <w:sz w:val="24"/>
        </w:rPr>
        <w:t>Objectives</w:t>
      </w:r>
    </w:p>
    <w:p w14:paraId="04BBCC87" w14:textId="77777777" w:rsidR="0087093D" w:rsidRDefault="0087093D">
      <w:pPr>
        <w:pStyle w:val="BodyText"/>
        <w:spacing w:before="80"/>
        <w:rPr>
          <w:b/>
        </w:rPr>
      </w:pPr>
    </w:p>
    <w:p w14:paraId="04BBCC88" w14:textId="77777777" w:rsidR="0087093D" w:rsidRDefault="008A1A1D">
      <w:pPr>
        <w:spacing w:line="276" w:lineRule="auto"/>
        <w:ind w:right="256"/>
        <w:rPr>
          <w:sz w:val="24"/>
        </w:rPr>
      </w:pPr>
      <w:r>
        <w:rPr>
          <w:color w:val="4F4F4F"/>
          <w:w w:val="105"/>
          <w:sz w:val="24"/>
        </w:rPr>
        <w:t>Canada must preserve and strengthen its world-leading AI research advantage while</w:t>
      </w:r>
      <w:r>
        <w:rPr>
          <w:color w:val="4F4F4F"/>
          <w:spacing w:val="40"/>
          <w:w w:val="105"/>
          <w:sz w:val="24"/>
        </w:rPr>
        <w:t xml:space="preserve"> </w:t>
      </w:r>
      <w:r>
        <w:rPr>
          <w:color w:val="4F4F4F"/>
          <w:w w:val="105"/>
          <w:sz w:val="24"/>
        </w:rPr>
        <w:t xml:space="preserve">transforming it into tangible economic and societal outcomes at home. Within 10 years, Canada can remain a </w:t>
      </w:r>
      <w:r>
        <w:rPr>
          <w:b/>
          <w:color w:val="4F4F4F"/>
          <w:w w:val="105"/>
          <w:sz w:val="24"/>
        </w:rPr>
        <w:t xml:space="preserve">top-three global AI research leader </w:t>
      </w:r>
      <w:r>
        <w:rPr>
          <w:color w:val="4F4F4F"/>
          <w:w w:val="105"/>
          <w:sz w:val="24"/>
        </w:rPr>
        <w:t>and convert that leadership</w:t>
      </w:r>
      <w:r>
        <w:rPr>
          <w:color w:val="4F4F4F"/>
          <w:spacing w:val="80"/>
          <w:w w:val="105"/>
          <w:sz w:val="24"/>
        </w:rPr>
        <w:t xml:space="preserve"> </w:t>
      </w:r>
      <w:r>
        <w:rPr>
          <w:color w:val="4F4F4F"/>
          <w:w w:val="105"/>
          <w:sz w:val="24"/>
        </w:rPr>
        <w:t xml:space="preserve">into </w:t>
      </w:r>
      <w:r>
        <w:rPr>
          <w:b/>
          <w:color w:val="4F4F4F"/>
          <w:w w:val="105"/>
          <w:sz w:val="24"/>
        </w:rPr>
        <w:t>large-scale domestic value creation</w:t>
      </w:r>
      <w:r>
        <w:rPr>
          <w:color w:val="4F4F4F"/>
          <w:w w:val="105"/>
          <w:sz w:val="24"/>
        </w:rPr>
        <w:t xml:space="preserve">, including </w:t>
      </w:r>
      <w:r>
        <w:rPr>
          <w:b/>
          <w:color w:val="4F4F4F"/>
          <w:w w:val="105"/>
          <w:sz w:val="24"/>
        </w:rPr>
        <w:t>high-skill jobs</w:t>
      </w:r>
      <w:r>
        <w:rPr>
          <w:color w:val="4F4F4F"/>
          <w:w w:val="105"/>
          <w:sz w:val="24"/>
        </w:rPr>
        <w:t xml:space="preserve">, </w:t>
      </w:r>
      <w:r>
        <w:rPr>
          <w:b/>
          <w:color w:val="4F4F4F"/>
          <w:w w:val="105"/>
          <w:sz w:val="24"/>
        </w:rPr>
        <w:t>globally competitive</w:t>
      </w:r>
      <w:r>
        <w:rPr>
          <w:b/>
          <w:color w:val="4F4F4F"/>
          <w:spacing w:val="80"/>
          <w:w w:val="105"/>
          <w:sz w:val="24"/>
        </w:rPr>
        <w:t xml:space="preserve"> </w:t>
      </w:r>
      <w:r>
        <w:rPr>
          <w:b/>
          <w:color w:val="4F4F4F"/>
          <w:w w:val="105"/>
          <w:sz w:val="24"/>
        </w:rPr>
        <w:t>Canadian AI companies</w:t>
      </w:r>
      <w:r>
        <w:rPr>
          <w:color w:val="4F4F4F"/>
          <w:w w:val="105"/>
          <w:sz w:val="24"/>
        </w:rPr>
        <w:t xml:space="preserve">, and </w:t>
      </w:r>
      <w:r>
        <w:rPr>
          <w:b/>
          <w:color w:val="4F4F4F"/>
          <w:w w:val="105"/>
          <w:sz w:val="24"/>
        </w:rPr>
        <w:t xml:space="preserve">sovereign AI capability </w:t>
      </w:r>
      <w:r>
        <w:rPr>
          <w:color w:val="4F4F4F"/>
          <w:w w:val="105"/>
          <w:sz w:val="24"/>
        </w:rPr>
        <w:t>that supports national prosperity</w:t>
      </w:r>
      <w:r>
        <w:rPr>
          <w:color w:val="4F4F4F"/>
          <w:spacing w:val="40"/>
          <w:w w:val="105"/>
          <w:sz w:val="24"/>
        </w:rPr>
        <w:t xml:space="preserve"> </w:t>
      </w:r>
      <w:r>
        <w:rPr>
          <w:color w:val="4F4F4F"/>
          <w:w w:val="105"/>
          <w:sz w:val="24"/>
        </w:rPr>
        <w:t>and security.</w:t>
      </w:r>
    </w:p>
    <w:p w14:paraId="04BBCC89" w14:textId="77777777" w:rsidR="0087093D" w:rsidRDefault="0087093D">
      <w:pPr>
        <w:pStyle w:val="BodyText"/>
        <w:spacing w:before="39"/>
      </w:pPr>
    </w:p>
    <w:p w14:paraId="04BBCC8A" w14:textId="77777777" w:rsidR="0087093D" w:rsidRDefault="008A1A1D">
      <w:pPr>
        <w:pStyle w:val="BodyText"/>
        <w:spacing w:before="0" w:line="276" w:lineRule="auto"/>
        <w:ind w:right="140"/>
      </w:pPr>
      <w:r>
        <w:rPr>
          <w:color w:val="4F4F4F"/>
          <w:w w:val="105"/>
        </w:rPr>
        <w:t xml:space="preserve">The goal is to ensure Canada not only </w:t>
      </w:r>
      <w:r>
        <w:rPr>
          <w:i/>
          <w:color w:val="4F4F4F"/>
          <w:w w:val="105"/>
        </w:rPr>
        <w:t xml:space="preserve">invents </w:t>
      </w:r>
      <w:r>
        <w:rPr>
          <w:color w:val="4F4F4F"/>
          <w:w w:val="105"/>
        </w:rPr>
        <w:t xml:space="preserve">the future of AI, but </w:t>
      </w:r>
      <w:r>
        <w:rPr>
          <w:b/>
          <w:color w:val="4F4F4F"/>
          <w:w w:val="105"/>
        </w:rPr>
        <w:t>benefits from it at scale</w:t>
      </w:r>
      <w:r>
        <w:rPr>
          <w:color w:val="4F4F4F"/>
          <w:w w:val="105"/>
        </w:rPr>
        <w:t xml:space="preserve">—economically, socially, and strategically. Success should be measurable: maintaining a top-three global research position and generating outcomes on the same order as Canada’s broader innovation and scaling ambitions—tens of billions in annual GDP, hundreds of thousands of good jobs, and globally competitive firms anchored at home. By tightly linking world-class research to commercialization and growth, Canada can convert its idea surplus into enduring national prosperity—the same way our future champions </w:t>
      </w:r>
      <w:r>
        <w:rPr>
          <w:color w:val="4F4F4F"/>
          <w:w w:val="105"/>
        </w:rPr>
        <w:t>will convert innovation into impact.</w:t>
      </w:r>
    </w:p>
    <w:p w14:paraId="04BBCC8B" w14:textId="77777777" w:rsidR="0087093D" w:rsidRDefault="0087093D">
      <w:pPr>
        <w:pStyle w:val="BodyText"/>
        <w:spacing w:line="276" w:lineRule="auto"/>
        <w:sectPr w:rsidR="0087093D">
          <w:pgSz w:w="12240" w:h="15840"/>
          <w:pgMar w:top="1360" w:right="1440" w:bottom="280" w:left="1440" w:header="720" w:footer="720" w:gutter="0"/>
          <w:cols w:space="720"/>
        </w:sectPr>
      </w:pPr>
    </w:p>
    <w:p w14:paraId="04BBCC8C" w14:textId="77777777" w:rsidR="0087093D" w:rsidRDefault="008A1A1D">
      <w:pPr>
        <w:pStyle w:val="ListParagraph"/>
        <w:numPr>
          <w:ilvl w:val="0"/>
          <w:numId w:val="4"/>
        </w:numPr>
        <w:tabs>
          <w:tab w:val="left" w:pos="265"/>
        </w:tabs>
        <w:spacing w:before="72"/>
        <w:ind w:left="265" w:hanging="265"/>
        <w:rPr>
          <w:b/>
          <w:sz w:val="24"/>
        </w:rPr>
      </w:pPr>
      <w:bookmarkStart w:id="4" w:name="4._Recommendations​​Canada’s_advantage_i"/>
      <w:bookmarkEnd w:id="4"/>
      <w:r>
        <w:rPr>
          <w:b/>
          <w:color w:val="251250"/>
          <w:spacing w:val="-2"/>
          <w:w w:val="110"/>
          <w:sz w:val="24"/>
        </w:rPr>
        <w:lastRenderedPageBreak/>
        <w:t>Recommendations</w:t>
      </w:r>
    </w:p>
    <w:p w14:paraId="04BBCC8D" w14:textId="77777777" w:rsidR="0087093D" w:rsidRDefault="0087093D">
      <w:pPr>
        <w:pStyle w:val="BodyText"/>
        <w:spacing w:before="75"/>
        <w:rPr>
          <w:b/>
        </w:rPr>
      </w:pPr>
    </w:p>
    <w:p w14:paraId="04BBCC8E" w14:textId="77777777" w:rsidR="0087093D" w:rsidRDefault="008A1A1D">
      <w:pPr>
        <w:spacing w:line="271" w:lineRule="auto"/>
        <w:ind w:right="378"/>
        <w:rPr>
          <w:sz w:val="24"/>
        </w:rPr>
      </w:pPr>
      <w:r>
        <w:rPr>
          <w:color w:val="251250"/>
          <w:w w:val="105"/>
          <w:sz w:val="24"/>
        </w:rPr>
        <w:t>Canada’s advantage in AI begins with people and ideas—and depends on our ability to</w:t>
      </w:r>
      <w:r>
        <w:rPr>
          <w:color w:val="251250"/>
          <w:spacing w:val="40"/>
          <w:w w:val="105"/>
          <w:sz w:val="24"/>
        </w:rPr>
        <w:t xml:space="preserve"> </w:t>
      </w:r>
      <w:r>
        <w:rPr>
          <w:color w:val="251250"/>
          <w:w w:val="105"/>
          <w:sz w:val="24"/>
        </w:rPr>
        <w:t xml:space="preserve">turn both into impact. In my experience, sustained leadership in AI requires five critical ingredients: </w:t>
      </w:r>
      <w:r>
        <w:rPr>
          <w:b/>
          <w:color w:val="251250"/>
          <w:w w:val="105"/>
          <w:sz w:val="24"/>
        </w:rPr>
        <w:t>world-class research</w:t>
      </w:r>
      <w:r>
        <w:rPr>
          <w:color w:val="251250"/>
          <w:w w:val="105"/>
          <w:sz w:val="24"/>
        </w:rPr>
        <w:t xml:space="preserve">, </w:t>
      </w:r>
      <w:r>
        <w:rPr>
          <w:b/>
          <w:color w:val="251250"/>
          <w:w w:val="105"/>
          <w:sz w:val="24"/>
        </w:rPr>
        <w:t>modern infrastructure</w:t>
      </w:r>
      <w:r>
        <w:rPr>
          <w:color w:val="251250"/>
          <w:w w:val="105"/>
          <w:sz w:val="24"/>
        </w:rPr>
        <w:t xml:space="preserve">, </w:t>
      </w:r>
      <w:r>
        <w:rPr>
          <w:b/>
          <w:color w:val="251250"/>
          <w:w w:val="105"/>
          <w:sz w:val="24"/>
        </w:rPr>
        <w:t>coordinated governance</w:t>
      </w:r>
      <w:r>
        <w:rPr>
          <w:color w:val="251250"/>
          <w:w w:val="105"/>
          <w:sz w:val="24"/>
        </w:rPr>
        <w:t>,</w:t>
      </w:r>
      <w:r>
        <w:rPr>
          <w:color w:val="251250"/>
          <w:spacing w:val="40"/>
          <w:w w:val="105"/>
          <w:sz w:val="24"/>
        </w:rPr>
        <w:t xml:space="preserve"> </w:t>
      </w:r>
      <w:r>
        <w:rPr>
          <w:b/>
          <w:color w:val="251250"/>
          <w:w w:val="105"/>
          <w:sz w:val="24"/>
        </w:rPr>
        <w:t>exceptional talent</w:t>
      </w:r>
      <w:r>
        <w:rPr>
          <w:color w:val="251250"/>
          <w:w w:val="105"/>
          <w:sz w:val="24"/>
        </w:rPr>
        <w:t xml:space="preserve">, and </w:t>
      </w:r>
      <w:r>
        <w:rPr>
          <w:b/>
          <w:color w:val="251250"/>
          <w:w w:val="105"/>
          <w:sz w:val="24"/>
        </w:rPr>
        <w:t>strong links to industry and national missions</w:t>
      </w:r>
      <w:r>
        <w:rPr>
          <w:color w:val="251250"/>
          <w:w w:val="105"/>
          <w:sz w:val="24"/>
        </w:rPr>
        <w:t>. Together, these elements determine whether Canada’s discoveries translate into prosperity and sovereign capability. I present my recommendations in the form of answers to the Task Force’s questions.</w:t>
      </w:r>
    </w:p>
    <w:p w14:paraId="04BBCC8F" w14:textId="77777777" w:rsidR="0087093D" w:rsidRDefault="0087093D">
      <w:pPr>
        <w:pStyle w:val="BodyText"/>
        <w:spacing w:before="38"/>
      </w:pPr>
    </w:p>
    <w:p w14:paraId="04BBCC90" w14:textId="77777777" w:rsidR="0087093D" w:rsidRDefault="008A1A1D" w:rsidP="008A1A1D">
      <w:pPr>
        <w:pStyle w:val="Heading2"/>
      </w:pPr>
      <w:r>
        <w:rPr>
          <w:w w:val="110"/>
          <w:shd w:val="clear" w:color="auto" w:fill="C8D9F7"/>
        </w:rPr>
        <w:t>How</w:t>
      </w:r>
      <w:r>
        <w:rPr>
          <w:spacing w:val="-5"/>
          <w:w w:val="110"/>
          <w:shd w:val="clear" w:color="auto" w:fill="C8D9F7"/>
        </w:rPr>
        <w:t xml:space="preserve"> </w:t>
      </w:r>
      <w:r>
        <w:rPr>
          <w:w w:val="110"/>
          <w:shd w:val="clear" w:color="auto" w:fill="C8D9F7"/>
        </w:rPr>
        <w:t>does</w:t>
      </w:r>
      <w:r>
        <w:rPr>
          <w:spacing w:val="-4"/>
          <w:w w:val="110"/>
          <w:shd w:val="clear" w:color="auto" w:fill="C8D9F7"/>
        </w:rPr>
        <w:t xml:space="preserve"> </w:t>
      </w:r>
      <w:r>
        <w:rPr>
          <w:w w:val="110"/>
          <w:shd w:val="clear" w:color="auto" w:fill="C8D9F7"/>
        </w:rPr>
        <w:t>Canada</w:t>
      </w:r>
      <w:r>
        <w:rPr>
          <w:spacing w:val="-4"/>
          <w:w w:val="110"/>
          <w:shd w:val="clear" w:color="auto" w:fill="C8D9F7"/>
        </w:rPr>
        <w:t xml:space="preserve"> </w:t>
      </w:r>
      <w:r>
        <w:rPr>
          <w:w w:val="110"/>
          <w:shd w:val="clear" w:color="auto" w:fill="C8D9F7"/>
        </w:rPr>
        <w:t>retain</w:t>
      </w:r>
      <w:r>
        <w:rPr>
          <w:spacing w:val="-4"/>
          <w:w w:val="110"/>
          <w:shd w:val="clear" w:color="auto" w:fill="C8D9F7"/>
        </w:rPr>
        <w:t xml:space="preserve"> </w:t>
      </w:r>
      <w:r>
        <w:rPr>
          <w:w w:val="110"/>
          <w:shd w:val="clear" w:color="auto" w:fill="C8D9F7"/>
        </w:rPr>
        <w:t>and</w:t>
      </w:r>
      <w:r>
        <w:rPr>
          <w:spacing w:val="-4"/>
          <w:w w:val="110"/>
          <w:shd w:val="clear" w:color="auto" w:fill="C8D9F7"/>
        </w:rPr>
        <w:t xml:space="preserve"> </w:t>
      </w:r>
      <w:r>
        <w:rPr>
          <w:w w:val="110"/>
          <w:shd w:val="clear" w:color="auto" w:fill="C8D9F7"/>
        </w:rPr>
        <w:t>grow</w:t>
      </w:r>
      <w:r>
        <w:rPr>
          <w:spacing w:val="-5"/>
          <w:w w:val="110"/>
          <w:shd w:val="clear" w:color="auto" w:fill="C8D9F7"/>
        </w:rPr>
        <w:t xml:space="preserve"> </w:t>
      </w:r>
      <w:r>
        <w:rPr>
          <w:w w:val="110"/>
          <w:shd w:val="clear" w:color="auto" w:fill="C8D9F7"/>
        </w:rPr>
        <w:t>its</w:t>
      </w:r>
      <w:r>
        <w:rPr>
          <w:spacing w:val="-4"/>
          <w:w w:val="110"/>
          <w:shd w:val="clear" w:color="auto" w:fill="C8D9F7"/>
        </w:rPr>
        <w:t xml:space="preserve"> </w:t>
      </w:r>
      <w:r>
        <w:rPr>
          <w:w w:val="110"/>
          <w:shd w:val="clear" w:color="auto" w:fill="C8D9F7"/>
        </w:rPr>
        <w:t>AI</w:t>
      </w:r>
      <w:r>
        <w:rPr>
          <w:spacing w:val="-4"/>
          <w:w w:val="110"/>
          <w:shd w:val="clear" w:color="auto" w:fill="C8D9F7"/>
        </w:rPr>
        <w:t xml:space="preserve"> </w:t>
      </w:r>
      <w:r>
        <w:rPr>
          <w:w w:val="110"/>
          <w:shd w:val="clear" w:color="auto" w:fill="C8D9F7"/>
        </w:rPr>
        <w:t>research</w:t>
      </w:r>
      <w:r>
        <w:rPr>
          <w:spacing w:val="-4"/>
          <w:w w:val="110"/>
          <w:shd w:val="clear" w:color="auto" w:fill="C8D9F7"/>
        </w:rPr>
        <w:t xml:space="preserve"> edge?</w:t>
      </w:r>
    </w:p>
    <w:p w14:paraId="04BBCC91" w14:textId="77777777" w:rsidR="0087093D" w:rsidRDefault="008A1A1D">
      <w:pPr>
        <w:pStyle w:val="BodyText"/>
        <w:spacing w:line="276" w:lineRule="auto"/>
        <w:ind w:right="140"/>
      </w:pPr>
      <w:r>
        <w:rPr>
          <w:color w:val="4F4F4F"/>
          <w:w w:val="105"/>
        </w:rPr>
        <w:t>Canada’s early leadership in AI is real—but fragile. In a world racing to scale compute and talent, Canada must choose where to lead, where to partner, and where not to play. To sustain our edge, we need focus, follow-through, and build the infrastructure that</w:t>
      </w:r>
      <w:r>
        <w:rPr>
          <w:color w:val="4F4F4F"/>
          <w:spacing w:val="80"/>
          <w:w w:val="105"/>
        </w:rPr>
        <w:t xml:space="preserve"> </w:t>
      </w:r>
      <w:r>
        <w:rPr>
          <w:color w:val="4F4F4F"/>
          <w:w w:val="105"/>
        </w:rPr>
        <w:t>converts discovery into sovereign capability and economic impact.</w:t>
      </w:r>
    </w:p>
    <w:p w14:paraId="04BBCC92" w14:textId="77777777" w:rsidR="0087093D" w:rsidRDefault="008A1A1D">
      <w:pPr>
        <w:pStyle w:val="BodyText"/>
        <w:spacing w:before="237" w:line="276" w:lineRule="auto"/>
        <w:ind w:right="117"/>
      </w:pPr>
      <w:r>
        <w:rPr>
          <w:color w:val="4F4F4F"/>
          <w:w w:val="105"/>
        </w:rPr>
        <w:t>The primary barriers include a lack of clear focus on breakthrough domains, inconsistent long-term funding, and insufficient infrastructure linking research to application. Without deliberate choices and durable investment, our advantage will erode.</w:t>
      </w:r>
    </w:p>
    <w:p w14:paraId="04BBCC93" w14:textId="77777777" w:rsidR="0087093D" w:rsidRDefault="0087093D">
      <w:pPr>
        <w:pStyle w:val="BodyText"/>
        <w:spacing w:before="41"/>
      </w:pPr>
    </w:p>
    <w:p w14:paraId="04BBCC94" w14:textId="77777777" w:rsidR="0087093D" w:rsidRDefault="008A1A1D">
      <w:pPr>
        <w:pStyle w:val="ListParagraph"/>
        <w:numPr>
          <w:ilvl w:val="0"/>
          <w:numId w:val="3"/>
        </w:numPr>
        <w:tabs>
          <w:tab w:val="left" w:pos="254"/>
        </w:tabs>
        <w:ind w:left="254" w:hanging="254"/>
        <w:rPr>
          <w:i/>
          <w:color w:val="4F4F4F"/>
          <w:sz w:val="24"/>
        </w:rPr>
      </w:pPr>
      <w:r>
        <w:rPr>
          <w:b/>
          <w:i/>
          <w:color w:val="4F4F4F"/>
          <w:w w:val="110"/>
          <w:sz w:val="24"/>
        </w:rPr>
        <w:t>Focus</w:t>
      </w:r>
      <w:r>
        <w:rPr>
          <w:b/>
          <w:i/>
          <w:color w:val="4F4F4F"/>
          <w:spacing w:val="5"/>
          <w:w w:val="110"/>
          <w:sz w:val="24"/>
        </w:rPr>
        <w:t xml:space="preserve"> </w:t>
      </w:r>
      <w:r>
        <w:rPr>
          <w:b/>
          <w:i/>
          <w:color w:val="4F4F4F"/>
          <w:w w:val="110"/>
          <w:sz w:val="24"/>
        </w:rPr>
        <w:t>in</w:t>
      </w:r>
      <w:r>
        <w:rPr>
          <w:b/>
          <w:i/>
          <w:color w:val="4F4F4F"/>
          <w:spacing w:val="6"/>
          <w:w w:val="110"/>
          <w:sz w:val="24"/>
        </w:rPr>
        <w:t xml:space="preserve"> </w:t>
      </w:r>
      <w:r>
        <w:rPr>
          <w:b/>
          <w:i/>
          <w:color w:val="4F4F4F"/>
          <w:w w:val="110"/>
          <w:sz w:val="24"/>
        </w:rPr>
        <w:t>Breakthrough</w:t>
      </w:r>
      <w:r>
        <w:rPr>
          <w:b/>
          <w:i/>
          <w:color w:val="4F4F4F"/>
          <w:spacing w:val="6"/>
          <w:w w:val="110"/>
          <w:sz w:val="24"/>
        </w:rPr>
        <w:t xml:space="preserve"> </w:t>
      </w:r>
      <w:r>
        <w:rPr>
          <w:b/>
          <w:i/>
          <w:color w:val="4F4F4F"/>
          <w:spacing w:val="-2"/>
          <w:w w:val="110"/>
          <w:sz w:val="24"/>
        </w:rPr>
        <w:t>Domains</w:t>
      </w:r>
    </w:p>
    <w:p w14:paraId="04BBCC95" w14:textId="77777777" w:rsidR="0087093D" w:rsidRDefault="008A1A1D">
      <w:pPr>
        <w:spacing w:before="283" w:line="276" w:lineRule="auto"/>
        <w:rPr>
          <w:i/>
          <w:sz w:val="24"/>
        </w:rPr>
      </w:pPr>
      <w:r>
        <w:rPr>
          <w:i/>
          <w:color w:val="4F4F4F"/>
          <w:w w:val="105"/>
          <w:sz w:val="24"/>
        </w:rPr>
        <w:t>Canada’s</w:t>
      </w:r>
      <w:r>
        <w:rPr>
          <w:i/>
          <w:color w:val="4F4F4F"/>
          <w:spacing w:val="33"/>
          <w:w w:val="105"/>
          <w:sz w:val="24"/>
        </w:rPr>
        <w:t xml:space="preserve"> </w:t>
      </w:r>
      <w:r>
        <w:rPr>
          <w:i/>
          <w:color w:val="4F4F4F"/>
          <w:w w:val="105"/>
          <w:sz w:val="24"/>
        </w:rPr>
        <w:t>research</w:t>
      </w:r>
      <w:r>
        <w:rPr>
          <w:i/>
          <w:color w:val="4F4F4F"/>
          <w:spacing w:val="33"/>
          <w:w w:val="105"/>
          <w:sz w:val="24"/>
        </w:rPr>
        <w:t xml:space="preserve"> </w:t>
      </w:r>
      <w:r>
        <w:rPr>
          <w:i/>
          <w:color w:val="4F4F4F"/>
          <w:w w:val="105"/>
          <w:sz w:val="24"/>
        </w:rPr>
        <w:t>remains</w:t>
      </w:r>
      <w:r>
        <w:rPr>
          <w:i/>
          <w:color w:val="4F4F4F"/>
          <w:spacing w:val="33"/>
          <w:w w:val="105"/>
          <w:sz w:val="24"/>
        </w:rPr>
        <w:t xml:space="preserve"> </w:t>
      </w:r>
      <w:r>
        <w:rPr>
          <w:i/>
          <w:color w:val="4F4F4F"/>
          <w:w w:val="105"/>
          <w:sz w:val="24"/>
        </w:rPr>
        <w:t>broad</w:t>
      </w:r>
      <w:r>
        <w:rPr>
          <w:i/>
          <w:color w:val="4F4F4F"/>
          <w:spacing w:val="33"/>
          <w:w w:val="105"/>
          <w:sz w:val="24"/>
        </w:rPr>
        <w:t xml:space="preserve"> </w:t>
      </w:r>
      <w:r>
        <w:rPr>
          <w:i/>
          <w:color w:val="4F4F4F"/>
          <w:w w:val="105"/>
          <w:sz w:val="24"/>
        </w:rPr>
        <w:t>and</w:t>
      </w:r>
      <w:r>
        <w:rPr>
          <w:i/>
          <w:color w:val="4F4F4F"/>
          <w:spacing w:val="33"/>
          <w:w w:val="105"/>
          <w:sz w:val="24"/>
        </w:rPr>
        <w:t xml:space="preserve"> </w:t>
      </w:r>
      <w:r>
        <w:rPr>
          <w:i/>
          <w:color w:val="4F4F4F"/>
          <w:w w:val="105"/>
          <w:sz w:val="24"/>
        </w:rPr>
        <w:t>world-class,</w:t>
      </w:r>
      <w:r>
        <w:rPr>
          <w:i/>
          <w:color w:val="4F4F4F"/>
          <w:spacing w:val="33"/>
          <w:w w:val="105"/>
          <w:sz w:val="24"/>
        </w:rPr>
        <w:t xml:space="preserve"> </w:t>
      </w:r>
      <w:r>
        <w:rPr>
          <w:i/>
          <w:color w:val="4F4F4F"/>
          <w:w w:val="105"/>
          <w:sz w:val="24"/>
        </w:rPr>
        <w:t>but</w:t>
      </w:r>
      <w:r>
        <w:rPr>
          <w:i/>
          <w:color w:val="4F4F4F"/>
          <w:spacing w:val="33"/>
          <w:w w:val="105"/>
          <w:sz w:val="24"/>
        </w:rPr>
        <w:t xml:space="preserve"> </w:t>
      </w:r>
      <w:r>
        <w:rPr>
          <w:i/>
          <w:color w:val="4F4F4F"/>
          <w:w w:val="105"/>
          <w:sz w:val="24"/>
        </w:rPr>
        <w:t>often</w:t>
      </w:r>
      <w:r>
        <w:rPr>
          <w:i/>
          <w:color w:val="4F4F4F"/>
          <w:spacing w:val="33"/>
          <w:w w:val="105"/>
          <w:sz w:val="24"/>
        </w:rPr>
        <w:t xml:space="preserve"> </w:t>
      </w:r>
      <w:r>
        <w:rPr>
          <w:i/>
          <w:color w:val="4F4F4F"/>
          <w:w w:val="105"/>
          <w:sz w:val="24"/>
        </w:rPr>
        <w:t>dispersed</w:t>
      </w:r>
      <w:r>
        <w:rPr>
          <w:i/>
          <w:color w:val="4F4F4F"/>
          <w:spacing w:val="33"/>
          <w:w w:val="105"/>
          <w:sz w:val="24"/>
        </w:rPr>
        <w:t xml:space="preserve"> </w:t>
      </w:r>
      <w:r>
        <w:rPr>
          <w:i/>
          <w:color w:val="4F4F4F"/>
          <w:w w:val="105"/>
          <w:sz w:val="24"/>
        </w:rPr>
        <w:t>across</w:t>
      </w:r>
      <w:r>
        <w:rPr>
          <w:i/>
          <w:color w:val="4F4F4F"/>
          <w:spacing w:val="33"/>
          <w:w w:val="105"/>
          <w:sz w:val="24"/>
        </w:rPr>
        <w:t xml:space="preserve"> </w:t>
      </w:r>
      <w:r>
        <w:rPr>
          <w:i/>
          <w:color w:val="4F4F4F"/>
          <w:w w:val="105"/>
          <w:sz w:val="24"/>
        </w:rPr>
        <w:t>too</w:t>
      </w:r>
      <w:r>
        <w:rPr>
          <w:i/>
          <w:color w:val="4F4F4F"/>
          <w:spacing w:val="33"/>
          <w:w w:val="105"/>
          <w:sz w:val="24"/>
        </w:rPr>
        <w:t xml:space="preserve"> </w:t>
      </w:r>
      <w:r>
        <w:rPr>
          <w:i/>
          <w:color w:val="4F4F4F"/>
          <w:w w:val="105"/>
          <w:sz w:val="24"/>
        </w:rPr>
        <w:t>many fronts.</w:t>
      </w:r>
      <w:r>
        <w:rPr>
          <w:i/>
          <w:color w:val="4F4F4F"/>
          <w:spacing w:val="20"/>
          <w:w w:val="105"/>
          <w:sz w:val="24"/>
        </w:rPr>
        <w:t xml:space="preserve"> </w:t>
      </w:r>
      <w:r>
        <w:rPr>
          <w:i/>
          <w:color w:val="4F4F4F"/>
          <w:w w:val="105"/>
          <w:sz w:val="24"/>
        </w:rPr>
        <w:t>We</w:t>
      </w:r>
      <w:r>
        <w:rPr>
          <w:i/>
          <w:color w:val="4F4F4F"/>
          <w:spacing w:val="20"/>
          <w:w w:val="105"/>
          <w:sz w:val="24"/>
        </w:rPr>
        <w:t xml:space="preserve"> </w:t>
      </w:r>
      <w:r>
        <w:rPr>
          <w:i/>
          <w:color w:val="4F4F4F"/>
          <w:w w:val="105"/>
          <w:sz w:val="24"/>
        </w:rPr>
        <w:t>must</w:t>
      </w:r>
      <w:r>
        <w:rPr>
          <w:i/>
          <w:color w:val="4F4F4F"/>
          <w:spacing w:val="20"/>
          <w:w w:val="105"/>
          <w:sz w:val="24"/>
        </w:rPr>
        <w:t xml:space="preserve"> </w:t>
      </w:r>
      <w:r>
        <w:rPr>
          <w:i/>
          <w:color w:val="4F4F4F"/>
          <w:w w:val="105"/>
          <w:sz w:val="24"/>
        </w:rPr>
        <w:t>prioritize</w:t>
      </w:r>
      <w:r>
        <w:rPr>
          <w:i/>
          <w:color w:val="4F4F4F"/>
          <w:spacing w:val="20"/>
          <w:w w:val="105"/>
          <w:sz w:val="24"/>
        </w:rPr>
        <w:t xml:space="preserve"> </w:t>
      </w:r>
      <w:r>
        <w:rPr>
          <w:i/>
          <w:color w:val="4F4F4F"/>
          <w:w w:val="105"/>
          <w:sz w:val="24"/>
        </w:rPr>
        <w:t>areas</w:t>
      </w:r>
      <w:r>
        <w:rPr>
          <w:i/>
          <w:color w:val="4F4F4F"/>
          <w:spacing w:val="20"/>
          <w:w w:val="105"/>
          <w:sz w:val="24"/>
        </w:rPr>
        <w:t xml:space="preserve"> </w:t>
      </w:r>
      <w:r>
        <w:rPr>
          <w:i/>
          <w:color w:val="4F4F4F"/>
          <w:w w:val="105"/>
          <w:sz w:val="24"/>
        </w:rPr>
        <w:t>where</w:t>
      </w:r>
      <w:r>
        <w:rPr>
          <w:i/>
          <w:color w:val="4F4F4F"/>
          <w:spacing w:val="20"/>
          <w:w w:val="105"/>
          <w:sz w:val="24"/>
        </w:rPr>
        <w:t xml:space="preserve"> </w:t>
      </w:r>
      <w:r>
        <w:rPr>
          <w:i/>
          <w:color w:val="4F4F4F"/>
          <w:w w:val="105"/>
          <w:sz w:val="24"/>
        </w:rPr>
        <w:t>we</w:t>
      </w:r>
      <w:r>
        <w:rPr>
          <w:i/>
          <w:color w:val="4F4F4F"/>
          <w:spacing w:val="20"/>
          <w:w w:val="105"/>
          <w:sz w:val="24"/>
        </w:rPr>
        <w:t xml:space="preserve"> </w:t>
      </w:r>
      <w:r>
        <w:rPr>
          <w:i/>
          <w:color w:val="4F4F4F"/>
          <w:w w:val="105"/>
          <w:sz w:val="24"/>
        </w:rPr>
        <w:t>can</w:t>
      </w:r>
      <w:r>
        <w:rPr>
          <w:i/>
          <w:color w:val="4F4F4F"/>
          <w:spacing w:val="20"/>
          <w:w w:val="105"/>
          <w:sz w:val="24"/>
        </w:rPr>
        <w:t xml:space="preserve"> </w:t>
      </w:r>
      <w:r>
        <w:rPr>
          <w:i/>
          <w:color w:val="4F4F4F"/>
          <w:w w:val="105"/>
          <w:sz w:val="24"/>
        </w:rPr>
        <w:t>lead</w:t>
      </w:r>
      <w:r>
        <w:rPr>
          <w:i/>
          <w:color w:val="4F4F4F"/>
          <w:spacing w:val="20"/>
          <w:w w:val="105"/>
          <w:sz w:val="24"/>
        </w:rPr>
        <w:t xml:space="preserve"> </w:t>
      </w:r>
      <w:r>
        <w:rPr>
          <w:i/>
          <w:color w:val="4F4F4F"/>
          <w:w w:val="105"/>
          <w:sz w:val="24"/>
        </w:rPr>
        <w:t>globally</w:t>
      </w:r>
      <w:r>
        <w:rPr>
          <w:i/>
          <w:color w:val="4F4F4F"/>
          <w:spacing w:val="20"/>
          <w:w w:val="105"/>
          <w:sz w:val="24"/>
        </w:rPr>
        <w:t xml:space="preserve"> </w:t>
      </w:r>
      <w:r>
        <w:rPr>
          <w:i/>
          <w:color w:val="4F4F4F"/>
          <w:w w:val="105"/>
          <w:sz w:val="24"/>
        </w:rPr>
        <w:t>and</w:t>
      </w:r>
      <w:r>
        <w:rPr>
          <w:i/>
          <w:color w:val="4F4F4F"/>
          <w:spacing w:val="20"/>
          <w:w w:val="105"/>
          <w:sz w:val="24"/>
        </w:rPr>
        <w:t xml:space="preserve"> </w:t>
      </w:r>
      <w:r>
        <w:rPr>
          <w:i/>
          <w:color w:val="4F4F4F"/>
          <w:w w:val="105"/>
          <w:sz w:val="24"/>
        </w:rPr>
        <w:t>deliver</w:t>
      </w:r>
      <w:r>
        <w:rPr>
          <w:i/>
          <w:color w:val="4F4F4F"/>
          <w:spacing w:val="20"/>
          <w:w w:val="105"/>
          <w:sz w:val="24"/>
        </w:rPr>
        <w:t xml:space="preserve"> </w:t>
      </w:r>
      <w:r>
        <w:rPr>
          <w:i/>
          <w:color w:val="4F4F4F"/>
          <w:w w:val="105"/>
          <w:sz w:val="24"/>
        </w:rPr>
        <w:t>national</w:t>
      </w:r>
      <w:r>
        <w:rPr>
          <w:i/>
          <w:color w:val="4F4F4F"/>
          <w:spacing w:val="20"/>
          <w:w w:val="105"/>
          <w:sz w:val="24"/>
        </w:rPr>
        <w:t xml:space="preserve"> </w:t>
      </w:r>
      <w:r>
        <w:rPr>
          <w:i/>
          <w:color w:val="4F4F4F"/>
          <w:w w:val="105"/>
          <w:sz w:val="24"/>
        </w:rPr>
        <w:t>benefit.</w:t>
      </w:r>
    </w:p>
    <w:p w14:paraId="04BBCC96" w14:textId="77777777" w:rsidR="0087093D" w:rsidRDefault="008A1A1D">
      <w:pPr>
        <w:spacing w:before="239" w:line="276" w:lineRule="auto"/>
        <w:ind w:right="378"/>
        <w:rPr>
          <w:b/>
          <w:sz w:val="24"/>
        </w:rPr>
      </w:pPr>
      <w:r>
        <w:rPr>
          <w:b/>
          <w:color w:val="4F4F4F"/>
          <w:w w:val="105"/>
          <w:sz w:val="24"/>
        </w:rPr>
        <w:t xml:space="preserve">Recommendation: </w:t>
      </w:r>
      <w:r>
        <w:rPr>
          <w:color w:val="4F4F4F"/>
          <w:w w:val="105"/>
          <w:sz w:val="24"/>
        </w:rPr>
        <w:t xml:space="preserve">Focus national research on strategic breakthrough domains where Canada can lead globally— </w:t>
      </w:r>
      <w:r>
        <w:rPr>
          <w:b/>
          <w:color w:val="4F4F4F"/>
          <w:w w:val="105"/>
          <w:sz w:val="24"/>
        </w:rPr>
        <w:t>AI for health and scientific discovery, advanced AI</w:t>
      </w:r>
      <w:r>
        <w:rPr>
          <w:b/>
          <w:color w:val="4F4F4F"/>
          <w:spacing w:val="80"/>
          <w:w w:val="150"/>
          <w:sz w:val="24"/>
        </w:rPr>
        <w:t xml:space="preserve"> </w:t>
      </w:r>
      <w:r>
        <w:rPr>
          <w:b/>
          <w:color w:val="4F4F4F"/>
          <w:w w:val="105"/>
          <w:sz w:val="24"/>
        </w:rPr>
        <w:t xml:space="preserve">capabilities </w:t>
      </w:r>
      <w:r>
        <w:rPr>
          <w:color w:val="4F4F4F"/>
          <w:w w:val="105"/>
          <w:sz w:val="24"/>
        </w:rPr>
        <w:t>(reasoning, robotics/embodied AI, complex systems)</w:t>
      </w:r>
      <w:r>
        <w:rPr>
          <w:b/>
          <w:color w:val="4F4F4F"/>
          <w:w w:val="105"/>
          <w:sz w:val="24"/>
        </w:rPr>
        <w:t>, and AI governance &amp; safety as a competitive differentiator.</w:t>
      </w:r>
    </w:p>
    <w:p w14:paraId="04BBCC97" w14:textId="77777777" w:rsidR="0087093D" w:rsidRDefault="0087093D">
      <w:pPr>
        <w:pStyle w:val="BodyText"/>
        <w:spacing w:before="40"/>
        <w:rPr>
          <w:b/>
        </w:rPr>
      </w:pPr>
    </w:p>
    <w:p w14:paraId="04BBCC98" w14:textId="77777777" w:rsidR="0087093D" w:rsidRDefault="008A1A1D" w:rsidP="008A1A1D">
      <w:pPr>
        <w:pStyle w:val="Heading2"/>
      </w:pPr>
      <w:r>
        <w:rPr>
          <w:w w:val="105"/>
        </w:rPr>
        <w:t>Strategy</w:t>
      </w:r>
      <w:r>
        <w:rPr>
          <w:spacing w:val="18"/>
          <w:w w:val="105"/>
        </w:rPr>
        <w:t xml:space="preserve"> </w:t>
      </w:r>
      <w:r>
        <w:rPr>
          <w:w w:val="105"/>
        </w:rPr>
        <w:t>on</w:t>
      </w:r>
      <w:r>
        <w:rPr>
          <w:spacing w:val="19"/>
          <w:w w:val="105"/>
        </w:rPr>
        <w:t xml:space="preserve"> </w:t>
      </w:r>
      <w:r>
        <w:rPr>
          <w:w w:val="105"/>
        </w:rPr>
        <w:t>Where</w:t>
      </w:r>
      <w:r>
        <w:rPr>
          <w:spacing w:val="19"/>
          <w:w w:val="105"/>
        </w:rPr>
        <w:t xml:space="preserve"> </w:t>
      </w:r>
      <w:r>
        <w:rPr>
          <w:w w:val="105"/>
        </w:rPr>
        <w:t>to</w:t>
      </w:r>
      <w:r>
        <w:rPr>
          <w:spacing w:val="19"/>
          <w:w w:val="105"/>
        </w:rPr>
        <w:t xml:space="preserve"> </w:t>
      </w:r>
      <w:r>
        <w:rPr>
          <w:w w:val="105"/>
        </w:rPr>
        <w:t>Compete,</w:t>
      </w:r>
      <w:r>
        <w:rPr>
          <w:spacing w:val="19"/>
          <w:w w:val="105"/>
        </w:rPr>
        <w:t xml:space="preserve"> </w:t>
      </w:r>
      <w:r>
        <w:rPr>
          <w:w w:val="105"/>
        </w:rPr>
        <w:t>Collaborate,</w:t>
      </w:r>
      <w:r>
        <w:rPr>
          <w:spacing w:val="18"/>
          <w:w w:val="105"/>
        </w:rPr>
        <w:t xml:space="preserve"> </w:t>
      </w:r>
      <w:r>
        <w:rPr>
          <w:w w:val="105"/>
        </w:rPr>
        <w:t>or</w:t>
      </w:r>
      <w:r>
        <w:rPr>
          <w:spacing w:val="19"/>
          <w:w w:val="105"/>
        </w:rPr>
        <w:t xml:space="preserve"> </w:t>
      </w:r>
      <w:r>
        <w:rPr>
          <w:spacing w:val="-2"/>
          <w:w w:val="105"/>
        </w:rPr>
        <w:t>Defer</w:t>
      </w:r>
    </w:p>
    <w:p w14:paraId="04BBCC99" w14:textId="77777777" w:rsidR="0087093D" w:rsidRDefault="008A1A1D">
      <w:pPr>
        <w:pStyle w:val="BodyText"/>
        <w:spacing w:line="276" w:lineRule="auto"/>
        <w:ind w:right="140"/>
      </w:pPr>
      <w:r>
        <w:rPr>
          <w:color w:val="4F4F4F"/>
          <w:w w:val="105"/>
        </w:rPr>
        <w:t>Canada cannot—and should not—fight every global AI battle. We must be intentional about the arenas in which we compete.</w:t>
      </w:r>
    </w:p>
    <w:p w14:paraId="04BBCC9A" w14:textId="77777777" w:rsidR="0087093D" w:rsidRDefault="008A1A1D">
      <w:pPr>
        <w:spacing w:before="239" w:line="276" w:lineRule="auto"/>
        <w:ind w:right="88"/>
        <w:rPr>
          <w:b/>
          <w:sz w:val="24"/>
        </w:rPr>
      </w:pPr>
      <w:r>
        <w:rPr>
          <w:b/>
          <w:color w:val="4F4F4F"/>
          <w:w w:val="105"/>
          <w:sz w:val="24"/>
        </w:rPr>
        <w:t xml:space="preserve">Recommendation: </w:t>
      </w:r>
      <w:r>
        <w:rPr>
          <w:color w:val="4F4F4F"/>
          <w:w w:val="105"/>
          <w:sz w:val="24"/>
        </w:rPr>
        <w:t xml:space="preserve">Make deliberate choices on where to </w:t>
      </w:r>
      <w:r>
        <w:rPr>
          <w:b/>
          <w:color w:val="4F4F4F"/>
          <w:w w:val="105"/>
          <w:sz w:val="24"/>
        </w:rPr>
        <w:t>Compete, Collaborate, and</w:t>
      </w:r>
      <w:r>
        <w:rPr>
          <w:b/>
          <w:color w:val="4F4F4F"/>
          <w:spacing w:val="40"/>
          <w:w w:val="105"/>
          <w:sz w:val="24"/>
        </w:rPr>
        <w:t xml:space="preserve"> </w:t>
      </w:r>
      <w:r>
        <w:rPr>
          <w:b/>
          <w:color w:val="4F4F4F"/>
          <w:spacing w:val="-2"/>
          <w:w w:val="105"/>
          <w:sz w:val="24"/>
        </w:rPr>
        <w:t>Defer.</w:t>
      </w:r>
    </w:p>
    <w:p w14:paraId="04BBCC9B" w14:textId="77777777" w:rsidR="0087093D" w:rsidRDefault="008A1A1D">
      <w:pPr>
        <w:pStyle w:val="BodyText"/>
        <w:spacing w:before="0" w:line="291" w:lineRule="exact"/>
      </w:pPr>
      <w:r>
        <w:rPr>
          <w:b/>
          <w:color w:val="4F4F4F"/>
          <w:w w:val="105"/>
        </w:rPr>
        <w:t>Compete</w:t>
      </w:r>
      <w:r>
        <w:rPr>
          <w:b/>
          <w:color w:val="4F4F4F"/>
          <w:spacing w:val="20"/>
          <w:w w:val="105"/>
        </w:rPr>
        <w:t xml:space="preserve"> </w:t>
      </w:r>
      <w:r>
        <w:rPr>
          <w:color w:val="4F4F4F"/>
          <w:w w:val="105"/>
        </w:rPr>
        <w:t>in</w:t>
      </w:r>
      <w:r>
        <w:rPr>
          <w:color w:val="4F4F4F"/>
          <w:spacing w:val="21"/>
          <w:w w:val="105"/>
        </w:rPr>
        <w:t xml:space="preserve"> </w:t>
      </w:r>
      <w:r>
        <w:rPr>
          <w:color w:val="4F4F4F"/>
          <w:w w:val="105"/>
        </w:rPr>
        <w:t>foundational</w:t>
      </w:r>
      <w:r>
        <w:rPr>
          <w:color w:val="4F4F4F"/>
          <w:spacing w:val="20"/>
          <w:w w:val="105"/>
        </w:rPr>
        <w:t xml:space="preserve"> </w:t>
      </w:r>
      <w:r>
        <w:rPr>
          <w:color w:val="4F4F4F"/>
          <w:w w:val="105"/>
        </w:rPr>
        <w:t>research</w:t>
      </w:r>
      <w:r>
        <w:rPr>
          <w:color w:val="4F4F4F"/>
          <w:spacing w:val="21"/>
          <w:w w:val="105"/>
        </w:rPr>
        <w:t xml:space="preserve"> </w:t>
      </w:r>
      <w:r>
        <w:rPr>
          <w:color w:val="4F4F4F"/>
          <w:w w:val="105"/>
        </w:rPr>
        <w:t>and</w:t>
      </w:r>
      <w:r>
        <w:rPr>
          <w:color w:val="4F4F4F"/>
          <w:spacing w:val="21"/>
          <w:w w:val="105"/>
        </w:rPr>
        <w:t xml:space="preserve"> </w:t>
      </w:r>
      <w:r>
        <w:rPr>
          <w:color w:val="4F4F4F"/>
          <w:w w:val="105"/>
        </w:rPr>
        <w:t>Canadian-strength</w:t>
      </w:r>
      <w:r>
        <w:rPr>
          <w:color w:val="4F4F4F"/>
          <w:spacing w:val="20"/>
          <w:w w:val="105"/>
        </w:rPr>
        <w:t xml:space="preserve"> </w:t>
      </w:r>
      <w:r>
        <w:rPr>
          <w:color w:val="4F4F4F"/>
          <w:spacing w:val="-2"/>
          <w:w w:val="105"/>
        </w:rPr>
        <w:t>specialties;</w:t>
      </w:r>
    </w:p>
    <w:p w14:paraId="04BBCC9C" w14:textId="77777777" w:rsidR="0087093D" w:rsidRDefault="008A1A1D">
      <w:pPr>
        <w:spacing w:before="43"/>
        <w:rPr>
          <w:sz w:val="24"/>
        </w:rPr>
      </w:pPr>
      <w:r>
        <w:rPr>
          <w:b/>
          <w:color w:val="4F4F4F"/>
          <w:w w:val="105"/>
          <w:sz w:val="24"/>
        </w:rPr>
        <w:t>collaborate/fast-follow</w:t>
      </w:r>
      <w:r>
        <w:rPr>
          <w:b/>
          <w:color w:val="4F4F4F"/>
          <w:spacing w:val="5"/>
          <w:w w:val="105"/>
          <w:sz w:val="24"/>
        </w:rPr>
        <w:t xml:space="preserve"> </w:t>
      </w:r>
      <w:r>
        <w:rPr>
          <w:color w:val="4F4F4F"/>
          <w:w w:val="105"/>
          <w:sz w:val="24"/>
        </w:rPr>
        <w:t>on</w:t>
      </w:r>
      <w:r>
        <w:rPr>
          <w:color w:val="4F4F4F"/>
          <w:spacing w:val="5"/>
          <w:w w:val="105"/>
          <w:sz w:val="24"/>
        </w:rPr>
        <w:t xml:space="preserve"> </w:t>
      </w:r>
      <w:r>
        <w:rPr>
          <w:color w:val="4F4F4F"/>
          <w:w w:val="105"/>
          <w:sz w:val="24"/>
        </w:rPr>
        <w:t>frontier-scale</w:t>
      </w:r>
      <w:r>
        <w:rPr>
          <w:color w:val="4F4F4F"/>
          <w:spacing w:val="6"/>
          <w:w w:val="105"/>
          <w:sz w:val="24"/>
        </w:rPr>
        <w:t xml:space="preserve"> </w:t>
      </w:r>
      <w:r>
        <w:rPr>
          <w:color w:val="4F4F4F"/>
          <w:w w:val="105"/>
          <w:sz w:val="24"/>
        </w:rPr>
        <w:t>foundation</w:t>
      </w:r>
      <w:r>
        <w:rPr>
          <w:color w:val="4F4F4F"/>
          <w:spacing w:val="5"/>
          <w:w w:val="105"/>
          <w:sz w:val="24"/>
        </w:rPr>
        <w:t xml:space="preserve"> </w:t>
      </w:r>
      <w:r>
        <w:rPr>
          <w:color w:val="4F4F4F"/>
          <w:w w:val="105"/>
          <w:sz w:val="24"/>
        </w:rPr>
        <w:t>models</w:t>
      </w:r>
      <w:r>
        <w:rPr>
          <w:color w:val="4F4F4F"/>
          <w:spacing w:val="6"/>
          <w:w w:val="105"/>
          <w:sz w:val="24"/>
        </w:rPr>
        <w:t xml:space="preserve"> </w:t>
      </w:r>
      <w:r>
        <w:rPr>
          <w:color w:val="4F4F4F"/>
          <w:w w:val="105"/>
          <w:sz w:val="24"/>
        </w:rPr>
        <w:t>while</w:t>
      </w:r>
      <w:r>
        <w:rPr>
          <w:color w:val="4F4F4F"/>
          <w:spacing w:val="5"/>
          <w:w w:val="105"/>
          <w:sz w:val="24"/>
        </w:rPr>
        <w:t xml:space="preserve"> </w:t>
      </w:r>
      <w:r>
        <w:rPr>
          <w:color w:val="4F4F4F"/>
          <w:w w:val="105"/>
          <w:sz w:val="24"/>
        </w:rPr>
        <w:t>building</w:t>
      </w:r>
      <w:r>
        <w:rPr>
          <w:color w:val="4F4F4F"/>
          <w:spacing w:val="5"/>
          <w:w w:val="105"/>
          <w:sz w:val="24"/>
        </w:rPr>
        <w:t xml:space="preserve"> </w:t>
      </w:r>
      <w:r>
        <w:rPr>
          <w:color w:val="4F4F4F"/>
          <w:spacing w:val="-2"/>
          <w:w w:val="105"/>
          <w:sz w:val="24"/>
        </w:rPr>
        <w:t>strong</w:t>
      </w:r>
    </w:p>
    <w:p w14:paraId="04BBCC9D" w14:textId="77777777" w:rsidR="0087093D" w:rsidRDefault="0087093D">
      <w:pPr>
        <w:rPr>
          <w:sz w:val="24"/>
        </w:rPr>
        <w:sectPr w:rsidR="0087093D">
          <w:pgSz w:w="12240" w:h="15840"/>
          <w:pgMar w:top="1360" w:right="1440" w:bottom="280" w:left="1440" w:header="720" w:footer="720" w:gutter="0"/>
          <w:cols w:space="720"/>
        </w:sectPr>
      </w:pPr>
    </w:p>
    <w:p w14:paraId="04BBCC9E" w14:textId="77777777" w:rsidR="0087093D" w:rsidRDefault="008A1A1D">
      <w:pPr>
        <w:pStyle w:val="BodyText"/>
        <w:spacing w:before="72" w:line="276" w:lineRule="auto"/>
        <w:ind w:right="140"/>
      </w:pPr>
      <w:r>
        <w:rPr>
          <w:color w:val="4F4F4F"/>
          <w:w w:val="105"/>
        </w:rPr>
        <w:lastRenderedPageBreak/>
        <w:t xml:space="preserve">AI-engineering/translation capacity in Canada; </w:t>
      </w:r>
      <w:r>
        <w:rPr>
          <w:b/>
          <w:color w:val="4F4F4F"/>
          <w:w w:val="105"/>
        </w:rPr>
        <w:t xml:space="preserve">defer </w:t>
      </w:r>
      <w:r>
        <w:rPr>
          <w:color w:val="4F4F4F"/>
          <w:w w:val="105"/>
        </w:rPr>
        <w:t>costly general-purpose LLM arms races that don’t advance our sovereign advantage.</w:t>
      </w:r>
    </w:p>
    <w:p w14:paraId="2B540DA9" w14:textId="77777777" w:rsidR="008A1A1D" w:rsidRDefault="008A1A1D" w:rsidP="008A1A1D">
      <w:pPr>
        <w:pStyle w:val="Heading2"/>
        <w:rPr>
          <w:w w:val="105"/>
        </w:rPr>
      </w:pPr>
    </w:p>
    <w:p w14:paraId="04BBCC9F" w14:textId="5694F3A6" w:rsidR="0087093D" w:rsidRDefault="008A1A1D" w:rsidP="008A1A1D">
      <w:pPr>
        <w:pStyle w:val="Heading2"/>
      </w:pPr>
      <w:r>
        <w:rPr>
          <w:w w:val="105"/>
        </w:rPr>
        <w:t>Sustain</w:t>
      </w:r>
      <w:r>
        <w:rPr>
          <w:spacing w:val="23"/>
          <w:w w:val="105"/>
        </w:rPr>
        <w:t xml:space="preserve"> </w:t>
      </w:r>
      <w:r>
        <w:rPr>
          <w:w w:val="105"/>
        </w:rPr>
        <w:t>and</w:t>
      </w:r>
      <w:r>
        <w:rPr>
          <w:spacing w:val="23"/>
          <w:w w:val="105"/>
        </w:rPr>
        <w:t xml:space="preserve"> </w:t>
      </w:r>
      <w:r>
        <w:rPr>
          <w:w w:val="105"/>
        </w:rPr>
        <w:t>Scale</w:t>
      </w:r>
      <w:r>
        <w:rPr>
          <w:spacing w:val="23"/>
          <w:w w:val="105"/>
        </w:rPr>
        <w:t xml:space="preserve"> </w:t>
      </w:r>
      <w:r>
        <w:rPr>
          <w:w w:val="105"/>
        </w:rPr>
        <w:t>Funding</w:t>
      </w:r>
      <w:r>
        <w:rPr>
          <w:spacing w:val="24"/>
          <w:w w:val="105"/>
        </w:rPr>
        <w:t xml:space="preserve"> </w:t>
      </w:r>
      <w:r>
        <w:rPr>
          <w:w w:val="105"/>
        </w:rPr>
        <w:t>for</w:t>
      </w:r>
      <w:r>
        <w:rPr>
          <w:spacing w:val="23"/>
          <w:w w:val="105"/>
        </w:rPr>
        <w:t xml:space="preserve"> </w:t>
      </w:r>
      <w:r>
        <w:rPr>
          <w:w w:val="105"/>
        </w:rPr>
        <w:t>Frontier</w:t>
      </w:r>
      <w:r>
        <w:rPr>
          <w:spacing w:val="23"/>
          <w:w w:val="105"/>
        </w:rPr>
        <w:t xml:space="preserve"> </w:t>
      </w:r>
      <w:r>
        <w:rPr>
          <w:w w:val="105"/>
        </w:rPr>
        <w:t>&amp;</w:t>
      </w:r>
      <w:r>
        <w:rPr>
          <w:spacing w:val="24"/>
          <w:w w:val="105"/>
        </w:rPr>
        <w:t xml:space="preserve"> </w:t>
      </w:r>
      <w:r>
        <w:rPr>
          <w:w w:val="105"/>
        </w:rPr>
        <w:t>Mission-Driven</w:t>
      </w:r>
      <w:r>
        <w:rPr>
          <w:spacing w:val="23"/>
          <w:w w:val="105"/>
        </w:rPr>
        <w:t xml:space="preserve"> </w:t>
      </w:r>
      <w:r>
        <w:rPr>
          <w:w w:val="105"/>
        </w:rPr>
        <w:t>AI</w:t>
      </w:r>
      <w:r>
        <w:rPr>
          <w:spacing w:val="23"/>
          <w:w w:val="105"/>
        </w:rPr>
        <w:t xml:space="preserve"> </w:t>
      </w:r>
      <w:r>
        <w:rPr>
          <w:spacing w:val="-2"/>
          <w:w w:val="105"/>
        </w:rPr>
        <w:t>Research</w:t>
      </w:r>
    </w:p>
    <w:p w14:paraId="04BBCCA0" w14:textId="77777777" w:rsidR="0087093D" w:rsidRDefault="008A1A1D">
      <w:pPr>
        <w:spacing w:before="284" w:line="276" w:lineRule="auto"/>
        <w:ind w:right="140"/>
        <w:rPr>
          <w:b/>
          <w:sz w:val="24"/>
        </w:rPr>
      </w:pPr>
      <w:r>
        <w:rPr>
          <w:b/>
          <w:color w:val="4F4F4F"/>
          <w:w w:val="105"/>
          <w:sz w:val="24"/>
        </w:rPr>
        <w:t>Our national AI institutes and leading labs remain global assets but operate with</w:t>
      </w:r>
      <w:r>
        <w:rPr>
          <w:b/>
          <w:color w:val="4F4F4F"/>
          <w:spacing w:val="80"/>
          <w:w w:val="105"/>
          <w:sz w:val="24"/>
        </w:rPr>
        <w:t xml:space="preserve"> </w:t>
      </w:r>
      <w:r>
        <w:rPr>
          <w:b/>
          <w:color w:val="4F4F4F"/>
          <w:w w:val="105"/>
          <w:sz w:val="24"/>
        </w:rPr>
        <w:t>uncertain, time-limited funding that hampers long-term planning.</w:t>
      </w:r>
    </w:p>
    <w:p w14:paraId="04BBCCA1" w14:textId="77777777" w:rsidR="0087093D" w:rsidRDefault="0087093D">
      <w:pPr>
        <w:pStyle w:val="BodyText"/>
        <w:spacing w:before="41"/>
        <w:rPr>
          <w:b/>
        </w:rPr>
      </w:pPr>
    </w:p>
    <w:p w14:paraId="04BBCCA2" w14:textId="77777777" w:rsidR="0087093D" w:rsidRDefault="008A1A1D">
      <w:pPr>
        <w:spacing w:line="276" w:lineRule="auto"/>
        <w:ind w:right="140"/>
        <w:rPr>
          <w:sz w:val="24"/>
        </w:rPr>
      </w:pPr>
      <w:r>
        <w:rPr>
          <w:b/>
          <w:color w:val="4F4F4F"/>
          <w:w w:val="105"/>
          <w:sz w:val="24"/>
        </w:rPr>
        <w:t xml:space="preserve">Recommendation: </w:t>
      </w:r>
      <w:r>
        <w:rPr>
          <w:color w:val="4F4F4F"/>
          <w:w w:val="105"/>
          <w:sz w:val="24"/>
        </w:rPr>
        <w:t xml:space="preserve">Provide </w:t>
      </w:r>
      <w:r>
        <w:rPr>
          <w:b/>
          <w:color w:val="4F4F4F"/>
          <w:w w:val="105"/>
          <w:sz w:val="24"/>
        </w:rPr>
        <w:t xml:space="preserve">sustained, multi-year funding </w:t>
      </w:r>
      <w:r>
        <w:rPr>
          <w:color w:val="4F4F4F"/>
          <w:w w:val="105"/>
          <w:sz w:val="24"/>
        </w:rPr>
        <w:t xml:space="preserve">for </w:t>
      </w:r>
      <w:r>
        <w:rPr>
          <w:i/>
          <w:color w:val="4F4F4F"/>
          <w:w w:val="105"/>
          <w:sz w:val="24"/>
        </w:rPr>
        <w:t xml:space="preserve">MILA, Vector, Amii, </w:t>
      </w:r>
      <w:r>
        <w:rPr>
          <w:color w:val="4F4F4F"/>
          <w:w w:val="105"/>
          <w:sz w:val="24"/>
        </w:rPr>
        <w:t>and other top labs—tied to excellence in breakthroughs, leadership in safety, and clear pathways to real-world impact.</w:t>
      </w:r>
    </w:p>
    <w:p w14:paraId="04BBCCA3" w14:textId="77777777" w:rsidR="0087093D" w:rsidRDefault="008A1A1D">
      <w:pPr>
        <w:spacing w:before="238" w:line="276" w:lineRule="auto"/>
        <w:ind w:right="88"/>
        <w:rPr>
          <w:sz w:val="24"/>
        </w:rPr>
      </w:pPr>
      <w:r>
        <w:rPr>
          <w:b/>
          <w:color w:val="4F4F4F"/>
          <w:w w:val="105"/>
          <w:sz w:val="24"/>
        </w:rPr>
        <w:t xml:space="preserve">Recommendation: </w:t>
      </w:r>
      <w:r>
        <w:rPr>
          <w:color w:val="4F4F4F"/>
          <w:w w:val="105"/>
          <w:sz w:val="24"/>
        </w:rPr>
        <w:t xml:space="preserve">Launch </w:t>
      </w:r>
      <w:r>
        <w:rPr>
          <w:b/>
          <w:color w:val="4F4F4F"/>
          <w:w w:val="105"/>
          <w:sz w:val="24"/>
        </w:rPr>
        <w:t>mission-driven AI Grand Challenges</w:t>
      </w:r>
      <w:r>
        <w:rPr>
          <w:color w:val="4F4F4F"/>
          <w:w w:val="105"/>
          <w:sz w:val="24"/>
        </w:rPr>
        <w:t>—DARPA-style national</w:t>
      </w:r>
      <w:r>
        <w:rPr>
          <w:color w:val="4F4F4F"/>
          <w:spacing w:val="40"/>
          <w:w w:val="105"/>
          <w:sz w:val="24"/>
        </w:rPr>
        <w:t xml:space="preserve"> </w:t>
      </w:r>
      <w:r>
        <w:rPr>
          <w:color w:val="4F4F4F"/>
          <w:w w:val="105"/>
          <w:sz w:val="24"/>
        </w:rPr>
        <w:t>programs in health, climate, energy, security, and science—with commercialization tracks and procurement pathways built in from the start.</w:t>
      </w:r>
    </w:p>
    <w:p w14:paraId="7E22014E" w14:textId="77777777" w:rsidR="008A1A1D" w:rsidRDefault="008A1A1D" w:rsidP="008A1A1D">
      <w:pPr>
        <w:pStyle w:val="Heading2"/>
        <w:rPr>
          <w:w w:val="105"/>
        </w:rPr>
      </w:pPr>
    </w:p>
    <w:p w14:paraId="04BBCCA4" w14:textId="537D047D" w:rsidR="0087093D" w:rsidRDefault="008A1A1D" w:rsidP="008A1A1D">
      <w:pPr>
        <w:pStyle w:val="Heading2"/>
      </w:pPr>
      <w:r>
        <w:rPr>
          <w:w w:val="105"/>
        </w:rPr>
        <w:t>Equip</w:t>
      </w:r>
      <w:r>
        <w:rPr>
          <w:spacing w:val="20"/>
          <w:w w:val="105"/>
        </w:rPr>
        <w:t xml:space="preserve"> </w:t>
      </w:r>
      <w:r>
        <w:rPr>
          <w:w w:val="105"/>
        </w:rPr>
        <w:t>Researchers</w:t>
      </w:r>
      <w:r>
        <w:rPr>
          <w:spacing w:val="20"/>
          <w:w w:val="105"/>
        </w:rPr>
        <w:t xml:space="preserve"> </w:t>
      </w:r>
      <w:r>
        <w:rPr>
          <w:w w:val="105"/>
        </w:rPr>
        <w:t>With</w:t>
      </w:r>
      <w:r>
        <w:rPr>
          <w:spacing w:val="20"/>
          <w:w w:val="105"/>
        </w:rPr>
        <w:t xml:space="preserve"> </w:t>
      </w:r>
      <w:r>
        <w:rPr>
          <w:w w:val="105"/>
        </w:rPr>
        <w:t>the</w:t>
      </w:r>
      <w:r>
        <w:rPr>
          <w:spacing w:val="20"/>
          <w:w w:val="105"/>
        </w:rPr>
        <w:t xml:space="preserve"> </w:t>
      </w:r>
      <w:r>
        <w:rPr>
          <w:w w:val="105"/>
        </w:rPr>
        <w:t>Infrastructure</w:t>
      </w:r>
      <w:r>
        <w:rPr>
          <w:spacing w:val="20"/>
          <w:w w:val="105"/>
        </w:rPr>
        <w:t xml:space="preserve"> </w:t>
      </w:r>
      <w:r>
        <w:rPr>
          <w:w w:val="105"/>
        </w:rPr>
        <w:t>and</w:t>
      </w:r>
      <w:r>
        <w:rPr>
          <w:spacing w:val="20"/>
          <w:w w:val="105"/>
        </w:rPr>
        <w:t xml:space="preserve"> </w:t>
      </w:r>
      <w:r>
        <w:rPr>
          <w:w w:val="105"/>
        </w:rPr>
        <w:t>Support</w:t>
      </w:r>
      <w:r>
        <w:rPr>
          <w:spacing w:val="20"/>
          <w:w w:val="105"/>
        </w:rPr>
        <w:t xml:space="preserve"> </w:t>
      </w:r>
      <w:r>
        <w:rPr>
          <w:w w:val="105"/>
        </w:rPr>
        <w:t>to</w:t>
      </w:r>
      <w:r>
        <w:rPr>
          <w:spacing w:val="20"/>
          <w:w w:val="105"/>
        </w:rPr>
        <w:t xml:space="preserve"> </w:t>
      </w:r>
      <w:r>
        <w:rPr>
          <w:spacing w:val="-5"/>
          <w:w w:val="105"/>
        </w:rPr>
        <w:t>Win</w:t>
      </w:r>
    </w:p>
    <w:p w14:paraId="04BBCCA5" w14:textId="77777777" w:rsidR="0087093D" w:rsidRDefault="008A1A1D">
      <w:pPr>
        <w:pStyle w:val="BodyText"/>
        <w:spacing w:line="276" w:lineRule="auto"/>
        <w:ind w:right="140"/>
      </w:pPr>
      <w:r>
        <w:rPr>
          <w:color w:val="4F4F4F"/>
        </w:rPr>
        <w:t>Canada’s</w:t>
      </w:r>
      <w:r>
        <w:rPr>
          <w:color w:val="4F4F4F"/>
          <w:spacing w:val="40"/>
        </w:rPr>
        <w:t xml:space="preserve"> </w:t>
      </w:r>
      <w:r>
        <w:rPr>
          <w:color w:val="4F4F4F"/>
        </w:rPr>
        <w:t>research</w:t>
      </w:r>
      <w:r>
        <w:rPr>
          <w:color w:val="4F4F4F"/>
          <w:spacing w:val="40"/>
        </w:rPr>
        <w:t xml:space="preserve"> </w:t>
      </w:r>
      <w:r>
        <w:rPr>
          <w:color w:val="4F4F4F"/>
        </w:rPr>
        <w:t>infrastructure</w:t>
      </w:r>
      <w:r>
        <w:rPr>
          <w:color w:val="4F4F4F"/>
          <w:spacing w:val="40"/>
        </w:rPr>
        <w:t xml:space="preserve"> </w:t>
      </w:r>
      <w:r>
        <w:rPr>
          <w:color w:val="4F4F4F"/>
        </w:rPr>
        <w:t>has</w:t>
      </w:r>
      <w:r>
        <w:rPr>
          <w:color w:val="4F4F4F"/>
          <w:spacing w:val="40"/>
        </w:rPr>
        <w:t xml:space="preserve"> </w:t>
      </w:r>
      <w:r>
        <w:rPr>
          <w:color w:val="4F4F4F"/>
        </w:rPr>
        <w:t>not</w:t>
      </w:r>
      <w:r>
        <w:rPr>
          <w:color w:val="4F4F4F"/>
          <w:spacing w:val="40"/>
        </w:rPr>
        <w:t xml:space="preserve"> </w:t>
      </w:r>
      <w:r>
        <w:rPr>
          <w:color w:val="4F4F4F"/>
        </w:rPr>
        <w:t>scaled</w:t>
      </w:r>
      <w:r>
        <w:rPr>
          <w:color w:val="4F4F4F"/>
          <w:spacing w:val="40"/>
        </w:rPr>
        <w:t xml:space="preserve"> </w:t>
      </w:r>
      <w:r>
        <w:rPr>
          <w:color w:val="4F4F4F"/>
        </w:rPr>
        <w:t>with</w:t>
      </w:r>
      <w:r>
        <w:rPr>
          <w:color w:val="4F4F4F"/>
          <w:spacing w:val="40"/>
        </w:rPr>
        <w:t xml:space="preserve"> </w:t>
      </w:r>
      <w:r>
        <w:rPr>
          <w:color w:val="4F4F4F"/>
        </w:rPr>
        <w:t>global</w:t>
      </w:r>
      <w:r>
        <w:rPr>
          <w:color w:val="4F4F4F"/>
          <w:spacing w:val="40"/>
        </w:rPr>
        <w:t xml:space="preserve"> </w:t>
      </w:r>
      <w:r>
        <w:rPr>
          <w:color w:val="4F4F4F"/>
        </w:rPr>
        <w:t>demand,</w:t>
      </w:r>
      <w:r>
        <w:rPr>
          <w:color w:val="4F4F4F"/>
          <w:spacing w:val="40"/>
        </w:rPr>
        <w:t xml:space="preserve"> </w:t>
      </w:r>
      <w:r>
        <w:rPr>
          <w:color w:val="4F4F4F"/>
        </w:rPr>
        <w:t>and</w:t>
      </w:r>
      <w:r>
        <w:rPr>
          <w:color w:val="4F4F4F"/>
          <w:spacing w:val="40"/>
        </w:rPr>
        <w:t xml:space="preserve"> </w:t>
      </w:r>
      <w:r>
        <w:rPr>
          <w:color w:val="4F4F4F"/>
        </w:rPr>
        <w:t>too</w:t>
      </w:r>
      <w:r>
        <w:rPr>
          <w:color w:val="4F4F4F"/>
          <w:spacing w:val="40"/>
        </w:rPr>
        <w:t xml:space="preserve"> </w:t>
      </w:r>
      <w:r>
        <w:rPr>
          <w:color w:val="4F4F4F"/>
        </w:rPr>
        <w:t>few mechanisms</w:t>
      </w:r>
      <w:r>
        <w:rPr>
          <w:color w:val="4F4F4F"/>
          <w:spacing w:val="40"/>
        </w:rPr>
        <w:t xml:space="preserve"> </w:t>
      </w:r>
      <w:r>
        <w:rPr>
          <w:color w:val="4F4F4F"/>
        </w:rPr>
        <w:t>exist</w:t>
      </w:r>
      <w:r>
        <w:rPr>
          <w:color w:val="4F4F4F"/>
          <w:spacing w:val="40"/>
        </w:rPr>
        <w:t xml:space="preserve"> </w:t>
      </w:r>
      <w:r>
        <w:rPr>
          <w:color w:val="4F4F4F"/>
        </w:rPr>
        <w:t>to</w:t>
      </w:r>
      <w:r>
        <w:rPr>
          <w:color w:val="4F4F4F"/>
          <w:spacing w:val="40"/>
        </w:rPr>
        <w:t xml:space="preserve"> </w:t>
      </w:r>
      <w:r>
        <w:rPr>
          <w:color w:val="4F4F4F"/>
        </w:rPr>
        <w:t>convert</w:t>
      </w:r>
      <w:r>
        <w:rPr>
          <w:color w:val="4F4F4F"/>
          <w:spacing w:val="40"/>
        </w:rPr>
        <w:t xml:space="preserve"> </w:t>
      </w:r>
      <w:r>
        <w:rPr>
          <w:color w:val="4F4F4F"/>
        </w:rPr>
        <w:t>university</w:t>
      </w:r>
      <w:r>
        <w:rPr>
          <w:color w:val="4F4F4F"/>
          <w:spacing w:val="40"/>
        </w:rPr>
        <w:t xml:space="preserve"> </w:t>
      </w:r>
      <w:r>
        <w:rPr>
          <w:color w:val="4F4F4F"/>
        </w:rPr>
        <w:t>IP</w:t>
      </w:r>
      <w:r>
        <w:rPr>
          <w:color w:val="4F4F4F"/>
          <w:spacing w:val="40"/>
        </w:rPr>
        <w:t xml:space="preserve"> </w:t>
      </w:r>
      <w:r>
        <w:rPr>
          <w:color w:val="4F4F4F"/>
        </w:rPr>
        <w:t>into</w:t>
      </w:r>
      <w:r>
        <w:rPr>
          <w:color w:val="4F4F4F"/>
          <w:spacing w:val="40"/>
        </w:rPr>
        <w:t xml:space="preserve"> </w:t>
      </w:r>
      <w:r>
        <w:rPr>
          <w:color w:val="4F4F4F"/>
        </w:rPr>
        <w:t>companies</w:t>
      </w:r>
      <w:r>
        <w:rPr>
          <w:color w:val="4F4F4F"/>
          <w:spacing w:val="40"/>
        </w:rPr>
        <w:t xml:space="preserve"> </w:t>
      </w:r>
      <w:r>
        <w:rPr>
          <w:color w:val="4F4F4F"/>
        </w:rPr>
        <w:t>before</w:t>
      </w:r>
      <w:r>
        <w:rPr>
          <w:color w:val="4F4F4F"/>
          <w:spacing w:val="40"/>
        </w:rPr>
        <w:t xml:space="preserve"> </w:t>
      </w:r>
      <w:r>
        <w:rPr>
          <w:color w:val="4F4F4F"/>
        </w:rPr>
        <w:t>it</w:t>
      </w:r>
      <w:r>
        <w:rPr>
          <w:color w:val="4F4F4F"/>
          <w:spacing w:val="40"/>
        </w:rPr>
        <w:t xml:space="preserve"> </w:t>
      </w:r>
      <w:r>
        <w:rPr>
          <w:color w:val="4F4F4F"/>
        </w:rPr>
        <w:t>leaves</w:t>
      </w:r>
      <w:r>
        <w:rPr>
          <w:color w:val="4F4F4F"/>
          <w:spacing w:val="40"/>
        </w:rPr>
        <w:t xml:space="preserve"> </w:t>
      </w:r>
      <w:r>
        <w:rPr>
          <w:color w:val="4F4F4F"/>
        </w:rPr>
        <w:t>the</w:t>
      </w:r>
      <w:r>
        <w:rPr>
          <w:color w:val="4F4F4F"/>
          <w:spacing w:val="40"/>
        </w:rPr>
        <w:t xml:space="preserve"> </w:t>
      </w:r>
      <w:r>
        <w:rPr>
          <w:color w:val="4F4F4F"/>
        </w:rPr>
        <w:t>country.</w:t>
      </w:r>
    </w:p>
    <w:p w14:paraId="04BBCCA6" w14:textId="77777777" w:rsidR="0087093D" w:rsidRDefault="008A1A1D">
      <w:pPr>
        <w:spacing w:before="239" w:line="276" w:lineRule="auto"/>
        <w:ind w:right="140"/>
        <w:rPr>
          <w:sz w:val="24"/>
        </w:rPr>
      </w:pPr>
      <w:r>
        <w:rPr>
          <w:b/>
          <w:color w:val="4F4F4F"/>
          <w:w w:val="105"/>
          <w:sz w:val="24"/>
        </w:rPr>
        <w:t xml:space="preserve">Recommendation: </w:t>
      </w:r>
      <w:r>
        <w:rPr>
          <w:color w:val="4F4F4F"/>
          <w:w w:val="105"/>
          <w:sz w:val="24"/>
        </w:rPr>
        <w:t xml:space="preserve">Stand up </w:t>
      </w:r>
      <w:r>
        <w:rPr>
          <w:b/>
          <w:color w:val="4F4F4F"/>
          <w:w w:val="105"/>
          <w:sz w:val="24"/>
        </w:rPr>
        <w:t xml:space="preserve">sovereign AI compute and trusted data environments </w:t>
      </w:r>
      <w:r>
        <w:rPr>
          <w:color w:val="4F4F4F"/>
          <w:w w:val="105"/>
          <w:sz w:val="24"/>
        </w:rPr>
        <w:t>to</w:t>
      </w:r>
      <w:r>
        <w:rPr>
          <w:color w:val="4F4F4F"/>
          <w:spacing w:val="40"/>
          <w:w w:val="105"/>
          <w:sz w:val="24"/>
        </w:rPr>
        <w:t xml:space="preserve"> </w:t>
      </w:r>
      <w:r>
        <w:rPr>
          <w:color w:val="4F4F4F"/>
          <w:w w:val="105"/>
          <w:sz w:val="24"/>
        </w:rPr>
        <w:t>reduce dependence on foreign platforms.</w:t>
      </w:r>
    </w:p>
    <w:p w14:paraId="04BBCCA7" w14:textId="77777777" w:rsidR="0087093D" w:rsidRDefault="0087093D">
      <w:pPr>
        <w:pStyle w:val="BodyText"/>
        <w:spacing w:before="41"/>
      </w:pPr>
    </w:p>
    <w:p w14:paraId="04BBCCA8" w14:textId="77777777" w:rsidR="0087093D" w:rsidRDefault="008A1A1D">
      <w:pPr>
        <w:rPr>
          <w:sz w:val="24"/>
        </w:rPr>
      </w:pPr>
      <w:r>
        <w:rPr>
          <w:b/>
          <w:color w:val="4F4F4F"/>
          <w:w w:val="105"/>
          <w:sz w:val="24"/>
        </w:rPr>
        <w:t>Recommendation:</w:t>
      </w:r>
      <w:r>
        <w:rPr>
          <w:b/>
          <w:color w:val="4F4F4F"/>
          <w:spacing w:val="23"/>
          <w:w w:val="105"/>
          <w:sz w:val="24"/>
        </w:rPr>
        <w:t xml:space="preserve"> </w:t>
      </w:r>
      <w:r>
        <w:rPr>
          <w:color w:val="4F4F4F"/>
          <w:w w:val="105"/>
          <w:sz w:val="24"/>
        </w:rPr>
        <w:t>Embed</w:t>
      </w:r>
      <w:r>
        <w:rPr>
          <w:color w:val="4F4F4F"/>
          <w:spacing w:val="23"/>
          <w:w w:val="105"/>
          <w:sz w:val="24"/>
        </w:rPr>
        <w:t xml:space="preserve"> </w:t>
      </w:r>
      <w:r>
        <w:rPr>
          <w:b/>
          <w:color w:val="4F4F4F"/>
          <w:w w:val="105"/>
          <w:sz w:val="24"/>
        </w:rPr>
        <w:t>commercialization</w:t>
      </w:r>
      <w:r>
        <w:rPr>
          <w:b/>
          <w:color w:val="4F4F4F"/>
          <w:spacing w:val="23"/>
          <w:w w:val="105"/>
          <w:sz w:val="24"/>
        </w:rPr>
        <w:t xml:space="preserve"> </w:t>
      </w:r>
      <w:r>
        <w:rPr>
          <w:b/>
          <w:color w:val="4F4F4F"/>
          <w:w w:val="105"/>
          <w:sz w:val="24"/>
        </w:rPr>
        <w:t>talent</w:t>
      </w:r>
      <w:r>
        <w:rPr>
          <w:color w:val="4F4F4F"/>
          <w:w w:val="105"/>
          <w:sz w:val="24"/>
        </w:rPr>
        <w:t>—IP</w:t>
      </w:r>
      <w:r>
        <w:rPr>
          <w:color w:val="4F4F4F"/>
          <w:spacing w:val="23"/>
          <w:w w:val="105"/>
          <w:sz w:val="24"/>
        </w:rPr>
        <w:t xml:space="preserve"> </w:t>
      </w:r>
      <w:r>
        <w:rPr>
          <w:color w:val="4F4F4F"/>
          <w:w w:val="105"/>
          <w:sz w:val="24"/>
        </w:rPr>
        <w:t>advisors</w:t>
      </w:r>
      <w:r>
        <w:rPr>
          <w:color w:val="4F4F4F"/>
          <w:spacing w:val="23"/>
          <w:w w:val="105"/>
          <w:sz w:val="24"/>
        </w:rPr>
        <w:t xml:space="preserve"> </w:t>
      </w:r>
      <w:r>
        <w:rPr>
          <w:color w:val="4F4F4F"/>
          <w:spacing w:val="-5"/>
          <w:w w:val="105"/>
          <w:sz w:val="24"/>
        </w:rPr>
        <w:t>and</w:t>
      </w:r>
    </w:p>
    <w:p w14:paraId="04BBCCA9" w14:textId="77777777" w:rsidR="0087093D" w:rsidRDefault="008A1A1D">
      <w:pPr>
        <w:pStyle w:val="BodyText"/>
        <w:spacing w:before="44" w:line="276" w:lineRule="auto"/>
        <w:ind w:right="140"/>
      </w:pPr>
      <w:r>
        <w:rPr>
          <w:color w:val="4F4F4F"/>
          <w:w w:val="105"/>
        </w:rPr>
        <w:t>founders-in-residence—within universities to accelerate spinouts before talent or IP migrates abroad.</w:t>
      </w:r>
    </w:p>
    <w:p w14:paraId="2849E6BA" w14:textId="77777777" w:rsidR="008A1A1D" w:rsidRDefault="008A1A1D" w:rsidP="008A1A1D">
      <w:pPr>
        <w:pStyle w:val="Heading2"/>
        <w:rPr>
          <w:w w:val="105"/>
        </w:rPr>
      </w:pPr>
    </w:p>
    <w:p w14:paraId="04BBCCAA" w14:textId="0FF4400D" w:rsidR="0087093D" w:rsidRDefault="008A1A1D" w:rsidP="008A1A1D">
      <w:pPr>
        <w:pStyle w:val="Heading2"/>
      </w:pPr>
      <w:r>
        <w:rPr>
          <w:w w:val="105"/>
        </w:rPr>
        <w:t>Balance</w:t>
      </w:r>
      <w:r>
        <w:rPr>
          <w:spacing w:val="19"/>
          <w:w w:val="105"/>
        </w:rPr>
        <w:t xml:space="preserve"> </w:t>
      </w:r>
      <w:r>
        <w:rPr>
          <w:w w:val="105"/>
        </w:rPr>
        <w:t>Fundamental</w:t>
      </w:r>
      <w:r>
        <w:rPr>
          <w:spacing w:val="20"/>
          <w:w w:val="105"/>
        </w:rPr>
        <w:t xml:space="preserve"> </w:t>
      </w:r>
      <w:r>
        <w:rPr>
          <w:w w:val="105"/>
        </w:rPr>
        <w:t>&amp;</w:t>
      </w:r>
      <w:r>
        <w:rPr>
          <w:spacing w:val="20"/>
          <w:w w:val="105"/>
        </w:rPr>
        <w:t xml:space="preserve"> </w:t>
      </w:r>
      <w:r>
        <w:rPr>
          <w:w w:val="105"/>
        </w:rPr>
        <w:t>Applied</w:t>
      </w:r>
      <w:r>
        <w:rPr>
          <w:spacing w:val="20"/>
          <w:w w:val="105"/>
        </w:rPr>
        <w:t xml:space="preserve"> </w:t>
      </w:r>
      <w:r>
        <w:rPr>
          <w:w w:val="105"/>
        </w:rPr>
        <w:t>Research</w:t>
      </w:r>
      <w:r>
        <w:rPr>
          <w:spacing w:val="20"/>
          <w:w w:val="105"/>
        </w:rPr>
        <w:t xml:space="preserve"> </w:t>
      </w:r>
      <w:r>
        <w:rPr>
          <w:w w:val="105"/>
        </w:rPr>
        <w:t>to</w:t>
      </w:r>
      <w:r>
        <w:rPr>
          <w:spacing w:val="20"/>
          <w:w w:val="105"/>
        </w:rPr>
        <w:t xml:space="preserve"> </w:t>
      </w:r>
      <w:r>
        <w:rPr>
          <w:w w:val="105"/>
        </w:rPr>
        <w:t>Attract</w:t>
      </w:r>
      <w:r>
        <w:rPr>
          <w:spacing w:val="20"/>
          <w:w w:val="105"/>
        </w:rPr>
        <w:t xml:space="preserve"> </w:t>
      </w:r>
      <w:r>
        <w:rPr>
          <w:w w:val="105"/>
        </w:rPr>
        <w:t>Talent</w:t>
      </w:r>
      <w:r>
        <w:rPr>
          <w:spacing w:val="20"/>
          <w:w w:val="105"/>
        </w:rPr>
        <w:t xml:space="preserve"> </w:t>
      </w:r>
      <w:r>
        <w:rPr>
          <w:w w:val="105"/>
        </w:rPr>
        <w:t>and</w:t>
      </w:r>
      <w:r>
        <w:rPr>
          <w:spacing w:val="19"/>
          <w:w w:val="105"/>
        </w:rPr>
        <w:t xml:space="preserve"> </w:t>
      </w:r>
      <w:r>
        <w:rPr>
          <w:w w:val="105"/>
        </w:rPr>
        <w:t>Drive</w:t>
      </w:r>
      <w:r>
        <w:rPr>
          <w:spacing w:val="20"/>
          <w:w w:val="105"/>
        </w:rPr>
        <w:t xml:space="preserve"> </w:t>
      </w:r>
      <w:r>
        <w:rPr>
          <w:spacing w:val="-2"/>
          <w:w w:val="105"/>
        </w:rPr>
        <w:t>Impact</w:t>
      </w:r>
    </w:p>
    <w:p w14:paraId="04BBCCAB" w14:textId="77777777" w:rsidR="0087093D" w:rsidRDefault="008A1A1D">
      <w:pPr>
        <w:pStyle w:val="BodyText"/>
        <w:spacing w:line="276" w:lineRule="auto"/>
        <w:ind w:right="140"/>
      </w:pPr>
      <w:r>
        <w:rPr>
          <w:color w:val="4F4F4F"/>
          <w:w w:val="105"/>
        </w:rPr>
        <w:t>Canada must protect the intellectual freedom that draws the world’s best minds while ensuring their discoveries translate into real-world outcomes. Great researchers come for the freedom to explore—but they stay when their work changes the world.</w:t>
      </w:r>
    </w:p>
    <w:p w14:paraId="04BBCCAC" w14:textId="77777777" w:rsidR="0087093D" w:rsidRDefault="008A1A1D">
      <w:pPr>
        <w:pStyle w:val="BodyText"/>
        <w:spacing w:before="238" w:line="276" w:lineRule="auto"/>
        <w:ind w:right="140"/>
      </w:pPr>
      <w:r>
        <w:rPr>
          <w:b/>
          <w:color w:val="4F4F4F"/>
          <w:w w:val="105"/>
        </w:rPr>
        <w:t>Recommendation</w:t>
      </w:r>
      <w:r>
        <w:rPr>
          <w:color w:val="4F4F4F"/>
          <w:w w:val="105"/>
        </w:rPr>
        <w:t>: Protect academic freedom and long-horizon funding to keep Canada</w:t>
      </w:r>
      <w:r>
        <w:rPr>
          <w:color w:val="4F4F4F"/>
          <w:spacing w:val="40"/>
          <w:w w:val="105"/>
        </w:rPr>
        <w:t xml:space="preserve"> </w:t>
      </w:r>
      <w:r>
        <w:rPr>
          <w:color w:val="4F4F4F"/>
          <w:w w:val="105"/>
        </w:rPr>
        <w:t>attractive for top fundamental researchers.</w:t>
      </w:r>
    </w:p>
    <w:p w14:paraId="04BBCCAD" w14:textId="77777777" w:rsidR="0087093D" w:rsidRDefault="008A1A1D">
      <w:pPr>
        <w:pStyle w:val="BodyText"/>
        <w:spacing w:before="239" w:line="276" w:lineRule="auto"/>
        <w:ind w:right="140"/>
      </w:pPr>
      <w:r>
        <w:rPr>
          <w:b/>
          <w:color w:val="4F4F4F"/>
          <w:w w:val="105"/>
        </w:rPr>
        <w:t xml:space="preserve">Recommendation: </w:t>
      </w:r>
      <w:r>
        <w:rPr>
          <w:color w:val="4F4F4F"/>
          <w:w w:val="105"/>
        </w:rPr>
        <w:t>Simultaneously accelerate application of breakthroughs through industry partnerships, testbeds, and fast research-to-deployment pathways.</w:t>
      </w:r>
    </w:p>
    <w:p w14:paraId="04BBCCAE" w14:textId="77777777" w:rsidR="0087093D" w:rsidRDefault="0087093D">
      <w:pPr>
        <w:pStyle w:val="BodyText"/>
        <w:spacing w:line="276" w:lineRule="auto"/>
        <w:sectPr w:rsidR="0087093D">
          <w:pgSz w:w="12240" w:h="15840"/>
          <w:pgMar w:top="1360" w:right="1440" w:bottom="280" w:left="1440" w:header="720" w:footer="720" w:gutter="0"/>
          <w:cols w:space="720"/>
        </w:sectPr>
      </w:pPr>
    </w:p>
    <w:p w14:paraId="04BBCCAF" w14:textId="77777777" w:rsidR="0087093D" w:rsidRDefault="008A1A1D" w:rsidP="008A1A1D">
      <w:pPr>
        <w:pStyle w:val="Heading2"/>
      </w:pPr>
      <w:bookmarkStart w:id="5" w:name="4.2._How_can_Canada_strengthen_coordinat"/>
      <w:bookmarkEnd w:id="5"/>
      <w:r>
        <w:rPr>
          <w:w w:val="110"/>
          <w:shd w:val="clear" w:color="auto" w:fill="C8D9F7"/>
        </w:rPr>
        <w:lastRenderedPageBreak/>
        <w:t>How</w:t>
      </w:r>
      <w:r>
        <w:rPr>
          <w:spacing w:val="-13"/>
          <w:w w:val="110"/>
          <w:shd w:val="clear" w:color="auto" w:fill="C8D9F7"/>
        </w:rPr>
        <w:t xml:space="preserve"> </w:t>
      </w:r>
      <w:r>
        <w:rPr>
          <w:w w:val="110"/>
          <w:shd w:val="clear" w:color="auto" w:fill="C8D9F7"/>
        </w:rPr>
        <w:t>can</w:t>
      </w:r>
      <w:r>
        <w:rPr>
          <w:spacing w:val="-13"/>
          <w:w w:val="110"/>
          <w:shd w:val="clear" w:color="auto" w:fill="C8D9F7"/>
        </w:rPr>
        <w:t xml:space="preserve"> </w:t>
      </w:r>
      <w:r>
        <w:rPr>
          <w:w w:val="110"/>
          <w:shd w:val="clear" w:color="auto" w:fill="C8D9F7"/>
        </w:rPr>
        <w:t>Canada</w:t>
      </w:r>
      <w:r>
        <w:rPr>
          <w:spacing w:val="-13"/>
          <w:w w:val="110"/>
          <w:shd w:val="clear" w:color="auto" w:fill="C8D9F7"/>
        </w:rPr>
        <w:t xml:space="preserve"> </w:t>
      </w:r>
      <w:r>
        <w:rPr>
          <w:w w:val="110"/>
          <w:shd w:val="clear" w:color="auto" w:fill="C8D9F7"/>
        </w:rPr>
        <w:t>strengthen</w:t>
      </w:r>
      <w:r>
        <w:rPr>
          <w:spacing w:val="-13"/>
          <w:w w:val="110"/>
          <w:shd w:val="clear" w:color="auto" w:fill="C8D9F7"/>
        </w:rPr>
        <w:t xml:space="preserve"> </w:t>
      </w:r>
      <w:r>
        <w:rPr>
          <w:w w:val="110"/>
          <w:shd w:val="clear" w:color="auto" w:fill="C8D9F7"/>
        </w:rPr>
        <w:t>coordination</w:t>
      </w:r>
      <w:r>
        <w:rPr>
          <w:spacing w:val="-13"/>
          <w:w w:val="110"/>
          <w:shd w:val="clear" w:color="auto" w:fill="C8D9F7"/>
        </w:rPr>
        <w:t xml:space="preserve"> </w:t>
      </w:r>
      <w:r>
        <w:rPr>
          <w:w w:val="110"/>
          <w:shd w:val="clear" w:color="auto" w:fill="C8D9F7"/>
        </w:rPr>
        <w:t>across</w:t>
      </w:r>
      <w:r>
        <w:rPr>
          <w:spacing w:val="-13"/>
          <w:w w:val="110"/>
          <w:shd w:val="clear" w:color="auto" w:fill="C8D9F7"/>
        </w:rPr>
        <w:t xml:space="preserve"> </w:t>
      </w:r>
      <w:r>
        <w:rPr>
          <w:w w:val="110"/>
          <w:shd w:val="clear" w:color="auto" w:fill="C8D9F7"/>
        </w:rPr>
        <w:t>academia,</w:t>
      </w:r>
      <w:r>
        <w:rPr>
          <w:spacing w:val="-13"/>
          <w:w w:val="110"/>
          <w:shd w:val="clear" w:color="auto" w:fill="C8D9F7"/>
        </w:rPr>
        <w:t xml:space="preserve"> </w:t>
      </w:r>
      <w:r>
        <w:rPr>
          <w:w w:val="110"/>
          <w:shd w:val="clear" w:color="auto" w:fill="C8D9F7"/>
        </w:rPr>
        <w:t>industry,</w:t>
      </w:r>
      <w:r>
        <w:rPr>
          <w:w w:val="110"/>
        </w:rPr>
        <w:t xml:space="preserve"> </w:t>
      </w:r>
      <w:r>
        <w:rPr>
          <w:w w:val="110"/>
          <w:shd w:val="clear" w:color="auto" w:fill="C8D9F7"/>
        </w:rPr>
        <w:t xml:space="preserve">government, and </w:t>
      </w:r>
      <w:proofErr w:type="spellStart"/>
      <w:r>
        <w:rPr>
          <w:w w:val="110"/>
          <w:shd w:val="clear" w:color="auto" w:fill="C8D9F7"/>
        </w:rPr>
        <w:t>defence</w:t>
      </w:r>
      <w:proofErr w:type="spellEnd"/>
      <w:r>
        <w:rPr>
          <w:w w:val="110"/>
          <w:shd w:val="clear" w:color="auto" w:fill="C8D9F7"/>
        </w:rPr>
        <w:t>?</w:t>
      </w:r>
    </w:p>
    <w:p w14:paraId="04BBCCB0" w14:textId="77777777" w:rsidR="0087093D" w:rsidRDefault="008A1A1D">
      <w:pPr>
        <w:pStyle w:val="BodyText"/>
        <w:spacing w:before="239" w:line="276" w:lineRule="auto"/>
        <w:ind w:right="140"/>
      </w:pPr>
      <w:r>
        <w:rPr>
          <w:color w:val="4F4F4F"/>
          <w:w w:val="105"/>
        </w:rPr>
        <w:t>Canada’s research ecosystem is strong but fragmented. We excel in discovery but often</w:t>
      </w:r>
      <w:r>
        <w:rPr>
          <w:color w:val="4F4F4F"/>
          <w:spacing w:val="40"/>
          <w:w w:val="105"/>
        </w:rPr>
        <w:t xml:space="preserve"> </w:t>
      </w:r>
      <w:r>
        <w:rPr>
          <w:color w:val="4F4F4F"/>
          <w:w w:val="105"/>
        </w:rPr>
        <w:t xml:space="preserve">lose momentum at the handoff—from lab to company, from idea to deployment. To stay competitive, Canada needs </w:t>
      </w:r>
      <w:r>
        <w:rPr>
          <w:b/>
          <w:color w:val="4F4F4F"/>
          <w:w w:val="105"/>
        </w:rPr>
        <w:t xml:space="preserve">a national coordination system </w:t>
      </w:r>
      <w:r>
        <w:rPr>
          <w:color w:val="4F4F4F"/>
          <w:w w:val="105"/>
        </w:rPr>
        <w:t>that aligns priorities, shares infrastructure, and continuously moves research into real-world use—so public investments translate into economic, societal, and security benefits at home.</w:t>
      </w:r>
    </w:p>
    <w:p w14:paraId="04BBCCB1" w14:textId="77777777" w:rsidR="0087093D" w:rsidRDefault="008A1A1D">
      <w:pPr>
        <w:pStyle w:val="BodyText"/>
        <w:spacing w:before="236" w:line="276" w:lineRule="auto"/>
        <w:ind w:right="378"/>
      </w:pPr>
      <w:r>
        <w:rPr>
          <w:color w:val="4F4F4F"/>
          <w:w w:val="105"/>
        </w:rPr>
        <w:t xml:space="preserve">The primary barriers are disjointed governance, limited translation mechanisms, and weak connectivity between public and private research efforts. The solution is a clear, coordinated architecture that turns Canada’s distributed excellence into collective </w:t>
      </w:r>
      <w:r>
        <w:rPr>
          <w:color w:val="4F4F4F"/>
          <w:spacing w:val="-2"/>
          <w:w w:val="105"/>
        </w:rPr>
        <w:t>strength.</w:t>
      </w:r>
    </w:p>
    <w:p w14:paraId="04BBCCB2" w14:textId="77777777" w:rsidR="0087093D" w:rsidRDefault="008A1A1D">
      <w:pPr>
        <w:pStyle w:val="Heading1"/>
        <w:spacing w:before="237"/>
      </w:pPr>
      <w:r>
        <w:rPr>
          <w:color w:val="4F4F4F"/>
          <w:w w:val="105"/>
        </w:rPr>
        <w:t>a</w:t>
      </w:r>
      <w:r>
        <w:rPr>
          <w:color w:val="4F4F4F"/>
          <w:spacing w:val="21"/>
          <w:w w:val="105"/>
        </w:rPr>
        <w:t xml:space="preserve"> </w:t>
      </w:r>
      <w:r w:rsidRPr="008A1A1D">
        <w:rPr>
          <w:rStyle w:val="Heading2Char"/>
        </w:rPr>
        <w:t>Establish</w:t>
      </w:r>
      <w:r w:rsidRPr="008A1A1D">
        <w:rPr>
          <w:rStyle w:val="Heading2Char"/>
        </w:rPr>
        <w:t xml:space="preserve"> </w:t>
      </w:r>
      <w:r w:rsidRPr="008A1A1D">
        <w:rPr>
          <w:rStyle w:val="Heading2Char"/>
        </w:rPr>
        <w:t>a</w:t>
      </w:r>
      <w:r w:rsidRPr="008A1A1D">
        <w:rPr>
          <w:rStyle w:val="Heading2Char"/>
        </w:rPr>
        <w:t xml:space="preserve"> </w:t>
      </w:r>
      <w:r w:rsidRPr="008A1A1D">
        <w:rPr>
          <w:rStyle w:val="Heading2Char"/>
        </w:rPr>
        <w:t>National</w:t>
      </w:r>
      <w:r w:rsidRPr="008A1A1D">
        <w:rPr>
          <w:rStyle w:val="Heading2Char"/>
        </w:rPr>
        <w:t xml:space="preserve"> </w:t>
      </w:r>
      <w:r w:rsidRPr="008A1A1D">
        <w:rPr>
          <w:rStyle w:val="Heading2Char"/>
        </w:rPr>
        <w:t>AI</w:t>
      </w:r>
      <w:r w:rsidRPr="008A1A1D">
        <w:rPr>
          <w:rStyle w:val="Heading2Char"/>
        </w:rPr>
        <w:t xml:space="preserve"> </w:t>
      </w:r>
      <w:r w:rsidRPr="008A1A1D">
        <w:rPr>
          <w:rStyle w:val="Heading2Char"/>
        </w:rPr>
        <w:t>Governance</w:t>
      </w:r>
      <w:r w:rsidRPr="008A1A1D">
        <w:rPr>
          <w:rStyle w:val="Heading2Char"/>
        </w:rPr>
        <w:t xml:space="preserve"> </w:t>
      </w:r>
      <w:r w:rsidRPr="008A1A1D">
        <w:rPr>
          <w:rStyle w:val="Heading2Char"/>
        </w:rPr>
        <w:t>&amp;</w:t>
      </w:r>
      <w:r w:rsidRPr="008A1A1D">
        <w:rPr>
          <w:rStyle w:val="Heading2Char"/>
        </w:rPr>
        <w:t xml:space="preserve"> </w:t>
      </w:r>
      <w:r w:rsidRPr="008A1A1D">
        <w:rPr>
          <w:rStyle w:val="Heading2Char"/>
        </w:rPr>
        <w:t>Coordination</w:t>
      </w:r>
      <w:r w:rsidRPr="008A1A1D">
        <w:rPr>
          <w:rStyle w:val="Heading2Char"/>
        </w:rPr>
        <w:t xml:space="preserve"> </w:t>
      </w:r>
      <w:r w:rsidRPr="008A1A1D">
        <w:rPr>
          <w:rStyle w:val="Heading2Char"/>
        </w:rPr>
        <w:t>Architecture</w:t>
      </w:r>
    </w:p>
    <w:p w14:paraId="04BBCCB3" w14:textId="77777777" w:rsidR="0087093D" w:rsidRDefault="008A1A1D">
      <w:pPr>
        <w:pStyle w:val="BodyText"/>
        <w:spacing w:line="276" w:lineRule="auto"/>
        <w:ind w:right="378"/>
      </w:pPr>
      <w:r>
        <w:rPr>
          <w:color w:val="4F4F4F"/>
          <w:w w:val="105"/>
        </w:rPr>
        <w:t>Canada’s AI landscape spans multiple ministries, institutes, and regions, but lacks a single point of strategic alignment. Decision-making is fragmented, timelines are slow, and accountability is diffuse.</w:t>
      </w:r>
    </w:p>
    <w:p w14:paraId="04BBCCB4" w14:textId="77777777" w:rsidR="0087093D" w:rsidRDefault="008A1A1D">
      <w:pPr>
        <w:spacing w:before="238" w:line="276" w:lineRule="auto"/>
        <w:ind w:right="140"/>
        <w:rPr>
          <w:sz w:val="24"/>
        </w:rPr>
      </w:pPr>
      <w:r>
        <w:rPr>
          <w:b/>
          <w:color w:val="4F4F4F"/>
          <w:w w:val="105"/>
          <w:sz w:val="24"/>
        </w:rPr>
        <w:t>Recommendation:</w:t>
      </w:r>
      <w:r>
        <w:rPr>
          <w:b/>
          <w:color w:val="4F4F4F"/>
          <w:spacing w:val="80"/>
          <w:w w:val="105"/>
          <w:sz w:val="24"/>
        </w:rPr>
        <w:t xml:space="preserve"> </w:t>
      </w:r>
      <w:r>
        <w:rPr>
          <w:color w:val="4F4F4F"/>
          <w:w w:val="105"/>
          <w:sz w:val="24"/>
        </w:rPr>
        <w:t xml:space="preserve">Create a </w:t>
      </w:r>
      <w:r>
        <w:rPr>
          <w:b/>
          <w:color w:val="4F4F4F"/>
          <w:w w:val="105"/>
          <w:sz w:val="24"/>
        </w:rPr>
        <w:t xml:space="preserve">National AI Coordination Council </w:t>
      </w:r>
      <w:r>
        <w:rPr>
          <w:color w:val="4F4F4F"/>
          <w:w w:val="105"/>
          <w:sz w:val="24"/>
        </w:rPr>
        <w:t xml:space="preserve">with senior leaders from government, industry, academia, and </w:t>
      </w:r>
      <w:proofErr w:type="spellStart"/>
      <w:r>
        <w:rPr>
          <w:color w:val="4F4F4F"/>
          <w:w w:val="105"/>
          <w:sz w:val="24"/>
        </w:rPr>
        <w:t>defence</w:t>
      </w:r>
      <w:proofErr w:type="spellEnd"/>
      <w:r>
        <w:rPr>
          <w:color w:val="4F4F4F"/>
          <w:w w:val="105"/>
          <w:sz w:val="24"/>
        </w:rPr>
        <w:t xml:space="preserve"> to align priorities, funding, regulation, talent, and national security interests.</w:t>
      </w:r>
    </w:p>
    <w:p w14:paraId="04BBCCB5" w14:textId="77777777" w:rsidR="0087093D" w:rsidRDefault="008A1A1D">
      <w:pPr>
        <w:pStyle w:val="BodyText"/>
        <w:spacing w:before="238" w:line="276" w:lineRule="auto"/>
        <w:ind w:right="43"/>
      </w:pPr>
      <w:r>
        <w:rPr>
          <w:b/>
          <w:color w:val="4F4F4F"/>
          <w:w w:val="105"/>
        </w:rPr>
        <w:t>Recommendation:</w:t>
      </w:r>
      <w:r>
        <w:rPr>
          <w:b/>
          <w:color w:val="4F4F4F"/>
          <w:spacing w:val="40"/>
          <w:w w:val="105"/>
        </w:rPr>
        <w:t xml:space="preserve"> </w:t>
      </w:r>
      <w:r>
        <w:rPr>
          <w:color w:val="4F4F4F"/>
          <w:w w:val="105"/>
        </w:rPr>
        <w:t xml:space="preserve">Adopt a </w:t>
      </w:r>
      <w:r>
        <w:rPr>
          <w:b/>
          <w:color w:val="4F4F4F"/>
          <w:w w:val="105"/>
        </w:rPr>
        <w:t>Regional AI Hubs model</w:t>
      </w:r>
      <w:r>
        <w:rPr>
          <w:color w:val="4F4F4F"/>
          <w:w w:val="105"/>
        </w:rPr>
        <w:t>, similar to Canada’s quantum</w:t>
      </w:r>
      <w:r>
        <w:rPr>
          <w:color w:val="4F4F4F"/>
          <w:spacing w:val="40"/>
          <w:w w:val="105"/>
        </w:rPr>
        <w:t xml:space="preserve"> </w:t>
      </w:r>
      <w:r>
        <w:rPr>
          <w:color w:val="4F4F4F"/>
          <w:w w:val="105"/>
        </w:rPr>
        <w:t>strategy, with federal–provincial–private co-investment around anchor research institutes to drive regional specialization and scale.</w:t>
      </w:r>
    </w:p>
    <w:p w14:paraId="04BBCCB6" w14:textId="77777777" w:rsidR="0087093D" w:rsidRDefault="0087093D">
      <w:pPr>
        <w:pStyle w:val="BodyText"/>
        <w:spacing w:before="280"/>
      </w:pPr>
    </w:p>
    <w:p w14:paraId="04BBCCB7" w14:textId="77777777" w:rsidR="0087093D" w:rsidRPr="008A1A1D" w:rsidRDefault="008A1A1D">
      <w:pPr>
        <w:pStyle w:val="Heading1"/>
        <w:rPr>
          <w:rStyle w:val="Heading2Char"/>
        </w:rPr>
      </w:pPr>
      <w:r>
        <w:rPr>
          <w:color w:val="4F4F4F"/>
          <w:w w:val="105"/>
        </w:rPr>
        <w:t>b.</w:t>
      </w:r>
      <w:r>
        <w:rPr>
          <w:color w:val="4F4F4F"/>
          <w:spacing w:val="21"/>
          <w:w w:val="105"/>
        </w:rPr>
        <w:t xml:space="preserve"> </w:t>
      </w:r>
      <w:r w:rsidRPr="008A1A1D">
        <w:rPr>
          <w:rStyle w:val="Heading2Char"/>
        </w:rPr>
        <w:t>Integrate</w:t>
      </w:r>
      <w:r w:rsidRPr="008A1A1D">
        <w:rPr>
          <w:rStyle w:val="Heading2Char"/>
        </w:rPr>
        <w:t xml:space="preserve"> </w:t>
      </w:r>
      <w:r w:rsidRPr="008A1A1D">
        <w:rPr>
          <w:rStyle w:val="Heading2Char"/>
        </w:rPr>
        <w:t>Public</w:t>
      </w:r>
      <w:r w:rsidRPr="008A1A1D">
        <w:rPr>
          <w:rStyle w:val="Heading2Char"/>
        </w:rPr>
        <w:t xml:space="preserve"> </w:t>
      </w:r>
      <w:r w:rsidRPr="008A1A1D">
        <w:rPr>
          <w:rStyle w:val="Heading2Char"/>
        </w:rPr>
        <w:t>and</w:t>
      </w:r>
      <w:r w:rsidRPr="008A1A1D">
        <w:rPr>
          <w:rStyle w:val="Heading2Char"/>
        </w:rPr>
        <w:t xml:space="preserve"> </w:t>
      </w:r>
      <w:r w:rsidRPr="008A1A1D">
        <w:rPr>
          <w:rStyle w:val="Heading2Char"/>
        </w:rPr>
        <w:t>Private</w:t>
      </w:r>
      <w:r w:rsidRPr="008A1A1D">
        <w:rPr>
          <w:rStyle w:val="Heading2Char"/>
        </w:rPr>
        <w:t xml:space="preserve"> </w:t>
      </w:r>
      <w:r w:rsidRPr="008A1A1D">
        <w:rPr>
          <w:rStyle w:val="Heading2Char"/>
        </w:rPr>
        <w:t>Research</w:t>
      </w:r>
      <w:r w:rsidRPr="008A1A1D">
        <w:rPr>
          <w:rStyle w:val="Heading2Char"/>
        </w:rPr>
        <w:t xml:space="preserve"> </w:t>
      </w:r>
      <w:r w:rsidRPr="008A1A1D">
        <w:rPr>
          <w:rStyle w:val="Heading2Char"/>
        </w:rPr>
        <w:t>for</w:t>
      </w:r>
      <w:r w:rsidRPr="008A1A1D">
        <w:rPr>
          <w:rStyle w:val="Heading2Char"/>
        </w:rPr>
        <w:t xml:space="preserve"> </w:t>
      </w:r>
      <w:r w:rsidRPr="008A1A1D">
        <w:rPr>
          <w:rStyle w:val="Heading2Char"/>
        </w:rPr>
        <w:t>National</w:t>
      </w:r>
      <w:r w:rsidRPr="008A1A1D">
        <w:rPr>
          <w:rStyle w:val="Heading2Char"/>
        </w:rPr>
        <w:t xml:space="preserve"> </w:t>
      </w:r>
      <w:r w:rsidRPr="008A1A1D">
        <w:rPr>
          <w:rStyle w:val="Heading2Char"/>
        </w:rPr>
        <w:t>Outcomes</w:t>
      </w:r>
    </w:p>
    <w:p w14:paraId="04BBCCB8" w14:textId="77777777" w:rsidR="0087093D" w:rsidRDefault="0087093D">
      <w:pPr>
        <w:pStyle w:val="BodyText"/>
        <w:spacing w:before="87"/>
        <w:rPr>
          <w:b/>
        </w:rPr>
      </w:pPr>
    </w:p>
    <w:p w14:paraId="04BBCCB9" w14:textId="77777777" w:rsidR="0087093D" w:rsidRDefault="008A1A1D">
      <w:pPr>
        <w:pStyle w:val="BodyText"/>
        <w:spacing w:before="0" w:line="276" w:lineRule="auto"/>
        <w:ind w:right="43"/>
      </w:pPr>
      <w:r>
        <w:rPr>
          <w:color w:val="4F4F4F"/>
          <w:w w:val="105"/>
        </w:rPr>
        <w:t>Canada’s</w:t>
      </w:r>
      <w:r>
        <w:rPr>
          <w:color w:val="4F4F4F"/>
          <w:spacing w:val="35"/>
          <w:w w:val="105"/>
        </w:rPr>
        <w:t xml:space="preserve"> </w:t>
      </w:r>
      <w:r>
        <w:rPr>
          <w:color w:val="4F4F4F"/>
          <w:w w:val="105"/>
        </w:rPr>
        <w:t>publicly</w:t>
      </w:r>
      <w:r>
        <w:rPr>
          <w:color w:val="4F4F4F"/>
          <w:spacing w:val="35"/>
          <w:w w:val="105"/>
        </w:rPr>
        <w:t xml:space="preserve"> </w:t>
      </w:r>
      <w:r>
        <w:rPr>
          <w:color w:val="4F4F4F"/>
          <w:w w:val="105"/>
        </w:rPr>
        <w:t>funded</w:t>
      </w:r>
      <w:r>
        <w:rPr>
          <w:color w:val="4F4F4F"/>
          <w:spacing w:val="35"/>
          <w:w w:val="105"/>
        </w:rPr>
        <w:t xml:space="preserve"> </w:t>
      </w:r>
      <w:r>
        <w:rPr>
          <w:color w:val="4F4F4F"/>
          <w:w w:val="105"/>
        </w:rPr>
        <w:t>research</w:t>
      </w:r>
      <w:r>
        <w:rPr>
          <w:color w:val="4F4F4F"/>
          <w:spacing w:val="35"/>
          <w:w w:val="105"/>
        </w:rPr>
        <w:t xml:space="preserve"> </w:t>
      </w:r>
      <w:r>
        <w:rPr>
          <w:color w:val="4F4F4F"/>
          <w:w w:val="105"/>
        </w:rPr>
        <w:t>is</w:t>
      </w:r>
      <w:r>
        <w:rPr>
          <w:color w:val="4F4F4F"/>
          <w:spacing w:val="35"/>
          <w:w w:val="105"/>
        </w:rPr>
        <w:t xml:space="preserve"> </w:t>
      </w:r>
      <w:r>
        <w:rPr>
          <w:color w:val="4F4F4F"/>
          <w:w w:val="105"/>
        </w:rPr>
        <w:t>world-class,</w:t>
      </w:r>
      <w:r>
        <w:rPr>
          <w:color w:val="4F4F4F"/>
          <w:spacing w:val="35"/>
          <w:w w:val="105"/>
        </w:rPr>
        <w:t xml:space="preserve"> </w:t>
      </w:r>
      <w:r>
        <w:rPr>
          <w:color w:val="4F4F4F"/>
          <w:w w:val="105"/>
        </w:rPr>
        <w:t>yet</w:t>
      </w:r>
      <w:r>
        <w:rPr>
          <w:color w:val="4F4F4F"/>
          <w:spacing w:val="35"/>
          <w:w w:val="105"/>
        </w:rPr>
        <w:t xml:space="preserve"> </w:t>
      </w:r>
      <w:r>
        <w:rPr>
          <w:color w:val="4F4F4F"/>
          <w:w w:val="105"/>
        </w:rPr>
        <w:t>too</w:t>
      </w:r>
      <w:r>
        <w:rPr>
          <w:color w:val="4F4F4F"/>
          <w:spacing w:val="35"/>
          <w:w w:val="105"/>
        </w:rPr>
        <w:t xml:space="preserve"> </w:t>
      </w:r>
      <w:r>
        <w:rPr>
          <w:color w:val="4F4F4F"/>
          <w:w w:val="105"/>
        </w:rPr>
        <w:t>often</w:t>
      </w:r>
      <w:r>
        <w:rPr>
          <w:color w:val="4F4F4F"/>
          <w:spacing w:val="35"/>
          <w:w w:val="105"/>
        </w:rPr>
        <w:t xml:space="preserve"> </w:t>
      </w:r>
      <w:r>
        <w:rPr>
          <w:color w:val="4F4F4F"/>
          <w:w w:val="105"/>
        </w:rPr>
        <w:t>disconnected</w:t>
      </w:r>
      <w:r>
        <w:rPr>
          <w:color w:val="4F4F4F"/>
          <w:spacing w:val="35"/>
          <w:w w:val="105"/>
        </w:rPr>
        <w:t xml:space="preserve"> </w:t>
      </w:r>
      <w:r>
        <w:rPr>
          <w:color w:val="4F4F4F"/>
          <w:w w:val="105"/>
        </w:rPr>
        <w:t>from private-sector application. We must tighten the link between public research and national competitiveness, ensuring ideas move from the lab to deployment faster and stay rooted in Canada.</w:t>
      </w:r>
    </w:p>
    <w:p w14:paraId="04BBCCBA" w14:textId="77777777" w:rsidR="0087093D" w:rsidRDefault="008A1A1D">
      <w:pPr>
        <w:spacing w:before="237" w:line="276" w:lineRule="auto"/>
        <w:ind w:right="140"/>
        <w:rPr>
          <w:sz w:val="24"/>
        </w:rPr>
      </w:pPr>
      <w:r>
        <w:rPr>
          <w:b/>
          <w:color w:val="4F4F4F"/>
          <w:w w:val="105"/>
          <w:sz w:val="24"/>
        </w:rPr>
        <w:t>Recommendation.</w:t>
      </w:r>
      <w:r>
        <w:rPr>
          <w:b/>
          <w:color w:val="4F4F4F"/>
          <w:spacing w:val="40"/>
          <w:w w:val="105"/>
          <w:sz w:val="24"/>
        </w:rPr>
        <w:t xml:space="preserve"> </w:t>
      </w:r>
      <w:r>
        <w:rPr>
          <w:color w:val="4F4F4F"/>
          <w:w w:val="105"/>
          <w:sz w:val="24"/>
        </w:rPr>
        <w:t xml:space="preserve">Direct public AI funding to </w:t>
      </w:r>
      <w:r>
        <w:rPr>
          <w:b/>
          <w:color w:val="4F4F4F"/>
          <w:w w:val="105"/>
          <w:sz w:val="24"/>
        </w:rPr>
        <w:t xml:space="preserve">multi-sector, mission-driven not-for-profit intermediaries </w:t>
      </w:r>
      <w:r>
        <w:rPr>
          <w:color w:val="4F4F4F"/>
          <w:w w:val="105"/>
          <w:sz w:val="24"/>
        </w:rPr>
        <w:t xml:space="preserve">(e.g., Vector, Mila, Amii, </w:t>
      </w:r>
      <w:proofErr w:type="spellStart"/>
      <w:r>
        <w:rPr>
          <w:color w:val="4F4F4F"/>
          <w:w w:val="105"/>
          <w:sz w:val="24"/>
        </w:rPr>
        <w:t>Mitacs</w:t>
      </w:r>
      <w:proofErr w:type="spellEnd"/>
      <w:r>
        <w:rPr>
          <w:color w:val="4F4F4F"/>
          <w:w w:val="105"/>
          <w:sz w:val="24"/>
        </w:rPr>
        <w:t>) that can translate research into commercial and public-sector solutions.</w:t>
      </w:r>
    </w:p>
    <w:p w14:paraId="04BBCCBB" w14:textId="77777777" w:rsidR="0087093D" w:rsidRDefault="0087093D">
      <w:pPr>
        <w:spacing w:line="276" w:lineRule="auto"/>
        <w:rPr>
          <w:sz w:val="24"/>
        </w:rPr>
        <w:sectPr w:rsidR="0087093D">
          <w:pgSz w:w="12240" w:h="15840"/>
          <w:pgMar w:top="1360" w:right="1440" w:bottom="280" w:left="1440" w:header="720" w:footer="720" w:gutter="0"/>
          <w:cols w:space="720"/>
        </w:sectPr>
      </w:pPr>
    </w:p>
    <w:p w14:paraId="04BBCCBC" w14:textId="77777777" w:rsidR="0087093D" w:rsidRDefault="008A1A1D">
      <w:pPr>
        <w:spacing w:before="72" w:line="276" w:lineRule="auto"/>
        <w:ind w:right="140"/>
        <w:rPr>
          <w:sz w:val="24"/>
        </w:rPr>
      </w:pPr>
      <w:r>
        <w:rPr>
          <w:b/>
          <w:color w:val="4F4F4F"/>
          <w:w w:val="105"/>
          <w:sz w:val="24"/>
        </w:rPr>
        <w:lastRenderedPageBreak/>
        <w:t>Recommendation.</w:t>
      </w:r>
      <w:r>
        <w:rPr>
          <w:b/>
          <w:color w:val="4F4F4F"/>
          <w:spacing w:val="80"/>
          <w:w w:val="105"/>
          <w:sz w:val="24"/>
        </w:rPr>
        <w:t xml:space="preserve"> </w:t>
      </w:r>
      <w:r>
        <w:rPr>
          <w:color w:val="4F4F4F"/>
          <w:w w:val="105"/>
          <w:sz w:val="24"/>
        </w:rPr>
        <w:t xml:space="preserve">Use federal policy levers and funding transfers to </w:t>
      </w:r>
      <w:r>
        <w:rPr>
          <w:b/>
          <w:color w:val="4F4F4F"/>
          <w:w w:val="105"/>
          <w:sz w:val="24"/>
        </w:rPr>
        <w:t xml:space="preserve">set national AI adoption goals </w:t>
      </w:r>
      <w:r>
        <w:rPr>
          <w:color w:val="4F4F4F"/>
          <w:w w:val="105"/>
          <w:sz w:val="24"/>
        </w:rPr>
        <w:t xml:space="preserve">(e.g., in health, </w:t>
      </w:r>
      <w:proofErr w:type="spellStart"/>
      <w:r>
        <w:rPr>
          <w:color w:val="4F4F4F"/>
          <w:w w:val="105"/>
          <w:sz w:val="24"/>
        </w:rPr>
        <w:t>defence</w:t>
      </w:r>
      <w:proofErr w:type="spellEnd"/>
      <w:r>
        <w:rPr>
          <w:color w:val="4F4F4F"/>
          <w:w w:val="105"/>
          <w:sz w:val="24"/>
        </w:rPr>
        <w:t>, public services) to create predictable domestic demand and accelerate deployment of Canadian AI.</w:t>
      </w:r>
    </w:p>
    <w:p w14:paraId="04BBCCBD" w14:textId="77777777" w:rsidR="0087093D" w:rsidRDefault="0087093D">
      <w:pPr>
        <w:pStyle w:val="BodyText"/>
        <w:spacing w:before="281"/>
      </w:pPr>
    </w:p>
    <w:p w14:paraId="04BBCCBE" w14:textId="77777777" w:rsidR="0087093D" w:rsidRDefault="008A1A1D">
      <w:pPr>
        <w:pStyle w:val="Heading1"/>
      </w:pPr>
      <w:r>
        <w:rPr>
          <w:color w:val="4F4F4F"/>
          <w:w w:val="105"/>
        </w:rPr>
        <w:t>c.</w:t>
      </w:r>
      <w:r>
        <w:rPr>
          <w:color w:val="4F4F4F"/>
          <w:spacing w:val="21"/>
          <w:w w:val="105"/>
        </w:rPr>
        <w:t xml:space="preserve"> </w:t>
      </w:r>
      <w:r w:rsidRPr="008A1A1D">
        <w:rPr>
          <w:rStyle w:val="Heading2Char"/>
        </w:rPr>
        <w:t>Build</w:t>
      </w:r>
      <w:r w:rsidRPr="008A1A1D">
        <w:rPr>
          <w:rStyle w:val="Heading2Char"/>
        </w:rPr>
        <w:t xml:space="preserve"> </w:t>
      </w:r>
      <w:r w:rsidRPr="008A1A1D">
        <w:rPr>
          <w:rStyle w:val="Heading2Char"/>
        </w:rPr>
        <w:t>Shared</w:t>
      </w:r>
      <w:r w:rsidRPr="008A1A1D">
        <w:rPr>
          <w:rStyle w:val="Heading2Char"/>
        </w:rPr>
        <w:t xml:space="preserve"> </w:t>
      </w:r>
      <w:r w:rsidRPr="008A1A1D">
        <w:rPr>
          <w:rStyle w:val="Heading2Char"/>
        </w:rPr>
        <w:t>National</w:t>
      </w:r>
      <w:r w:rsidRPr="008A1A1D">
        <w:rPr>
          <w:rStyle w:val="Heading2Char"/>
        </w:rPr>
        <w:t xml:space="preserve"> </w:t>
      </w:r>
      <w:r w:rsidRPr="008A1A1D">
        <w:rPr>
          <w:rStyle w:val="Heading2Char"/>
        </w:rPr>
        <w:t>Infrastructure</w:t>
      </w:r>
      <w:r w:rsidRPr="008A1A1D">
        <w:rPr>
          <w:rStyle w:val="Heading2Char"/>
        </w:rPr>
        <w:t xml:space="preserve"> </w:t>
      </w:r>
      <w:r w:rsidRPr="008A1A1D">
        <w:rPr>
          <w:rStyle w:val="Heading2Char"/>
        </w:rPr>
        <w:t>for</w:t>
      </w:r>
      <w:r w:rsidRPr="008A1A1D">
        <w:rPr>
          <w:rStyle w:val="Heading2Char"/>
        </w:rPr>
        <w:t xml:space="preserve"> </w:t>
      </w:r>
      <w:r w:rsidRPr="008A1A1D">
        <w:rPr>
          <w:rStyle w:val="Heading2Char"/>
        </w:rPr>
        <w:t>Collaboration</w:t>
      </w:r>
      <w:r w:rsidRPr="008A1A1D">
        <w:rPr>
          <w:rStyle w:val="Heading2Char"/>
        </w:rPr>
        <w:t xml:space="preserve"> </w:t>
      </w:r>
      <w:r w:rsidRPr="008A1A1D">
        <w:rPr>
          <w:rStyle w:val="Heading2Char"/>
        </w:rPr>
        <w:t>&amp;</w:t>
      </w:r>
      <w:r w:rsidRPr="008A1A1D">
        <w:rPr>
          <w:rStyle w:val="Heading2Char"/>
        </w:rPr>
        <w:t xml:space="preserve"> </w:t>
      </w:r>
      <w:r w:rsidRPr="008A1A1D">
        <w:rPr>
          <w:rStyle w:val="Heading2Char"/>
        </w:rPr>
        <w:t>Dual-Use</w:t>
      </w:r>
      <w:r w:rsidRPr="008A1A1D">
        <w:rPr>
          <w:rStyle w:val="Heading2Char"/>
        </w:rPr>
        <w:t xml:space="preserve"> </w:t>
      </w:r>
      <w:r w:rsidRPr="008A1A1D">
        <w:rPr>
          <w:rStyle w:val="Heading2Char"/>
        </w:rPr>
        <w:t>Innovation</w:t>
      </w:r>
    </w:p>
    <w:p w14:paraId="04BBCCBF" w14:textId="77777777" w:rsidR="0087093D" w:rsidRDefault="008A1A1D">
      <w:pPr>
        <w:spacing w:before="283" w:line="276" w:lineRule="auto"/>
        <w:ind w:right="88"/>
        <w:rPr>
          <w:b/>
          <w:sz w:val="24"/>
        </w:rPr>
      </w:pPr>
      <w:r>
        <w:rPr>
          <w:b/>
          <w:color w:val="4F4F4F"/>
          <w:w w:val="105"/>
          <w:sz w:val="24"/>
        </w:rPr>
        <w:t>Canada’s</w:t>
      </w:r>
      <w:r>
        <w:rPr>
          <w:b/>
          <w:color w:val="4F4F4F"/>
          <w:spacing w:val="40"/>
          <w:w w:val="105"/>
          <w:sz w:val="24"/>
        </w:rPr>
        <w:t xml:space="preserve"> </w:t>
      </w:r>
      <w:r>
        <w:rPr>
          <w:b/>
          <w:color w:val="4F4F4F"/>
          <w:w w:val="105"/>
          <w:sz w:val="24"/>
        </w:rPr>
        <w:t>dual-use</w:t>
      </w:r>
      <w:r>
        <w:rPr>
          <w:b/>
          <w:color w:val="4F4F4F"/>
          <w:spacing w:val="40"/>
          <w:w w:val="105"/>
          <w:sz w:val="24"/>
        </w:rPr>
        <w:t xml:space="preserve"> </w:t>
      </w:r>
      <w:r>
        <w:rPr>
          <w:b/>
          <w:color w:val="4F4F4F"/>
          <w:w w:val="105"/>
          <w:sz w:val="24"/>
        </w:rPr>
        <w:t>and</w:t>
      </w:r>
      <w:r>
        <w:rPr>
          <w:b/>
          <w:color w:val="4F4F4F"/>
          <w:spacing w:val="40"/>
          <w:w w:val="105"/>
          <w:sz w:val="24"/>
        </w:rPr>
        <w:t xml:space="preserve"> </w:t>
      </w:r>
      <w:r>
        <w:rPr>
          <w:b/>
          <w:color w:val="4F4F4F"/>
          <w:w w:val="105"/>
          <w:sz w:val="24"/>
        </w:rPr>
        <w:t>safety-critical</w:t>
      </w:r>
      <w:r>
        <w:rPr>
          <w:b/>
          <w:color w:val="4F4F4F"/>
          <w:spacing w:val="40"/>
          <w:w w:val="105"/>
          <w:sz w:val="24"/>
        </w:rPr>
        <w:t xml:space="preserve"> </w:t>
      </w:r>
      <w:r>
        <w:rPr>
          <w:b/>
          <w:color w:val="4F4F4F"/>
          <w:w w:val="105"/>
          <w:sz w:val="24"/>
        </w:rPr>
        <w:t>AI</w:t>
      </w:r>
      <w:r>
        <w:rPr>
          <w:b/>
          <w:color w:val="4F4F4F"/>
          <w:spacing w:val="40"/>
          <w:w w:val="105"/>
          <w:sz w:val="24"/>
        </w:rPr>
        <w:t xml:space="preserve"> </w:t>
      </w:r>
      <w:r>
        <w:rPr>
          <w:b/>
          <w:color w:val="4F4F4F"/>
          <w:w w:val="105"/>
          <w:sz w:val="24"/>
        </w:rPr>
        <w:t>applications</w:t>
      </w:r>
      <w:r>
        <w:rPr>
          <w:b/>
          <w:color w:val="4F4F4F"/>
          <w:spacing w:val="40"/>
          <w:w w:val="105"/>
          <w:sz w:val="24"/>
        </w:rPr>
        <w:t xml:space="preserve"> </w:t>
      </w:r>
      <w:r>
        <w:rPr>
          <w:b/>
          <w:color w:val="4F4F4F"/>
          <w:w w:val="105"/>
          <w:sz w:val="24"/>
        </w:rPr>
        <w:t>are</w:t>
      </w:r>
      <w:r>
        <w:rPr>
          <w:b/>
          <w:color w:val="4F4F4F"/>
          <w:spacing w:val="40"/>
          <w:w w:val="105"/>
          <w:sz w:val="24"/>
        </w:rPr>
        <w:t xml:space="preserve"> </w:t>
      </w:r>
      <w:r>
        <w:rPr>
          <w:b/>
          <w:color w:val="4F4F4F"/>
          <w:w w:val="105"/>
          <w:sz w:val="24"/>
        </w:rPr>
        <w:t>constrained</w:t>
      </w:r>
      <w:r>
        <w:rPr>
          <w:b/>
          <w:color w:val="4F4F4F"/>
          <w:spacing w:val="40"/>
          <w:w w:val="105"/>
          <w:sz w:val="24"/>
        </w:rPr>
        <w:t xml:space="preserve"> </w:t>
      </w:r>
      <w:r>
        <w:rPr>
          <w:b/>
          <w:color w:val="4F4F4F"/>
          <w:w w:val="105"/>
          <w:sz w:val="24"/>
        </w:rPr>
        <w:t>by</w:t>
      </w:r>
      <w:r>
        <w:rPr>
          <w:b/>
          <w:color w:val="4F4F4F"/>
          <w:spacing w:val="40"/>
          <w:w w:val="105"/>
          <w:sz w:val="24"/>
        </w:rPr>
        <w:t xml:space="preserve"> </w:t>
      </w:r>
      <w:r>
        <w:rPr>
          <w:b/>
          <w:color w:val="4F4F4F"/>
          <w:w w:val="105"/>
          <w:sz w:val="24"/>
        </w:rPr>
        <w:t>fragmented infrastructure and inconsistent access to trusted data. To lead responsibly, we need</w:t>
      </w:r>
      <w:r>
        <w:rPr>
          <w:b/>
          <w:color w:val="4F4F4F"/>
          <w:spacing w:val="80"/>
          <w:w w:val="105"/>
          <w:sz w:val="24"/>
        </w:rPr>
        <w:t xml:space="preserve"> </w:t>
      </w:r>
      <w:r>
        <w:rPr>
          <w:b/>
          <w:color w:val="4F4F4F"/>
          <w:w w:val="105"/>
          <w:sz w:val="24"/>
        </w:rPr>
        <w:t>shared environments where academia, industry, and government can co-develop and</w:t>
      </w:r>
      <w:r>
        <w:rPr>
          <w:b/>
          <w:color w:val="4F4F4F"/>
          <w:spacing w:val="80"/>
          <w:w w:val="105"/>
          <w:sz w:val="24"/>
        </w:rPr>
        <w:t xml:space="preserve"> </w:t>
      </w:r>
      <w:r>
        <w:rPr>
          <w:b/>
          <w:color w:val="4F4F4F"/>
          <w:w w:val="105"/>
          <w:sz w:val="24"/>
        </w:rPr>
        <w:t>test at scale.</w:t>
      </w:r>
    </w:p>
    <w:p w14:paraId="04BBCCC0" w14:textId="77777777" w:rsidR="0087093D" w:rsidRDefault="008A1A1D">
      <w:pPr>
        <w:spacing w:before="237" w:line="276" w:lineRule="auto"/>
        <w:ind w:right="21"/>
        <w:rPr>
          <w:sz w:val="24"/>
        </w:rPr>
      </w:pPr>
      <w:r>
        <w:rPr>
          <w:b/>
          <w:color w:val="4F4F4F"/>
          <w:w w:val="105"/>
          <w:sz w:val="24"/>
        </w:rPr>
        <w:t>Recommendation.</w:t>
      </w:r>
      <w:r>
        <w:rPr>
          <w:b/>
          <w:color w:val="4F4F4F"/>
          <w:spacing w:val="80"/>
          <w:w w:val="105"/>
          <w:sz w:val="24"/>
        </w:rPr>
        <w:t xml:space="preserve"> </w:t>
      </w:r>
      <w:r>
        <w:rPr>
          <w:color w:val="4F4F4F"/>
          <w:w w:val="105"/>
          <w:sz w:val="24"/>
        </w:rPr>
        <w:t xml:space="preserve">Launch </w:t>
      </w:r>
      <w:r>
        <w:rPr>
          <w:b/>
          <w:color w:val="4F4F4F"/>
          <w:w w:val="105"/>
          <w:sz w:val="24"/>
        </w:rPr>
        <w:t xml:space="preserve">Joint Innovation &amp; Security Labs </w:t>
      </w:r>
      <w:r>
        <w:rPr>
          <w:color w:val="4F4F4F"/>
          <w:w w:val="105"/>
          <w:sz w:val="24"/>
        </w:rPr>
        <w:t>to co-develop dual-use and</w:t>
      </w:r>
      <w:r>
        <w:rPr>
          <w:color w:val="4F4F4F"/>
          <w:spacing w:val="80"/>
          <w:w w:val="105"/>
          <w:sz w:val="24"/>
        </w:rPr>
        <w:t xml:space="preserve"> </w:t>
      </w:r>
      <w:r>
        <w:rPr>
          <w:color w:val="4F4F4F"/>
          <w:w w:val="105"/>
          <w:sz w:val="24"/>
        </w:rPr>
        <w:t xml:space="preserve">safety-critical AI, cyber-resilient systems, and national </w:t>
      </w:r>
      <w:proofErr w:type="spellStart"/>
      <w:r>
        <w:rPr>
          <w:color w:val="4F4F4F"/>
          <w:w w:val="105"/>
          <w:sz w:val="24"/>
        </w:rPr>
        <w:t>defence</w:t>
      </w:r>
      <w:proofErr w:type="spellEnd"/>
      <w:r>
        <w:rPr>
          <w:color w:val="4F4F4F"/>
          <w:w w:val="105"/>
          <w:sz w:val="24"/>
        </w:rPr>
        <w:t xml:space="preserve"> applications.</w:t>
      </w:r>
    </w:p>
    <w:p w14:paraId="04BBCCC1" w14:textId="77777777" w:rsidR="0087093D" w:rsidRDefault="008A1A1D">
      <w:pPr>
        <w:spacing w:before="239" w:line="276" w:lineRule="auto"/>
        <w:ind w:right="62"/>
        <w:jc w:val="both"/>
        <w:rPr>
          <w:sz w:val="24"/>
        </w:rPr>
      </w:pPr>
      <w:r>
        <w:rPr>
          <w:b/>
          <w:color w:val="4F4F4F"/>
          <w:w w:val="105"/>
          <w:sz w:val="24"/>
        </w:rPr>
        <w:t>Recommendation.</w:t>
      </w:r>
      <w:r>
        <w:rPr>
          <w:b/>
          <w:color w:val="4F4F4F"/>
          <w:spacing w:val="40"/>
          <w:w w:val="105"/>
          <w:sz w:val="24"/>
        </w:rPr>
        <w:t xml:space="preserve"> </w:t>
      </w:r>
      <w:r>
        <w:rPr>
          <w:color w:val="4F4F4F"/>
          <w:w w:val="105"/>
          <w:sz w:val="24"/>
        </w:rPr>
        <w:t xml:space="preserve">Develop </w:t>
      </w:r>
      <w:r>
        <w:rPr>
          <w:b/>
          <w:color w:val="4F4F4F"/>
          <w:w w:val="105"/>
          <w:sz w:val="24"/>
        </w:rPr>
        <w:t xml:space="preserve">national data trusts and AI testbeds </w:t>
      </w:r>
      <w:r>
        <w:rPr>
          <w:color w:val="4F4F4F"/>
          <w:w w:val="105"/>
          <w:sz w:val="24"/>
        </w:rPr>
        <w:t xml:space="preserve">across priority sectors (health, energy, finance, </w:t>
      </w:r>
      <w:proofErr w:type="spellStart"/>
      <w:r>
        <w:rPr>
          <w:color w:val="4F4F4F"/>
          <w:w w:val="105"/>
          <w:sz w:val="24"/>
        </w:rPr>
        <w:t>defence</w:t>
      </w:r>
      <w:proofErr w:type="spellEnd"/>
      <w:r>
        <w:rPr>
          <w:color w:val="4F4F4F"/>
          <w:w w:val="105"/>
          <w:sz w:val="24"/>
        </w:rPr>
        <w:t>) to enable safe, privacy-preserving access to high-value datasets for researchers and Canadian companies.</w:t>
      </w:r>
    </w:p>
    <w:p w14:paraId="04BBCCC2" w14:textId="77777777" w:rsidR="0087093D" w:rsidRDefault="008A1A1D" w:rsidP="008A1A1D">
      <w:pPr>
        <w:pStyle w:val="Heading2"/>
      </w:pPr>
      <w:r>
        <w:rPr>
          <w:w w:val="105"/>
        </w:rPr>
        <w:t>Strengthen</w:t>
      </w:r>
      <w:r>
        <w:rPr>
          <w:spacing w:val="30"/>
          <w:w w:val="105"/>
        </w:rPr>
        <w:t xml:space="preserve"> </w:t>
      </w:r>
      <w:r>
        <w:rPr>
          <w:w w:val="105"/>
        </w:rPr>
        <w:t>Cross-Sector</w:t>
      </w:r>
      <w:r>
        <w:rPr>
          <w:spacing w:val="30"/>
          <w:w w:val="105"/>
        </w:rPr>
        <w:t xml:space="preserve"> </w:t>
      </w:r>
      <w:r>
        <w:rPr>
          <w:w w:val="105"/>
        </w:rPr>
        <w:t>Talent</w:t>
      </w:r>
      <w:r>
        <w:rPr>
          <w:spacing w:val="31"/>
          <w:w w:val="105"/>
        </w:rPr>
        <w:t xml:space="preserve"> </w:t>
      </w:r>
      <w:r>
        <w:rPr>
          <w:w w:val="105"/>
        </w:rPr>
        <w:t>Flow</w:t>
      </w:r>
      <w:r>
        <w:rPr>
          <w:spacing w:val="30"/>
          <w:w w:val="105"/>
        </w:rPr>
        <w:t xml:space="preserve"> </w:t>
      </w:r>
      <w:r>
        <w:rPr>
          <w:w w:val="105"/>
        </w:rPr>
        <w:t>&amp;</w:t>
      </w:r>
      <w:r>
        <w:rPr>
          <w:spacing w:val="31"/>
          <w:w w:val="105"/>
        </w:rPr>
        <w:t xml:space="preserve"> </w:t>
      </w:r>
      <w:r>
        <w:rPr>
          <w:w w:val="105"/>
        </w:rPr>
        <w:t>Collaboration</w:t>
      </w:r>
      <w:r>
        <w:rPr>
          <w:spacing w:val="30"/>
          <w:w w:val="105"/>
        </w:rPr>
        <w:t xml:space="preserve"> </w:t>
      </w:r>
      <w:r>
        <w:rPr>
          <w:spacing w:val="-2"/>
          <w:w w:val="105"/>
        </w:rPr>
        <w:t>Mechanisms</w:t>
      </w:r>
    </w:p>
    <w:p w14:paraId="04BBCCC3" w14:textId="77777777" w:rsidR="0087093D" w:rsidRDefault="008A1A1D">
      <w:pPr>
        <w:pStyle w:val="BodyText"/>
        <w:spacing w:before="284" w:line="276" w:lineRule="auto"/>
        <w:ind w:right="378"/>
      </w:pPr>
      <w:r>
        <w:rPr>
          <w:color w:val="4F4F4F"/>
          <w:w w:val="105"/>
        </w:rPr>
        <w:t>Canada produces exceptional research talent, but cross-sector collaboration remains limited. We must enable researchers, engineers, and policymakers to work side by side on real problems that matter to Canadians.</w:t>
      </w:r>
    </w:p>
    <w:p w14:paraId="04BBCCC4" w14:textId="77777777" w:rsidR="0087093D" w:rsidRDefault="008A1A1D">
      <w:pPr>
        <w:spacing w:before="237" w:line="276" w:lineRule="auto"/>
        <w:ind w:right="118"/>
        <w:rPr>
          <w:sz w:val="24"/>
        </w:rPr>
      </w:pPr>
      <w:r>
        <w:rPr>
          <w:b/>
          <w:color w:val="4F4F4F"/>
          <w:w w:val="105"/>
          <w:sz w:val="24"/>
        </w:rPr>
        <w:t>Recommendation.</w:t>
      </w:r>
      <w:r>
        <w:rPr>
          <w:b/>
          <w:color w:val="4F4F4F"/>
          <w:spacing w:val="40"/>
          <w:w w:val="105"/>
          <w:sz w:val="24"/>
        </w:rPr>
        <w:t xml:space="preserve"> </w:t>
      </w:r>
      <w:r>
        <w:rPr>
          <w:color w:val="4F4F4F"/>
          <w:w w:val="105"/>
          <w:sz w:val="24"/>
        </w:rPr>
        <w:t xml:space="preserve">Expand structured </w:t>
      </w:r>
      <w:r>
        <w:rPr>
          <w:b/>
          <w:color w:val="4F4F4F"/>
          <w:w w:val="105"/>
          <w:sz w:val="24"/>
        </w:rPr>
        <w:t xml:space="preserve">industry–academia talent pathways </w:t>
      </w:r>
      <w:r>
        <w:rPr>
          <w:color w:val="4F4F4F"/>
          <w:w w:val="105"/>
          <w:sz w:val="24"/>
        </w:rPr>
        <w:t>(e.g., scaled</w:t>
      </w:r>
      <w:r>
        <w:rPr>
          <w:color w:val="4F4F4F"/>
          <w:spacing w:val="40"/>
          <w:w w:val="105"/>
          <w:sz w:val="24"/>
        </w:rPr>
        <w:t xml:space="preserve"> </w:t>
      </w:r>
      <w:proofErr w:type="spellStart"/>
      <w:r>
        <w:rPr>
          <w:color w:val="4F4F4F"/>
          <w:w w:val="105"/>
          <w:sz w:val="24"/>
        </w:rPr>
        <w:t>Mitacs</w:t>
      </w:r>
      <w:proofErr w:type="spellEnd"/>
      <w:r>
        <w:rPr>
          <w:color w:val="4F4F4F"/>
          <w:w w:val="105"/>
          <w:sz w:val="24"/>
        </w:rPr>
        <w:t xml:space="preserve">-style programs) linking graduate researchers to industry, </w:t>
      </w:r>
      <w:proofErr w:type="spellStart"/>
      <w:r>
        <w:rPr>
          <w:color w:val="4F4F4F"/>
          <w:w w:val="105"/>
          <w:sz w:val="24"/>
        </w:rPr>
        <w:t>defence</w:t>
      </w:r>
      <w:proofErr w:type="spellEnd"/>
      <w:r>
        <w:rPr>
          <w:color w:val="4F4F4F"/>
          <w:w w:val="105"/>
          <w:sz w:val="24"/>
        </w:rPr>
        <w:t>, and public sector missions while maintaining academic independence.</w:t>
      </w:r>
    </w:p>
    <w:p w14:paraId="04BBCCC5" w14:textId="77777777" w:rsidR="0087093D" w:rsidRDefault="008A1A1D">
      <w:pPr>
        <w:spacing w:before="238" w:line="276" w:lineRule="auto"/>
        <w:ind w:right="137"/>
        <w:jc w:val="both"/>
        <w:rPr>
          <w:sz w:val="24"/>
        </w:rPr>
      </w:pPr>
      <w:r>
        <w:rPr>
          <w:b/>
          <w:color w:val="4F4F4F"/>
          <w:w w:val="105"/>
          <w:sz w:val="24"/>
        </w:rPr>
        <w:t>Recommendation.</w:t>
      </w:r>
      <w:r>
        <w:rPr>
          <w:b/>
          <w:color w:val="4F4F4F"/>
          <w:spacing w:val="40"/>
          <w:w w:val="105"/>
          <w:sz w:val="24"/>
        </w:rPr>
        <w:t xml:space="preserve"> </w:t>
      </w:r>
      <w:r>
        <w:rPr>
          <w:color w:val="4F4F4F"/>
          <w:w w:val="105"/>
          <w:sz w:val="24"/>
        </w:rPr>
        <w:t xml:space="preserve">Sponsor </w:t>
      </w:r>
      <w:r>
        <w:rPr>
          <w:b/>
          <w:color w:val="4F4F4F"/>
          <w:w w:val="105"/>
          <w:sz w:val="24"/>
        </w:rPr>
        <w:t xml:space="preserve">national benchmark challenges and competitions </w:t>
      </w:r>
      <w:r>
        <w:rPr>
          <w:color w:val="4F4F4F"/>
          <w:w w:val="105"/>
          <w:sz w:val="24"/>
        </w:rPr>
        <w:t>to unite academia, industry, and government around solving high-value Canadian problems with measurable progress.</w:t>
      </w:r>
    </w:p>
    <w:p w14:paraId="04BBCCC6" w14:textId="77777777" w:rsidR="0087093D" w:rsidRDefault="0087093D">
      <w:pPr>
        <w:pStyle w:val="BodyText"/>
        <w:spacing w:before="281"/>
      </w:pPr>
    </w:p>
    <w:p w14:paraId="04BBCCC7" w14:textId="77777777" w:rsidR="0087093D" w:rsidRDefault="008A1A1D" w:rsidP="008A1A1D">
      <w:pPr>
        <w:pStyle w:val="Heading2"/>
      </w:pPr>
      <w:bookmarkStart w:id="6" w:name="3.3._What_conditions_are_needed_to_ensur"/>
      <w:bookmarkEnd w:id="6"/>
      <w:r>
        <w:rPr>
          <w:w w:val="105"/>
          <w:shd w:val="clear" w:color="auto" w:fill="C8D9F7"/>
        </w:rPr>
        <w:t>3.3. What conditions are needed to ensure Canadian AI research remains globally</w:t>
      </w:r>
      <w:r>
        <w:rPr>
          <w:spacing w:val="80"/>
          <w:w w:val="150"/>
        </w:rPr>
        <w:t xml:space="preserve"> </w:t>
      </w:r>
      <w:r>
        <w:rPr>
          <w:w w:val="105"/>
          <w:shd w:val="clear" w:color="auto" w:fill="C8D9F7"/>
        </w:rPr>
        <w:t>competitive and ethically grounded?</w:t>
      </w:r>
    </w:p>
    <w:p w14:paraId="04BBCCC8" w14:textId="77777777" w:rsidR="0087093D" w:rsidRDefault="0087093D">
      <w:pPr>
        <w:pStyle w:val="BodyText"/>
        <w:spacing w:before="42"/>
        <w:rPr>
          <w:b/>
        </w:rPr>
      </w:pPr>
    </w:p>
    <w:p w14:paraId="04BBCCC9" w14:textId="77777777" w:rsidR="0087093D" w:rsidRDefault="008A1A1D">
      <w:pPr>
        <w:pStyle w:val="BodyText"/>
        <w:spacing w:before="0" w:line="276" w:lineRule="auto"/>
        <w:ind w:right="140"/>
      </w:pPr>
      <w:r>
        <w:rPr>
          <w:color w:val="4F4F4F"/>
          <w:w w:val="105"/>
        </w:rPr>
        <w:t>Canada’s research excellence is respected worldwide—but global competition is accelerating, and new breakthroughs bring new risks. To stay competitive and trusted, Canada must pair sovereign infrastructure with agile governance, align with global standards,</w:t>
      </w:r>
      <w:r>
        <w:rPr>
          <w:color w:val="4F4F4F"/>
          <w:spacing w:val="37"/>
          <w:w w:val="105"/>
        </w:rPr>
        <w:t xml:space="preserve"> </w:t>
      </w:r>
      <w:r>
        <w:rPr>
          <w:color w:val="4F4F4F"/>
          <w:w w:val="105"/>
        </w:rPr>
        <w:t>and</w:t>
      </w:r>
      <w:r>
        <w:rPr>
          <w:color w:val="4F4F4F"/>
          <w:spacing w:val="37"/>
          <w:w w:val="105"/>
        </w:rPr>
        <w:t xml:space="preserve"> </w:t>
      </w:r>
      <w:r>
        <w:rPr>
          <w:color w:val="4F4F4F"/>
          <w:w w:val="105"/>
        </w:rPr>
        <w:t>embed</w:t>
      </w:r>
      <w:r>
        <w:rPr>
          <w:color w:val="4F4F4F"/>
          <w:spacing w:val="37"/>
          <w:w w:val="105"/>
        </w:rPr>
        <w:t xml:space="preserve"> </w:t>
      </w:r>
      <w:r>
        <w:rPr>
          <w:color w:val="4F4F4F"/>
          <w:w w:val="105"/>
        </w:rPr>
        <w:t>responsible</w:t>
      </w:r>
      <w:r>
        <w:rPr>
          <w:color w:val="4F4F4F"/>
          <w:spacing w:val="36"/>
          <w:w w:val="105"/>
        </w:rPr>
        <w:t xml:space="preserve"> </w:t>
      </w:r>
      <w:r>
        <w:rPr>
          <w:color w:val="4F4F4F"/>
          <w:w w:val="105"/>
        </w:rPr>
        <w:t>AI</w:t>
      </w:r>
      <w:r>
        <w:rPr>
          <w:color w:val="4F4F4F"/>
          <w:spacing w:val="37"/>
          <w:w w:val="105"/>
        </w:rPr>
        <w:t xml:space="preserve"> </w:t>
      </w:r>
      <w:r>
        <w:rPr>
          <w:color w:val="4F4F4F"/>
          <w:w w:val="105"/>
        </w:rPr>
        <w:t>and</w:t>
      </w:r>
      <w:r>
        <w:rPr>
          <w:color w:val="4F4F4F"/>
          <w:spacing w:val="37"/>
          <w:w w:val="105"/>
        </w:rPr>
        <w:t xml:space="preserve"> </w:t>
      </w:r>
      <w:r>
        <w:rPr>
          <w:color w:val="4F4F4F"/>
          <w:w w:val="105"/>
        </w:rPr>
        <w:t>safety</w:t>
      </w:r>
      <w:r>
        <w:rPr>
          <w:color w:val="4F4F4F"/>
          <w:spacing w:val="37"/>
          <w:w w:val="105"/>
        </w:rPr>
        <w:t xml:space="preserve"> </w:t>
      </w:r>
      <w:r>
        <w:rPr>
          <w:color w:val="4F4F4F"/>
          <w:w w:val="105"/>
        </w:rPr>
        <w:t>practices</w:t>
      </w:r>
      <w:r>
        <w:rPr>
          <w:color w:val="4F4F4F"/>
          <w:spacing w:val="36"/>
          <w:w w:val="105"/>
        </w:rPr>
        <w:t xml:space="preserve"> </w:t>
      </w:r>
      <w:r>
        <w:rPr>
          <w:color w:val="4F4F4F"/>
          <w:w w:val="105"/>
        </w:rPr>
        <w:t>directly</w:t>
      </w:r>
      <w:r>
        <w:rPr>
          <w:color w:val="4F4F4F"/>
          <w:spacing w:val="37"/>
          <w:w w:val="105"/>
        </w:rPr>
        <w:t xml:space="preserve"> </w:t>
      </w:r>
      <w:r>
        <w:rPr>
          <w:color w:val="4F4F4F"/>
          <w:w w:val="105"/>
        </w:rPr>
        <w:t>into</w:t>
      </w:r>
      <w:r>
        <w:rPr>
          <w:color w:val="4F4F4F"/>
          <w:spacing w:val="37"/>
          <w:w w:val="105"/>
        </w:rPr>
        <w:t xml:space="preserve"> </w:t>
      </w:r>
      <w:r>
        <w:rPr>
          <w:color w:val="4F4F4F"/>
          <w:w w:val="105"/>
        </w:rPr>
        <w:t>research.</w:t>
      </w:r>
    </w:p>
    <w:p w14:paraId="04BBCCCA" w14:textId="77777777" w:rsidR="0087093D" w:rsidRDefault="0087093D">
      <w:pPr>
        <w:pStyle w:val="BodyText"/>
        <w:spacing w:line="276" w:lineRule="auto"/>
        <w:sectPr w:rsidR="0087093D">
          <w:pgSz w:w="12240" w:h="15840"/>
          <w:pgMar w:top="1360" w:right="1440" w:bottom="280" w:left="1440" w:header="720" w:footer="720" w:gutter="0"/>
          <w:cols w:space="720"/>
        </w:sectPr>
      </w:pPr>
    </w:p>
    <w:p w14:paraId="04BBCCCB" w14:textId="77777777" w:rsidR="0087093D" w:rsidRDefault="008A1A1D">
      <w:pPr>
        <w:pStyle w:val="BodyText"/>
        <w:spacing w:before="72" w:line="276" w:lineRule="auto"/>
        <w:ind w:right="140"/>
      </w:pPr>
      <w:r>
        <w:rPr>
          <w:color w:val="4F4F4F"/>
          <w:w w:val="105"/>
        </w:rPr>
        <w:lastRenderedPageBreak/>
        <w:t xml:space="preserve">Competitiveness and ethics are not opposing goals; they are both conditions for </w:t>
      </w:r>
      <w:r>
        <w:rPr>
          <w:color w:val="4F4F4F"/>
          <w:spacing w:val="-2"/>
          <w:w w:val="105"/>
        </w:rPr>
        <w:t>leadership.</w:t>
      </w:r>
    </w:p>
    <w:p w14:paraId="04BBCCCC" w14:textId="77777777" w:rsidR="0087093D" w:rsidRDefault="008A1A1D">
      <w:pPr>
        <w:pStyle w:val="BodyText"/>
        <w:spacing w:before="238" w:line="276" w:lineRule="auto"/>
        <w:ind w:right="256"/>
      </w:pPr>
      <w:r>
        <w:rPr>
          <w:color w:val="4F4F4F"/>
          <w:w w:val="105"/>
        </w:rPr>
        <w:t>The primary challenges are outdated infrastructure, slow governance, and a fragmented approach to safety and accountability. To lead responsibly, Canada must build the systems</w:t>
      </w:r>
      <w:r>
        <w:rPr>
          <w:color w:val="4F4F4F"/>
          <w:spacing w:val="40"/>
          <w:w w:val="105"/>
        </w:rPr>
        <w:t xml:space="preserve"> </w:t>
      </w:r>
      <w:r>
        <w:rPr>
          <w:color w:val="4F4F4F"/>
          <w:w w:val="105"/>
        </w:rPr>
        <w:t>and</w:t>
      </w:r>
      <w:r>
        <w:rPr>
          <w:color w:val="4F4F4F"/>
          <w:spacing w:val="40"/>
          <w:w w:val="105"/>
        </w:rPr>
        <w:t xml:space="preserve"> </w:t>
      </w:r>
      <w:r>
        <w:rPr>
          <w:color w:val="4F4F4F"/>
          <w:w w:val="105"/>
        </w:rPr>
        <w:t>incentives</w:t>
      </w:r>
      <w:r>
        <w:rPr>
          <w:color w:val="4F4F4F"/>
          <w:spacing w:val="40"/>
          <w:w w:val="105"/>
        </w:rPr>
        <w:t xml:space="preserve"> </w:t>
      </w:r>
      <w:r>
        <w:rPr>
          <w:color w:val="4F4F4F"/>
          <w:w w:val="105"/>
        </w:rPr>
        <w:t>that</w:t>
      </w:r>
      <w:r>
        <w:rPr>
          <w:color w:val="4F4F4F"/>
          <w:spacing w:val="40"/>
          <w:w w:val="105"/>
        </w:rPr>
        <w:t xml:space="preserve"> </w:t>
      </w:r>
      <w:r>
        <w:rPr>
          <w:color w:val="4F4F4F"/>
          <w:w w:val="105"/>
        </w:rPr>
        <w:t>make</w:t>
      </w:r>
      <w:r>
        <w:rPr>
          <w:color w:val="4F4F4F"/>
          <w:spacing w:val="40"/>
          <w:w w:val="105"/>
        </w:rPr>
        <w:t xml:space="preserve"> </w:t>
      </w:r>
      <w:r>
        <w:rPr>
          <w:color w:val="4F4F4F"/>
          <w:w w:val="105"/>
        </w:rPr>
        <w:t>excellence</w:t>
      </w:r>
      <w:r>
        <w:rPr>
          <w:color w:val="4F4F4F"/>
          <w:spacing w:val="40"/>
          <w:w w:val="105"/>
        </w:rPr>
        <w:t xml:space="preserve"> </w:t>
      </w:r>
      <w:r>
        <w:rPr>
          <w:color w:val="4F4F4F"/>
          <w:w w:val="105"/>
        </w:rPr>
        <w:t>and</w:t>
      </w:r>
      <w:r>
        <w:rPr>
          <w:color w:val="4F4F4F"/>
          <w:spacing w:val="40"/>
          <w:w w:val="105"/>
        </w:rPr>
        <w:t xml:space="preserve"> </w:t>
      </w:r>
      <w:r>
        <w:rPr>
          <w:color w:val="4F4F4F"/>
          <w:w w:val="105"/>
        </w:rPr>
        <w:t>ethics</w:t>
      </w:r>
      <w:r>
        <w:rPr>
          <w:color w:val="4F4F4F"/>
          <w:spacing w:val="40"/>
          <w:w w:val="105"/>
        </w:rPr>
        <w:t xml:space="preserve"> </w:t>
      </w:r>
      <w:r>
        <w:rPr>
          <w:color w:val="4F4F4F"/>
          <w:w w:val="105"/>
        </w:rPr>
        <w:t>inseparable.</w:t>
      </w:r>
    </w:p>
    <w:p w14:paraId="04BBCCCD" w14:textId="77777777" w:rsidR="0087093D" w:rsidRDefault="008A1A1D" w:rsidP="008A1A1D">
      <w:pPr>
        <w:pStyle w:val="Heading2"/>
      </w:pPr>
      <w:r>
        <w:rPr>
          <w:w w:val="105"/>
        </w:rPr>
        <w:t>Build</w:t>
      </w:r>
      <w:r>
        <w:rPr>
          <w:spacing w:val="29"/>
          <w:w w:val="105"/>
        </w:rPr>
        <w:t xml:space="preserve"> </w:t>
      </w:r>
      <w:r>
        <w:rPr>
          <w:w w:val="105"/>
        </w:rPr>
        <w:t>World-Class</w:t>
      </w:r>
      <w:r>
        <w:rPr>
          <w:spacing w:val="29"/>
          <w:w w:val="105"/>
        </w:rPr>
        <w:t xml:space="preserve"> </w:t>
      </w:r>
      <w:r>
        <w:rPr>
          <w:w w:val="105"/>
        </w:rPr>
        <w:t>Sovereign</w:t>
      </w:r>
      <w:r>
        <w:rPr>
          <w:spacing w:val="29"/>
          <w:w w:val="105"/>
        </w:rPr>
        <w:t xml:space="preserve"> </w:t>
      </w:r>
      <w:r>
        <w:rPr>
          <w:w w:val="105"/>
        </w:rPr>
        <w:t>AI</w:t>
      </w:r>
      <w:r>
        <w:rPr>
          <w:spacing w:val="29"/>
          <w:w w:val="105"/>
        </w:rPr>
        <w:t xml:space="preserve"> </w:t>
      </w:r>
      <w:r>
        <w:rPr>
          <w:w w:val="105"/>
        </w:rPr>
        <w:t>Research</w:t>
      </w:r>
      <w:r>
        <w:rPr>
          <w:spacing w:val="30"/>
          <w:w w:val="105"/>
        </w:rPr>
        <w:t xml:space="preserve"> </w:t>
      </w:r>
      <w:r>
        <w:rPr>
          <w:w w:val="105"/>
        </w:rPr>
        <w:t>Infrastructure</w:t>
      </w:r>
      <w:r>
        <w:rPr>
          <w:spacing w:val="29"/>
          <w:w w:val="105"/>
        </w:rPr>
        <w:t xml:space="preserve"> </w:t>
      </w:r>
      <w:r>
        <w:rPr>
          <w:w w:val="105"/>
        </w:rPr>
        <w:t>&amp;</w:t>
      </w:r>
      <w:r>
        <w:rPr>
          <w:spacing w:val="29"/>
          <w:w w:val="105"/>
        </w:rPr>
        <w:t xml:space="preserve"> </w:t>
      </w:r>
      <w:r>
        <w:rPr>
          <w:w w:val="105"/>
        </w:rPr>
        <w:t>Agile</w:t>
      </w:r>
      <w:r>
        <w:rPr>
          <w:spacing w:val="29"/>
          <w:w w:val="105"/>
        </w:rPr>
        <w:t xml:space="preserve"> </w:t>
      </w:r>
      <w:r>
        <w:rPr>
          <w:spacing w:val="-2"/>
          <w:w w:val="105"/>
        </w:rPr>
        <w:t>Governance</w:t>
      </w:r>
    </w:p>
    <w:p w14:paraId="04BBCCCE" w14:textId="77777777" w:rsidR="0087093D" w:rsidRDefault="0087093D">
      <w:pPr>
        <w:pStyle w:val="BodyText"/>
        <w:spacing w:before="86"/>
        <w:rPr>
          <w:b/>
        </w:rPr>
      </w:pPr>
    </w:p>
    <w:p w14:paraId="04BBCCCF" w14:textId="77777777" w:rsidR="0087093D" w:rsidRDefault="008A1A1D">
      <w:pPr>
        <w:pStyle w:val="BodyText"/>
        <w:spacing w:before="1" w:line="276" w:lineRule="auto"/>
        <w:ind w:right="140"/>
      </w:pPr>
      <w:r>
        <w:rPr>
          <w:color w:val="4F4F4F"/>
        </w:rPr>
        <w:t>Canada’s</w:t>
      </w:r>
      <w:r>
        <w:rPr>
          <w:color w:val="4F4F4F"/>
          <w:spacing w:val="40"/>
        </w:rPr>
        <w:t xml:space="preserve"> </w:t>
      </w:r>
      <w:r>
        <w:rPr>
          <w:color w:val="4F4F4F"/>
        </w:rPr>
        <w:t>researchers</w:t>
      </w:r>
      <w:r>
        <w:rPr>
          <w:color w:val="4F4F4F"/>
          <w:spacing w:val="40"/>
        </w:rPr>
        <w:t xml:space="preserve"> </w:t>
      </w:r>
      <w:r>
        <w:rPr>
          <w:color w:val="4F4F4F"/>
        </w:rPr>
        <w:t>cannot</w:t>
      </w:r>
      <w:r>
        <w:rPr>
          <w:color w:val="4F4F4F"/>
          <w:spacing w:val="40"/>
        </w:rPr>
        <w:t xml:space="preserve"> </w:t>
      </w:r>
      <w:r>
        <w:rPr>
          <w:color w:val="4F4F4F"/>
        </w:rPr>
        <w:t>compete</w:t>
      </w:r>
      <w:r>
        <w:rPr>
          <w:color w:val="4F4F4F"/>
          <w:spacing w:val="40"/>
        </w:rPr>
        <w:t xml:space="preserve"> </w:t>
      </w:r>
      <w:r>
        <w:rPr>
          <w:color w:val="4F4F4F"/>
        </w:rPr>
        <w:t>globally</w:t>
      </w:r>
      <w:r>
        <w:rPr>
          <w:color w:val="4F4F4F"/>
          <w:spacing w:val="40"/>
        </w:rPr>
        <w:t xml:space="preserve"> </w:t>
      </w:r>
      <w:r>
        <w:rPr>
          <w:color w:val="4F4F4F"/>
        </w:rPr>
        <w:t>without</w:t>
      </w:r>
      <w:r>
        <w:rPr>
          <w:color w:val="4F4F4F"/>
          <w:spacing w:val="40"/>
        </w:rPr>
        <w:t xml:space="preserve"> </w:t>
      </w:r>
      <w:r>
        <w:rPr>
          <w:color w:val="4F4F4F"/>
        </w:rPr>
        <w:t>access</w:t>
      </w:r>
      <w:r>
        <w:rPr>
          <w:color w:val="4F4F4F"/>
          <w:spacing w:val="40"/>
        </w:rPr>
        <w:t xml:space="preserve"> </w:t>
      </w:r>
      <w:r>
        <w:rPr>
          <w:color w:val="4F4F4F"/>
        </w:rPr>
        <w:t>to</w:t>
      </w:r>
      <w:r>
        <w:rPr>
          <w:color w:val="4F4F4F"/>
          <w:spacing w:val="40"/>
        </w:rPr>
        <w:t xml:space="preserve"> </w:t>
      </w:r>
      <w:r>
        <w:rPr>
          <w:color w:val="4F4F4F"/>
        </w:rPr>
        <w:t>world-class</w:t>
      </w:r>
      <w:r>
        <w:rPr>
          <w:color w:val="4F4F4F"/>
          <w:spacing w:val="40"/>
        </w:rPr>
        <w:t xml:space="preserve"> </w:t>
      </w:r>
      <w:r>
        <w:rPr>
          <w:color w:val="4F4F4F"/>
        </w:rPr>
        <w:t>compute,</w:t>
      </w:r>
      <w:r>
        <w:rPr>
          <w:color w:val="4F4F4F"/>
          <w:spacing w:val="80"/>
          <w:w w:val="150"/>
        </w:rPr>
        <w:t xml:space="preserve"> </w:t>
      </w:r>
      <w:r>
        <w:rPr>
          <w:color w:val="4F4F4F"/>
          <w:w w:val="110"/>
        </w:rPr>
        <w:t>governed</w:t>
      </w:r>
      <w:r>
        <w:rPr>
          <w:color w:val="4F4F4F"/>
          <w:spacing w:val="-10"/>
          <w:w w:val="110"/>
        </w:rPr>
        <w:t xml:space="preserve"> </w:t>
      </w:r>
      <w:r>
        <w:rPr>
          <w:color w:val="4F4F4F"/>
          <w:w w:val="110"/>
        </w:rPr>
        <w:t>data,</w:t>
      </w:r>
      <w:r>
        <w:rPr>
          <w:color w:val="4F4F4F"/>
          <w:spacing w:val="-10"/>
          <w:w w:val="110"/>
        </w:rPr>
        <w:t xml:space="preserve"> </w:t>
      </w:r>
      <w:r>
        <w:rPr>
          <w:color w:val="4F4F4F"/>
          <w:w w:val="110"/>
        </w:rPr>
        <w:t>and</w:t>
      </w:r>
      <w:r>
        <w:rPr>
          <w:color w:val="4F4F4F"/>
          <w:spacing w:val="-10"/>
          <w:w w:val="110"/>
        </w:rPr>
        <w:t xml:space="preserve"> </w:t>
      </w:r>
      <w:r>
        <w:rPr>
          <w:color w:val="4F4F4F"/>
          <w:w w:val="110"/>
        </w:rPr>
        <w:t>modern</w:t>
      </w:r>
      <w:r>
        <w:rPr>
          <w:color w:val="4F4F4F"/>
          <w:spacing w:val="-10"/>
          <w:w w:val="110"/>
        </w:rPr>
        <w:t xml:space="preserve"> </w:t>
      </w:r>
      <w:r>
        <w:rPr>
          <w:color w:val="4F4F4F"/>
          <w:w w:val="110"/>
        </w:rPr>
        <w:t>governance</w:t>
      </w:r>
      <w:r>
        <w:rPr>
          <w:color w:val="4F4F4F"/>
          <w:spacing w:val="-10"/>
          <w:w w:val="110"/>
        </w:rPr>
        <w:t xml:space="preserve"> </w:t>
      </w:r>
      <w:r>
        <w:rPr>
          <w:color w:val="4F4F4F"/>
          <w:w w:val="110"/>
        </w:rPr>
        <w:t>processes</w:t>
      </w:r>
      <w:r>
        <w:rPr>
          <w:color w:val="4F4F4F"/>
          <w:spacing w:val="-10"/>
          <w:w w:val="110"/>
        </w:rPr>
        <w:t xml:space="preserve"> </w:t>
      </w:r>
      <w:r>
        <w:rPr>
          <w:color w:val="4F4F4F"/>
          <w:w w:val="110"/>
        </w:rPr>
        <w:t>that</w:t>
      </w:r>
      <w:r>
        <w:rPr>
          <w:color w:val="4F4F4F"/>
          <w:spacing w:val="-10"/>
          <w:w w:val="110"/>
        </w:rPr>
        <w:t xml:space="preserve"> </w:t>
      </w:r>
      <w:r>
        <w:rPr>
          <w:color w:val="4F4F4F"/>
          <w:w w:val="110"/>
        </w:rPr>
        <w:t>move</w:t>
      </w:r>
      <w:r>
        <w:rPr>
          <w:color w:val="4F4F4F"/>
          <w:spacing w:val="-10"/>
          <w:w w:val="110"/>
        </w:rPr>
        <w:t xml:space="preserve"> </w:t>
      </w:r>
      <w:r>
        <w:rPr>
          <w:color w:val="4F4F4F"/>
          <w:w w:val="110"/>
        </w:rPr>
        <w:t>at</w:t>
      </w:r>
      <w:r>
        <w:rPr>
          <w:color w:val="4F4F4F"/>
          <w:spacing w:val="-10"/>
          <w:w w:val="110"/>
        </w:rPr>
        <w:t xml:space="preserve"> </w:t>
      </w:r>
      <w:r>
        <w:rPr>
          <w:color w:val="4F4F4F"/>
          <w:w w:val="110"/>
        </w:rPr>
        <w:t>the</w:t>
      </w:r>
      <w:r>
        <w:rPr>
          <w:color w:val="4F4F4F"/>
          <w:spacing w:val="-10"/>
          <w:w w:val="110"/>
        </w:rPr>
        <w:t xml:space="preserve"> </w:t>
      </w:r>
      <w:r>
        <w:rPr>
          <w:color w:val="4F4F4F"/>
          <w:w w:val="110"/>
        </w:rPr>
        <w:t>speed</w:t>
      </w:r>
      <w:r>
        <w:rPr>
          <w:color w:val="4F4F4F"/>
          <w:spacing w:val="-10"/>
          <w:w w:val="110"/>
        </w:rPr>
        <w:t xml:space="preserve"> </w:t>
      </w:r>
      <w:r>
        <w:rPr>
          <w:color w:val="4F4F4F"/>
          <w:w w:val="110"/>
        </w:rPr>
        <w:t>of</w:t>
      </w:r>
      <w:r>
        <w:rPr>
          <w:color w:val="4F4F4F"/>
          <w:spacing w:val="-10"/>
          <w:w w:val="110"/>
        </w:rPr>
        <w:t xml:space="preserve"> </w:t>
      </w:r>
      <w:r>
        <w:rPr>
          <w:color w:val="4F4F4F"/>
          <w:w w:val="110"/>
        </w:rPr>
        <w:t>science.</w:t>
      </w:r>
    </w:p>
    <w:p w14:paraId="04BBCCD0" w14:textId="77777777" w:rsidR="0087093D" w:rsidRDefault="008A1A1D">
      <w:pPr>
        <w:spacing w:before="238" w:line="276" w:lineRule="auto"/>
        <w:ind w:right="378"/>
        <w:rPr>
          <w:sz w:val="24"/>
        </w:rPr>
      </w:pPr>
      <w:r>
        <w:rPr>
          <w:b/>
          <w:color w:val="4F4F4F"/>
          <w:w w:val="105"/>
          <w:sz w:val="24"/>
        </w:rPr>
        <w:t xml:space="preserve">Recommendation. </w:t>
      </w:r>
      <w:r>
        <w:rPr>
          <w:color w:val="4F4F4F"/>
          <w:w w:val="105"/>
          <w:sz w:val="24"/>
        </w:rPr>
        <w:t xml:space="preserve">Stand up </w:t>
      </w:r>
      <w:r>
        <w:rPr>
          <w:b/>
          <w:color w:val="4F4F4F"/>
          <w:w w:val="105"/>
          <w:sz w:val="24"/>
        </w:rPr>
        <w:t xml:space="preserve">sovereign, research-dedicated AI compute </w:t>
      </w:r>
      <w:proofErr w:type="spellStart"/>
      <w:r>
        <w:rPr>
          <w:b/>
          <w:color w:val="4F4F4F"/>
          <w:w w:val="105"/>
          <w:sz w:val="24"/>
        </w:rPr>
        <w:t>centres</w:t>
      </w:r>
      <w:proofErr w:type="spellEnd"/>
      <w:r>
        <w:rPr>
          <w:b/>
          <w:color w:val="4F4F4F"/>
          <w:spacing w:val="80"/>
          <w:w w:val="105"/>
          <w:sz w:val="24"/>
        </w:rPr>
        <w:t xml:space="preserve"> </w:t>
      </w:r>
      <w:r>
        <w:rPr>
          <w:b/>
          <w:color w:val="4F4F4F"/>
          <w:w w:val="105"/>
          <w:sz w:val="24"/>
        </w:rPr>
        <w:t>(10,000+</w:t>
      </w:r>
      <w:r>
        <w:rPr>
          <w:b/>
          <w:color w:val="4F4F4F"/>
          <w:spacing w:val="31"/>
          <w:w w:val="105"/>
          <w:sz w:val="24"/>
        </w:rPr>
        <w:t xml:space="preserve"> </w:t>
      </w:r>
      <w:r>
        <w:rPr>
          <w:b/>
          <w:color w:val="4F4F4F"/>
          <w:w w:val="105"/>
          <w:sz w:val="24"/>
        </w:rPr>
        <w:t>GPU</w:t>
      </w:r>
      <w:r>
        <w:rPr>
          <w:b/>
          <w:color w:val="4F4F4F"/>
          <w:spacing w:val="31"/>
          <w:w w:val="105"/>
          <w:sz w:val="24"/>
        </w:rPr>
        <w:t xml:space="preserve"> </w:t>
      </w:r>
      <w:r>
        <w:rPr>
          <w:b/>
          <w:color w:val="4F4F4F"/>
          <w:w w:val="105"/>
          <w:sz w:val="24"/>
        </w:rPr>
        <w:t>scale)</w:t>
      </w:r>
      <w:r>
        <w:rPr>
          <w:b/>
          <w:color w:val="4F4F4F"/>
          <w:spacing w:val="31"/>
          <w:w w:val="105"/>
          <w:sz w:val="24"/>
        </w:rPr>
        <w:t xml:space="preserve"> </w:t>
      </w:r>
      <w:r>
        <w:rPr>
          <w:color w:val="4F4F4F"/>
          <w:w w:val="105"/>
          <w:sz w:val="24"/>
        </w:rPr>
        <w:t>and</w:t>
      </w:r>
      <w:r>
        <w:rPr>
          <w:color w:val="4F4F4F"/>
          <w:spacing w:val="31"/>
          <w:w w:val="105"/>
          <w:sz w:val="24"/>
        </w:rPr>
        <w:t xml:space="preserve"> </w:t>
      </w:r>
      <w:r>
        <w:rPr>
          <w:color w:val="4F4F4F"/>
          <w:w w:val="105"/>
          <w:sz w:val="24"/>
        </w:rPr>
        <w:t>expand</w:t>
      </w:r>
      <w:r>
        <w:rPr>
          <w:color w:val="4F4F4F"/>
          <w:spacing w:val="31"/>
          <w:w w:val="105"/>
          <w:sz w:val="24"/>
        </w:rPr>
        <w:t xml:space="preserve"> </w:t>
      </w:r>
      <w:r>
        <w:rPr>
          <w:color w:val="4F4F4F"/>
          <w:w w:val="105"/>
          <w:sz w:val="24"/>
        </w:rPr>
        <w:t>DRAC</w:t>
      </w:r>
      <w:r>
        <w:rPr>
          <w:color w:val="4F4F4F"/>
          <w:spacing w:val="31"/>
          <w:w w:val="105"/>
          <w:sz w:val="24"/>
        </w:rPr>
        <w:t xml:space="preserve"> </w:t>
      </w:r>
      <w:r>
        <w:rPr>
          <w:color w:val="4F4F4F"/>
          <w:w w:val="105"/>
          <w:sz w:val="24"/>
        </w:rPr>
        <w:t>into</w:t>
      </w:r>
      <w:r>
        <w:rPr>
          <w:color w:val="4F4F4F"/>
          <w:spacing w:val="31"/>
          <w:w w:val="105"/>
          <w:sz w:val="24"/>
        </w:rPr>
        <w:t xml:space="preserve"> </w:t>
      </w:r>
      <w:r>
        <w:rPr>
          <w:color w:val="4F4F4F"/>
          <w:w w:val="105"/>
          <w:sz w:val="24"/>
        </w:rPr>
        <w:t>a</w:t>
      </w:r>
      <w:r>
        <w:rPr>
          <w:color w:val="4F4F4F"/>
          <w:spacing w:val="31"/>
          <w:w w:val="105"/>
          <w:sz w:val="24"/>
        </w:rPr>
        <w:t xml:space="preserve"> </w:t>
      </w:r>
      <w:r>
        <w:rPr>
          <w:b/>
          <w:color w:val="4F4F4F"/>
          <w:w w:val="105"/>
          <w:sz w:val="24"/>
        </w:rPr>
        <w:t>Canadian</w:t>
      </w:r>
      <w:r>
        <w:rPr>
          <w:b/>
          <w:color w:val="4F4F4F"/>
          <w:spacing w:val="31"/>
          <w:w w:val="105"/>
          <w:sz w:val="24"/>
        </w:rPr>
        <w:t xml:space="preserve"> </w:t>
      </w:r>
      <w:r>
        <w:rPr>
          <w:b/>
          <w:color w:val="4F4F4F"/>
          <w:w w:val="105"/>
          <w:sz w:val="24"/>
        </w:rPr>
        <w:t>AI</w:t>
      </w:r>
      <w:r>
        <w:rPr>
          <w:b/>
          <w:color w:val="4F4F4F"/>
          <w:spacing w:val="31"/>
          <w:w w:val="105"/>
          <w:sz w:val="24"/>
        </w:rPr>
        <w:t xml:space="preserve"> </w:t>
      </w:r>
      <w:r>
        <w:rPr>
          <w:b/>
          <w:color w:val="4F4F4F"/>
          <w:w w:val="105"/>
          <w:sz w:val="24"/>
        </w:rPr>
        <w:t>Science</w:t>
      </w:r>
      <w:r>
        <w:rPr>
          <w:b/>
          <w:color w:val="4F4F4F"/>
          <w:spacing w:val="31"/>
          <w:w w:val="105"/>
          <w:sz w:val="24"/>
        </w:rPr>
        <w:t xml:space="preserve"> </w:t>
      </w:r>
      <w:r>
        <w:rPr>
          <w:b/>
          <w:color w:val="4F4F4F"/>
          <w:w w:val="105"/>
          <w:sz w:val="24"/>
        </w:rPr>
        <w:t>Cloud</w:t>
      </w:r>
      <w:r>
        <w:rPr>
          <w:b/>
          <w:color w:val="4F4F4F"/>
          <w:spacing w:val="31"/>
          <w:w w:val="105"/>
          <w:sz w:val="24"/>
        </w:rPr>
        <w:t xml:space="preserve"> </w:t>
      </w:r>
      <w:r>
        <w:rPr>
          <w:color w:val="4F4F4F"/>
          <w:w w:val="105"/>
          <w:sz w:val="24"/>
        </w:rPr>
        <w:t>to</w:t>
      </w:r>
      <w:r>
        <w:rPr>
          <w:color w:val="4F4F4F"/>
          <w:spacing w:val="31"/>
          <w:w w:val="105"/>
          <w:sz w:val="24"/>
        </w:rPr>
        <w:t xml:space="preserve"> </w:t>
      </w:r>
      <w:r>
        <w:rPr>
          <w:color w:val="4F4F4F"/>
          <w:w w:val="105"/>
          <w:sz w:val="24"/>
        </w:rPr>
        <w:t>ensure researchers have competitive infrastructure at home.</w:t>
      </w:r>
    </w:p>
    <w:p w14:paraId="04BBCCD1" w14:textId="77777777" w:rsidR="0087093D" w:rsidRDefault="008A1A1D">
      <w:pPr>
        <w:spacing w:before="238" w:line="276" w:lineRule="auto"/>
        <w:ind w:right="349"/>
        <w:rPr>
          <w:sz w:val="24"/>
        </w:rPr>
      </w:pPr>
      <w:r>
        <w:rPr>
          <w:b/>
          <w:color w:val="4F4F4F"/>
          <w:w w:val="105"/>
          <w:sz w:val="24"/>
        </w:rPr>
        <w:t xml:space="preserve">Recommendation. </w:t>
      </w:r>
      <w:r>
        <w:rPr>
          <w:color w:val="4F4F4F"/>
          <w:w w:val="105"/>
          <w:sz w:val="24"/>
        </w:rPr>
        <w:t xml:space="preserve">Modernize research governance with </w:t>
      </w:r>
      <w:r>
        <w:rPr>
          <w:b/>
          <w:color w:val="4F4F4F"/>
          <w:w w:val="105"/>
          <w:sz w:val="24"/>
        </w:rPr>
        <w:t xml:space="preserve">timely security, immigration, and collaboration review processes </w:t>
      </w:r>
      <w:r>
        <w:rPr>
          <w:color w:val="4F4F4F"/>
          <w:w w:val="105"/>
          <w:sz w:val="24"/>
        </w:rPr>
        <w:t>so talent and partnerships can move at global</w:t>
      </w:r>
      <w:r>
        <w:rPr>
          <w:color w:val="4F4F4F"/>
          <w:spacing w:val="40"/>
          <w:w w:val="105"/>
          <w:sz w:val="24"/>
        </w:rPr>
        <w:t xml:space="preserve"> </w:t>
      </w:r>
      <w:r>
        <w:rPr>
          <w:color w:val="4F4F4F"/>
          <w:spacing w:val="-2"/>
          <w:w w:val="105"/>
          <w:sz w:val="24"/>
        </w:rPr>
        <w:t>speed.</w:t>
      </w:r>
    </w:p>
    <w:p w14:paraId="04BBCCD2" w14:textId="77777777" w:rsidR="0087093D" w:rsidRDefault="008A1A1D">
      <w:pPr>
        <w:spacing w:before="238" w:line="276" w:lineRule="auto"/>
        <w:ind w:right="140"/>
        <w:rPr>
          <w:sz w:val="24"/>
        </w:rPr>
      </w:pPr>
      <w:r>
        <w:rPr>
          <w:b/>
          <w:color w:val="4F4F4F"/>
          <w:w w:val="105"/>
          <w:sz w:val="24"/>
        </w:rPr>
        <w:t xml:space="preserve">Recommendation. </w:t>
      </w:r>
      <w:r>
        <w:rPr>
          <w:color w:val="4F4F4F"/>
          <w:w w:val="105"/>
          <w:sz w:val="24"/>
        </w:rPr>
        <w:t xml:space="preserve">Align with </w:t>
      </w:r>
      <w:r>
        <w:rPr>
          <w:b/>
          <w:color w:val="4F4F4F"/>
          <w:w w:val="105"/>
          <w:sz w:val="24"/>
        </w:rPr>
        <w:t xml:space="preserve">international AI standards (NIST/EU/ISO) </w:t>
      </w:r>
      <w:r>
        <w:rPr>
          <w:color w:val="4F4F4F"/>
          <w:w w:val="105"/>
          <w:sz w:val="24"/>
        </w:rPr>
        <w:t>to ensure Canadian research and industry remain interoperable and globally relevant.</w:t>
      </w:r>
    </w:p>
    <w:p w14:paraId="04BBCCD3" w14:textId="77777777" w:rsidR="0087093D" w:rsidRDefault="0087093D">
      <w:pPr>
        <w:pStyle w:val="BodyText"/>
        <w:spacing w:before="4"/>
      </w:pPr>
    </w:p>
    <w:p w14:paraId="04BBCCD4" w14:textId="77777777" w:rsidR="0087093D" w:rsidRDefault="008A1A1D">
      <w:pPr>
        <w:pStyle w:val="Heading1"/>
        <w:numPr>
          <w:ilvl w:val="0"/>
          <w:numId w:val="2"/>
        </w:numPr>
        <w:tabs>
          <w:tab w:val="left" w:pos="262"/>
        </w:tabs>
        <w:spacing w:line="570" w:lineRule="atLeast"/>
        <w:ind w:left="0" w:right="1431" w:firstLine="0"/>
      </w:pPr>
      <w:r w:rsidRPr="008A1A1D">
        <w:rPr>
          <w:rStyle w:val="Heading2Char"/>
        </w:rPr>
        <w:t>Embed Technical, Ethical, and Safety Leadership into AI Research</w:t>
      </w:r>
      <w:r>
        <w:rPr>
          <w:color w:val="4F4F4F"/>
          <w:spacing w:val="80"/>
          <w:w w:val="105"/>
        </w:rPr>
        <w:t xml:space="preserve"> </w:t>
      </w:r>
      <w:r>
        <w:rPr>
          <w:color w:val="4F4F4F"/>
          <w:w w:val="105"/>
        </w:rPr>
        <w:t>Responsible</w:t>
      </w:r>
      <w:r>
        <w:rPr>
          <w:color w:val="4F4F4F"/>
          <w:spacing w:val="21"/>
          <w:w w:val="105"/>
        </w:rPr>
        <w:t xml:space="preserve"> </w:t>
      </w:r>
      <w:r>
        <w:rPr>
          <w:color w:val="4F4F4F"/>
          <w:w w:val="105"/>
        </w:rPr>
        <w:t>AI</w:t>
      </w:r>
      <w:r>
        <w:rPr>
          <w:color w:val="4F4F4F"/>
          <w:spacing w:val="21"/>
          <w:w w:val="105"/>
        </w:rPr>
        <w:t xml:space="preserve"> </w:t>
      </w:r>
      <w:r>
        <w:rPr>
          <w:color w:val="4F4F4F"/>
          <w:w w:val="105"/>
        </w:rPr>
        <w:t>leadership</w:t>
      </w:r>
      <w:r>
        <w:rPr>
          <w:color w:val="4F4F4F"/>
          <w:spacing w:val="21"/>
          <w:w w:val="105"/>
        </w:rPr>
        <w:t xml:space="preserve"> </w:t>
      </w:r>
      <w:r>
        <w:rPr>
          <w:color w:val="4F4F4F"/>
          <w:w w:val="105"/>
        </w:rPr>
        <w:t>starts</w:t>
      </w:r>
      <w:r>
        <w:rPr>
          <w:color w:val="4F4F4F"/>
          <w:spacing w:val="21"/>
          <w:w w:val="105"/>
        </w:rPr>
        <w:t xml:space="preserve"> </w:t>
      </w:r>
      <w:r>
        <w:rPr>
          <w:color w:val="4F4F4F"/>
          <w:w w:val="105"/>
        </w:rPr>
        <w:t>in</w:t>
      </w:r>
      <w:r>
        <w:rPr>
          <w:color w:val="4F4F4F"/>
          <w:spacing w:val="21"/>
          <w:w w:val="105"/>
        </w:rPr>
        <w:t xml:space="preserve"> </w:t>
      </w:r>
      <w:r>
        <w:rPr>
          <w:color w:val="4F4F4F"/>
          <w:w w:val="105"/>
        </w:rPr>
        <w:t>the</w:t>
      </w:r>
      <w:r>
        <w:rPr>
          <w:color w:val="4F4F4F"/>
          <w:spacing w:val="21"/>
          <w:w w:val="105"/>
        </w:rPr>
        <w:t xml:space="preserve"> </w:t>
      </w:r>
      <w:r>
        <w:rPr>
          <w:color w:val="4F4F4F"/>
          <w:w w:val="105"/>
        </w:rPr>
        <w:t>lab,</w:t>
      </w:r>
      <w:r>
        <w:rPr>
          <w:color w:val="4F4F4F"/>
          <w:spacing w:val="21"/>
          <w:w w:val="105"/>
        </w:rPr>
        <w:t xml:space="preserve"> </w:t>
      </w:r>
      <w:r>
        <w:rPr>
          <w:color w:val="4F4F4F"/>
          <w:w w:val="105"/>
        </w:rPr>
        <w:t>not</w:t>
      </w:r>
      <w:r>
        <w:rPr>
          <w:color w:val="4F4F4F"/>
          <w:spacing w:val="21"/>
          <w:w w:val="105"/>
        </w:rPr>
        <w:t xml:space="preserve"> </w:t>
      </w:r>
      <w:r>
        <w:rPr>
          <w:color w:val="4F4F4F"/>
          <w:w w:val="105"/>
        </w:rPr>
        <w:t>the</w:t>
      </w:r>
      <w:r>
        <w:rPr>
          <w:color w:val="4F4F4F"/>
          <w:spacing w:val="21"/>
          <w:w w:val="105"/>
        </w:rPr>
        <w:t xml:space="preserve"> </w:t>
      </w:r>
      <w:r>
        <w:rPr>
          <w:color w:val="4F4F4F"/>
          <w:w w:val="105"/>
        </w:rPr>
        <w:t>legislature.</w:t>
      </w:r>
      <w:r>
        <w:rPr>
          <w:color w:val="4F4F4F"/>
          <w:spacing w:val="21"/>
          <w:w w:val="105"/>
        </w:rPr>
        <w:t xml:space="preserve"> </w:t>
      </w:r>
      <w:r>
        <w:rPr>
          <w:color w:val="4F4F4F"/>
          <w:w w:val="105"/>
        </w:rPr>
        <w:t>Safety</w:t>
      </w:r>
      <w:r>
        <w:rPr>
          <w:color w:val="4F4F4F"/>
          <w:spacing w:val="21"/>
          <w:w w:val="105"/>
        </w:rPr>
        <w:t xml:space="preserve"> </w:t>
      </w:r>
      <w:r>
        <w:rPr>
          <w:color w:val="4F4F4F"/>
          <w:w w:val="105"/>
        </w:rPr>
        <w:t>and</w:t>
      </w:r>
    </w:p>
    <w:p w14:paraId="04BBCCD5" w14:textId="77777777" w:rsidR="0087093D" w:rsidRDefault="008A1A1D">
      <w:pPr>
        <w:spacing w:before="50" w:line="276" w:lineRule="auto"/>
        <w:ind w:right="378"/>
        <w:rPr>
          <w:b/>
          <w:sz w:val="24"/>
        </w:rPr>
      </w:pPr>
      <w:r>
        <w:rPr>
          <w:b/>
          <w:color w:val="4F4F4F"/>
          <w:w w:val="105"/>
          <w:sz w:val="24"/>
        </w:rPr>
        <w:t>transparency must be engineered into systems from the start—by the same people</w:t>
      </w:r>
      <w:r>
        <w:rPr>
          <w:b/>
          <w:color w:val="4F4F4F"/>
          <w:spacing w:val="40"/>
          <w:w w:val="105"/>
          <w:sz w:val="24"/>
        </w:rPr>
        <w:t xml:space="preserve"> </w:t>
      </w:r>
      <w:r>
        <w:rPr>
          <w:b/>
          <w:color w:val="4F4F4F"/>
          <w:w w:val="105"/>
          <w:sz w:val="24"/>
        </w:rPr>
        <w:t>who design and test them.</w:t>
      </w:r>
    </w:p>
    <w:p w14:paraId="04BBCCD6" w14:textId="77777777" w:rsidR="0087093D" w:rsidRDefault="008A1A1D">
      <w:pPr>
        <w:pStyle w:val="BodyText"/>
        <w:spacing w:before="238" w:line="276" w:lineRule="auto"/>
        <w:ind w:right="88"/>
      </w:pPr>
      <w:r>
        <w:rPr>
          <w:b/>
          <w:color w:val="4F4F4F"/>
          <w:w w:val="105"/>
        </w:rPr>
        <w:t>Recommendation</w:t>
      </w:r>
      <w:r>
        <w:rPr>
          <w:color w:val="4F4F4F"/>
          <w:w w:val="105"/>
        </w:rPr>
        <w:t>. Require that a portion of federal AI research funding includes responsible AI, safety, transparency, and evaluation components—without adding undue burden or slowing breakthroughs.</w:t>
      </w:r>
    </w:p>
    <w:p w14:paraId="04BBCCD7" w14:textId="77777777" w:rsidR="0087093D" w:rsidRDefault="0087093D">
      <w:pPr>
        <w:pStyle w:val="BodyText"/>
        <w:spacing w:before="41"/>
      </w:pPr>
    </w:p>
    <w:p w14:paraId="04BBCCD8" w14:textId="77777777" w:rsidR="0087093D" w:rsidRDefault="008A1A1D">
      <w:pPr>
        <w:spacing w:line="276" w:lineRule="auto"/>
        <w:ind w:right="140"/>
        <w:rPr>
          <w:sz w:val="24"/>
        </w:rPr>
      </w:pPr>
      <w:r>
        <w:rPr>
          <w:b/>
          <w:color w:val="4F4F4F"/>
          <w:w w:val="105"/>
          <w:sz w:val="24"/>
        </w:rPr>
        <w:t xml:space="preserve">Recommendation. </w:t>
      </w:r>
      <w:r>
        <w:rPr>
          <w:color w:val="4F4F4F"/>
          <w:w w:val="105"/>
          <w:sz w:val="24"/>
        </w:rPr>
        <w:t xml:space="preserve">Create a </w:t>
      </w:r>
      <w:r>
        <w:rPr>
          <w:b/>
          <w:color w:val="4F4F4F"/>
          <w:w w:val="105"/>
          <w:sz w:val="24"/>
        </w:rPr>
        <w:t xml:space="preserve">National AI Safety &amp; Standards Centre </w:t>
      </w:r>
      <w:r>
        <w:rPr>
          <w:color w:val="4F4F4F"/>
          <w:w w:val="105"/>
          <w:sz w:val="24"/>
        </w:rPr>
        <w:t>to lead in applied AI</w:t>
      </w:r>
      <w:r>
        <w:rPr>
          <w:color w:val="4F4F4F"/>
          <w:spacing w:val="80"/>
          <w:w w:val="105"/>
          <w:sz w:val="24"/>
        </w:rPr>
        <w:t xml:space="preserve"> </w:t>
      </w:r>
      <w:r>
        <w:rPr>
          <w:color w:val="4F4F4F"/>
          <w:w w:val="105"/>
          <w:sz w:val="24"/>
        </w:rPr>
        <w:t>safety research, model evaluation, and the development of trustworthy practices for academia and industry.</w:t>
      </w:r>
    </w:p>
    <w:p w14:paraId="04BBCCD9" w14:textId="77777777" w:rsidR="0087093D" w:rsidRDefault="0087093D">
      <w:pPr>
        <w:spacing w:line="276" w:lineRule="auto"/>
        <w:rPr>
          <w:sz w:val="24"/>
        </w:rPr>
        <w:sectPr w:rsidR="0087093D">
          <w:pgSz w:w="12240" w:h="15840"/>
          <w:pgMar w:top="1360" w:right="1440" w:bottom="280" w:left="1440" w:header="720" w:footer="720" w:gutter="0"/>
          <w:cols w:space="720"/>
        </w:sectPr>
      </w:pPr>
    </w:p>
    <w:p w14:paraId="04BBCCDA" w14:textId="77777777" w:rsidR="0087093D" w:rsidRDefault="008A1A1D">
      <w:pPr>
        <w:spacing w:before="72" w:line="276" w:lineRule="auto"/>
        <w:ind w:right="170"/>
        <w:rPr>
          <w:sz w:val="24"/>
        </w:rPr>
      </w:pPr>
      <w:r>
        <w:rPr>
          <w:b/>
          <w:color w:val="4F4F4F"/>
          <w:w w:val="105"/>
          <w:sz w:val="24"/>
        </w:rPr>
        <w:lastRenderedPageBreak/>
        <w:t xml:space="preserve">Recommendation. </w:t>
      </w:r>
      <w:r>
        <w:rPr>
          <w:color w:val="4F4F4F"/>
          <w:w w:val="105"/>
          <w:sz w:val="24"/>
        </w:rPr>
        <w:t xml:space="preserve">Maintain </w:t>
      </w:r>
      <w:r>
        <w:rPr>
          <w:b/>
          <w:color w:val="4F4F4F"/>
          <w:w w:val="105"/>
          <w:sz w:val="24"/>
        </w:rPr>
        <w:t xml:space="preserve">independent ethics and public-interest review panels </w:t>
      </w:r>
      <w:r>
        <w:rPr>
          <w:color w:val="4F4F4F"/>
          <w:w w:val="105"/>
          <w:sz w:val="24"/>
        </w:rPr>
        <w:t>for high-risk or dual-use research to ensure both public trust and responsible development.</w:t>
      </w:r>
    </w:p>
    <w:p w14:paraId="04BBCCDB" w14:textId="77777777" w:rsidR="0087093D" w:rsidRDefault="0087093D">
      <w:pPr>
        <w:pStyle w:val="BodyText"/>
        <w:spacing w:before="281"/>
      </w:pPr>
    </w:p>
    <w:p w14:paraId="04BBCCDC" w14:textId="77777777" w:rsidR="0087093D" w:rsidRDefault="008A1A1D" w:rsidP="008A1A1D">
      <w:pPr>
        <w:pStyle w:val="Heading2"/>
      </w:pPr>
      <w:r>
        <w:rPr>
          <w:w w:val="110"/>
        </w:rPr>
        <w:t>Use</w:t>
      </w:r>
      <w:r>
        <w:rPr>
          <w:spacing w:val="-4"/>
          <w:w w:val="110"/>
        </w:rPr>
        <w:t xml:space="preserve"> </w:t>
      </w:r>
      <w:r>
        <w:rPr>
          <w:w w:val="110"/>
        </w:rPr>
        <w:t>Low-Risk,</w:t>
      </w:r>
      <w:r>
        <w:rPr>
          <w:spacing w:val="-4"/>
          <w:w w:val="110"/>
        </w:rPr>
        <w:t xml:space="preserve"> </w:t>
      </w:r>
      <w:r>
        <w:rPr>
          <w:w w:val="110"/>
        </w:rPr>
        <w:t>High-Value</w:t>
      </w:r>
      <w:r>
        <w:rPr>
          <w:spacing w:val="-3"/>
          <w:w w:val="110"/>
        </w:rPr>
        <w:t xml:space="preserve"> </w:t>
      </w:r>
      <w:r>
        <w:rPr>
          <w:w w:val="110"/>
        </w:rPr>
        <w:t>Scientific</w:t>
      </w:r>
      <w:r>
        <w:rPr>
          <w:spacing w:val="-4"/>
          <w:w w:val="110"/>
        </w:rPr>
        <w:t xml:space="preserve"> </w:t>
      </w:r>
      <w:r>
        <w:rPr>
          <w:w w:val="110"/>
        </w:rPr>
        <w:t>Domains</w:t>
      </w:r>
      <w:r>
        <w:rPr>
          <w:spacing w:val="-3"/>
          <w:w w:val="110"/>
        </w:rPr>
        <w:t xml:space="preserve"> </w:t>
      </w:r>
      <w:r>
        <w:rPr>
          <w:w w:val="110"/>
        </w:rPr>
        <w:t>to</w:t>
      </w:r>
      <w:r>
        <w:rPr>
          <w:spacing w:val="-4"/>
          <w:w w:val="110"/>
        </w:rPr>
        <w:t xml:space="preserve"> </w:t>
      </w:r>
      <w:r>
        <w:rPr>
          <w:w w:val="110"/>
        </w:rPr>
        <w:t>Advance</w:t>
      </w:r>
      <w:r>
        <w:rPr>
          <w:spacing w:val="-3"/>
          <w:w w:val="110"/>
        </w:rPr>
        <w:t xml:space="preserve"> </w:t>
      </w:r>
      <w:r>
        <w:rPr>
          <w:w w:val="110"/>
        </w:rPr>
        <w:t>Safe</w:t>
      </w:r>
      <w:r>
        <w:rPr>
          <w:spacing w:val="-4"/>
          <w:w w:val="110"/>
        </w:rPr>
        <w:t xml:space="preserve"> </w:t>
      </w:r>
      <w:r>
        <w:rPr>
          <w:w w:val="110"/>
        </w:rPr>
        <w:t>AI</w:t>
      </w:r>
      <w:r>
        <w:rPr>
          <w:spacing w:val="-4"/>
          <w:w w:val="110"/>
        </w:rPr>
        <w:t xml:space="preserve"> </w:t>
      </w:r>
      <w:r>
        <w:rPr>
          <w:spacing w:val="-2"/>
          <w:w w:val="110"/>
        </w:rPr>
        <w:t>Innovation</w:t>
      </w:r>
    </w:p>
    <w:p w14:paraId="04BBCCDD" w14:textId="77777777" w:rsidR="0087093D" w:rsidRDefault="008A1A1D">
      <w:pPr>
        <w:pStyle w:val="BodyText"/>
        <w:spacing w:line="276" w:lineRule="auto"/>
        <w:ind w:right="140"/>
      </w:pPr>
      <w:r>
        <w:rPr>
          <w:color w:val="4F4F4F"/>
          <w:w w:val="105"/>
        </w:rPr>
        <w:t>The safest place to test new AI methods is in scientific research itself—fields with strong data provenance, mature ethics frameworks, and measurable outcomes.</w:t>
      </w:r>
    </w:p>
    <w:p w14:paraId="04BBCCDE" w14:textId="77777777" w:rsidR="0087093D" w:rsidRDefault="008A1A1D">
      <w:pPr>
        <w:spacing w:before="238" w:line="276" w:lineRule="auto"/>
        <w:ind w:right="554"/>
        <w:jc w:val="both"/>
        <w:rPr>
          <w:sz w:val="24"/>
        </w:rPr>
      </w:pPr>
      <w:r>
        <w:rPr>
          <w:b/>
          <w:color w:val="4F4F4F"/>
          <w:w w:val="105"/>
          <w:sz w:val="24"/>
        </w:rPr>
        <w:t xml:space="preserve">Recommendation. </w:t>
      </w:r>
      <w:r>
        <w:rPr>
          <w:color w:val="4F4F4F"/>
          <w:w w:val="105"/>
          <w:sz w:val="24"/>
        </w:rPr>
        <w:t xml:space="preserve">Treat scientific research domains (e.g., physics, chemistry, health science) as </w:t>
      </w:r>
      <w:r>
        <w:rPr>
          <w:b/>
          <w:color w:val="4F4F4F"/>
          <w:w w:val="105"/>
          <w:sz w:val="24"/>
        </w:rPr>
        <w:t>low-risk testbeds for AI</w:t>
      </w:r>
      <w:r>
        <w:rPr>
          <w:color w:val="4F4F4F"/>
          <w:w w:val="105"/>
          <w:sz w:val="24"/>
        </w:rPr>
        <w:t>, refining models in environments with clear data provenance and ethical norms.</w:t>
      </w:r>
    </w:p>
    <w:p w14:paraId="04BBCCDF" w14:textId="77777777" w:rsidR="0087093D" w:rsidRDefault="008A1A1D">
      <w:pPr>
        <w:spacing w:before="238" w:line="276" w:lineRule="auto"/>
        <w:ind w:right="256"/>
        <w:rPr>
          <w:sz w:val="24"/>
        </w:rPr>
      </w:pPr>
      <w:r>
        <w:rPr>
          <w:b/>
          <w:color w:val="4F4F4F"/>
          <w:w w:val="105"/>
          <w:sz w:val="24"/>
        </w:rPr>
        <w:t xml:space="preserve">Recommendation. </w:t>
      </w:r>
      <w:r>
        <w:rPr>
          <w:color w:val="4F4F4F"/>
          <w:w w:val="105"/>
          <w:sz w:val="24"/>
        </w:rPr>
        <w:t xml:space="preserve">Prioritize </w:t>
      </w:r>
      <w:r>
        <w:rPr>
          <w:b/>
          <w:color w:val="4F4F4F"/>
          <w:w w:val="105"/>
          <w:sz w:val="24"/>
        </w:rPr>
        <w:t xml:space="preserve">technical AI ethics and AI engineering capabilities </w:t>
      </w:r>
      <w:r>
        <w:rPr>
          <w:color w:val="4F4F4F"/>
          <w:w w:val="105"/>
          <w:sz w:val="24"/>
        </w:rPr>
        <w:t>to</w:t>
      </w:r>
      <w:r>
        <w:rPr>
          <w:color w:val="4F4F4F"/>
          <w:spacing w:val="80"/>
          <w:w w:val="150"/>
          <w:sz w:val="24"/>
        </w:rPr>
        <w:t xml:space="preserve"> </w:t>
      </w:r>
      <w:r>
        <w:rPr>
          <w:color w:val="4F4F4F"/>
          <w:w w:val="105"/>
          <w:sz w:val="24"/>
        </w:rPr>
        <w:t>ensure safety and responsibility are integrated by those who understand how advanced models function—not only through policy theory.</w:t>
      </w:r>
    </w:p>
    <w:p w14:paraId="04BBCCE0" w14:textId="77777777" w:rsidR="0087093D" w:rsidRDefault="0087093D">
      <w:pPr>
        <w:pStyle w:val="BodyText"/>
        <w:spacing w:before="281"/>
      </w:pPr>
    </w:p>
    <w:p w14:paraId="04BBCCE1" w14:textId="77777777" w:rsidR="0087093D" w:rsidRDefault="008A1A1D">
      <w:pPr>
        <w:pStyle w:val="Heading1"/>
        <w:numPr>
          <w:ilvl w:val="0"/>
          <w:numId w:val="2"/>
        </w:numPr>
        <w:tabs>
          <w:tab w:val="left" w:pos="263"/>
        </w:tabs>
        <w:ind w:left="263" w:hanging="263"/>
      </w:pPr>
      <w:r>
        <w:rPr>
          <w:color w:val="4F4F4F"/>
          <w:w w:val="105"/>
        </w:rPr>
        <w:t>Align</w:t>
      </w:r>
      <w:r>
        <w:rPr>
          <w:color w:val="4F4F4F"/>
          <w:spacing w:val="22"/>
          <w:w w:val="105"/>
        </w:rPr>
        <w:t xml:space="preserve"> </w:t>
      </w:r>
      <w:r>
        <w:rPr>
          <w:color w:val="4F4F4F"/>
          <w:w w:val="105"/>
        </w:rPr>
        <w:t>Research</w:t>
      </w:r>
      <w:r>
        <w:rPr>
          <w:color w:val="4F4F4F"/>
          <w:spacing w:val="23"/>
          <w:w w:val="105"/>
        </w:rPr>
        <w:t xml:space="preserve"> </w:t>
      </w:r>
      <w:r>
        <w:rPr>
          <w:color w:val="4F4F4F"/>
          <w:w w:val="105"/>
        </w:rPr>
        <w:t>Incentives</w:t>
      </w:r>
      <w:r>
        <w:rPr>
          <w:color w:val="4F4F4F"/>
          <w:spacing w:val="23"/>
          <w:w w:val="105"/>
        </w:rPr>
        <w:t xml:space="preserve"> </w:t>
      </w:r>
      <w:r>
        <w:rPr>
          <w:color w:val="4F4F4F"/>
          <w:w w:val="105"/>
        </w:rPr>
        <w:t>with</w:t>
      </w:r>
      <w:r>
        <w:rPr>
          <w:color w:val="4F4F4F"/>
          <w:spacing w:val="22"/>
          <w:w w:val="105"/>
        </w:rPr>
        <w:t xml:space="preserve"> </w:t>
      </w:r>
      <w:r>
        <w:rPr>
          <w:color w:val="4F4F4F"/>
          <w:w w:val="105"/>
        </w:rPr>
        <w:t>Real-World</w:t>
      </w:r>
      <w:r>
        <w:rPr>
          <w:color w:val="4F4F4F"/>
          <w:spacing w:val="23"/>
          <w:w w:val="105"/>
        </w:rPr>
        <w:t xml:space="preserve"> </w:t>
      </w:r>
      <w:r>
        <w:rPr>
          <w:color w:val="4F4F4F"/>
          <w:w w:val="105"/>
        </w:rPr>
        <w:t>Impact</w:t>
      </w:r>
      <w:r>
        <w:rPr>
          <w:color w:val="4F4F4F"/>
          <w:spacing w:val="23"/>
          <w:w w:val="105"/>
        </w:rPr>
        <w:t xml:space="preserve"> </w:t>
      </w:r>
      <w:r>
        <w:rPr>
          <w:color w:val="4F4F4F"/>
          <w:w w:val="105"/>
        </w:rPr>
        <w:t>and</w:t>
      </w:r>
      <w:r>
        <w:rPr>
          <w:color w:val="4F4F4F"/>
          <w:spacing w:val="22"/>
          <w:w w:val="105"/>
        </w:rPr>
        <w:t xml:space="preserve"> </w:t>
      </w:r>
      <w:r>
        <w:rPr>
          <w:color w:val="4F4F4F"/>
          <w:w w:val="105"/>
        </w:rPr>
        <w:t>Domestic</w:t>
      </w:r>
      <w:r>
        <w:rPr>
          <w:color w:val="4F4F4F"/>
          <w:spacing w:val="23"/>
          <w:w w:val="105"/>
        </w:rPr>
        <w:t xml:space="preserve"> </w:t>
      </w:r>
      <w:r>
        <w:rPr>
          <w:color w:val="4F4F4F"/>
          <w:spacing w:val="-2"/>
          <w:w w:val="105"/>
        </w:rPr>
        <w:t>Adoption</w:t>
      </w:r>
    </w:p>
    <w:p w14:paraId="04BBCCE2" w14:textId="77777777" w:rsidR="0087093D" w:rsidRDefault="008A1A1D">
      <w:pPr>
        <w:pStyle w:val="BodyText"/>
        <w:spacing w:line="276" w:lineRule="auto"/>
        <w:ind w:right="140"/>
      </w:pPr>
      <w:r>
        <w:rPr>
          <w:color w:val="4F4F4F"/>
          <w:w w:val="105"/>
        </w:rPr>
        <w:t>Canadian breakthroughs too often become another nation's product. Aligning incentives toward adoption will help Canada capture the value it creates.</w:t>
      </w:r>
    </w:p>
    <w:p w14:paraId="04BBCCE3" w14:textId="77777777" w:rsidR="0087093D" w:rsidRDefault="008A1A1D">
      <w:pPr>
        <w:spacing w:before="239" w:line="276" w:lineRule="auto"/>
        <w:ind w:right="256"/>
        <w:jc w:val="both"/>
        <w:rPr>
          <w:sz w:val="24"/>
        </w:rPr>
      </w:pPr>
      <w:r>
        <w:rPr>
          <w:b/>
          <w:color w:val="4F4F4F"/>
          <w:w w:val="105"/>
          <w:sz w:val="24"/>
        </w:rPr>
        <w:t xml:space="preserve">Recommendation. </w:t>
      </w:r>
      <w:r>
        <w:rPr>
          <w:color w:val="4F4F4F"/>
          <w:w w:val="105"/>
          <w:sz w:val="24"/>
        </w:rPr>
        <w:t xml:space="preserve">Encourage </w:t>
      </w:r>
      <w:r>
        <w:rPr>
          <w:b/>
          <w:color w:val="4F4F4F"/>
          <w:w w:val="105"/>
          <w:sz w:val="24"/>
        </w:rPr>
        <w:t xml:space="preserve">government as a first purchaser </w:t>
      </w:r>
      <w:r>
        <w:rPr>
          <w:color w:val="4F4F4F"/>
          <w:w w:val="105"/>
          <w:sz w:val="24"/>
        </w:rPr>
        <w:t>of promising Canadian</w:t>
      </w:r>
      <w:r>
        <w:rPr>
          <w:color w:val="4F4F4F"/>
          <w:spacing w:val="80"/>
          <w:w w:val="150"/>
          <w:sz w:val="24"/>
        </w:rPr>
        <w:t xml:space="preserve"> </w:t>
      </w:r>
      <w:r>
        <w:rPr>
          <w:color w:val="4F4F4F"/>
          <w:w w:val="105"/>
          <w:sz w:val="24"/>
        </w:rPr>
        <w:t>AI research outputs, creating domestic reference customers and reducing the need for firms to seek first revenue abroad.</w:t>
      </w:r>
    </w:p>
    <w:p w14:paraId="04BBCCE4" w14:textId="77777777" w:rsidR="0087093D" w:rsidRDefault="008A1A1D">
      <w:pPr>
        <w:spacing w:before="238" w:line="276" w:lineRule="auto"/>
        <w:ind w:right="273"/>
        <w:jc w:val="both"/>
        <w:rPr>
          <w:sz w:val="24"/>
        </w:rPr>
      </w:pPr>
      <w:r>
        <w:rPr>
          <w:b/>
          <w:color w:val="4F4F4F"/>
          <w:w w:val="105"/>
          <w:sz w:val="24"/>
        </w:rPr>
        <w:t xml:space="preserve">Recommendation. </w:t>
      </w:r>
      <w:r>
        <w:rPr>
          <w:color w:val="4F4F4F"/>
          <w:w w:val="105"/>
          <w:sz w:val="24"/>
        </w:rPr>
        <w:t xml:space="preserve">Shift support from grants-only models toward </w:t>
      </w:r>
      <w:r>
        <w:rPr>
          <w:b/>
          <w:color w:val="4F4F4F"/>
          <w:w w:val="105"/>
          <w:sz w:val="24"/>
        </w:rPr>
        <w:t>helping SMEs secure real customers and revenue</w:t>
      </w:r>
      <w:r>
        <w:rPr>
          <w:color w:val="4F4F4F"/>
          <w:w w:val="105"/>
          <w:sz w:val="24"/>
        </w:rPr>
        <w:t>, recognizing that revenue accelerates commercialization, credibility, and investment far more than subsidies alone.</w:t>
      </w:r>
    </w:p>
    <w:p w14:paraId="04BBCCE5" w14:textId="77777777" w:rsidR="0087093D" w:rsidRDefault="0087093D">
      <w:pPr>
        <w:pStyle w:val="BodyText"/>
        <w:spacing w:before="280"/>
      </w:pPr>
    </w:p>
    <w:p w14:paraId="04BBCCE6" w14:textId="77777777" w:rsidR="0087093D" w:rsidRDefault="008A1A1D">
      <w:pPr>
        <w:pStyle w:val="Heading1"/>
        <w:spacing w:before="1"/>
      </w:pPr>
      <w:bookmarkStart w:id="7" w:name="4.5._What_efforts_are_needed_to_attract,"/>
      <w:bookmarkEnd w:id="7"/>
      <w:r>
        <w:rPr>
          <w:color w:val="4F4F4F"/>
          <w:w w:val="105"/>
          <w:shd w:val="clear" w:color="auto" w:fill="C8D9F7"/>
        </w:rPr>
        <w:t>4.5.</w:t>
      </w:r>
      <w:r>
        <w:rPr>
          <w:color w:val="4F4F4F"/>
          <w:spacing w:val="11"/>
          <w:w w:val="105"/>
          <w:shd w:val="clear" w:color="auto" w:fill="C8D9F7"/>
        </w:rPr>
        <w:t xml:space="preserve"> </w:t>
      </w:r>
      <w:r>
        <w:rPr>
          <w:color w:val="4F4F4F"/>
          <w:w w:val="105"/>
          <w:shd w:val="clear" w:color="auto" w:fill="C8D9F7"/>
        </w:rPr>
        <w:t>What</w:t>
      </w:r>
      <w:r>
        <w:rPr>
          <w:color w:val="4F4F4F"/>
          <w:spacing w:val="11"/>
          <w:w w:val="105"/>
          <w:shd w:val="clear" w:color="auto" w:fill="C8D9F7"/>
        </w:rPr>
        <w:t xml:space="preserve"> </w:t>
      </w:r>
      <w:r>
        <w:rPr>
          <w:color w:val="4F4F4F"/>
          <w:w w:val="105"/>
          <w:shd w:val="clear" w:color="auto" w:fill="C8D9F7"/>
        </w:rPr>
        <w:t>efforts</w:t>
      </w:r>
      <w:r>
        <w:rPr>
          <w:color w:val="4F4F4F"/>
          <w:spacing w:val="11"/>
          <w:w w:val="105"/>
          <w:shd w:val="clear" w:color="auto" w:fill="C8D9F7"/>
        </w:rPr>
        <w:t xml:space="preserve"> </w:t>
      </w:r>
      <w:r>
        <w:rPr>
          <w:color w:val="4F4F4F"/>
          <w:w w:val="105"/>
          <w:shd w:val="clear" w:color="auto" w:fill="C8D9F7"/>
        </w:rPr>
        <w:t>are</w:t>
      </w:r>
      <w:r>
        <w:rPr>
          <w:color w:val="4F4F4F"/>
          <w:spacing w:val="11"/>
          <w:w w:val="105"/>
          <w:shd w:val="clear" w:color="auto" w:fill="C8D9F7"/>
        </w:rPr>
        <w:t xml:space="preserve"> </w:t>
      </w:r>
      <w:r>
        <w:rPr>
          <w:color w:val="4F4F4F"/>
          <w:w w:val="105"/>
          <w:shd w:val="clear" w:color="auto" w:fill="C8D9F7"/>
        </w:rPr>
        <w:t>needed</w:t>
      </w:r>
      <w:r>
        <w:rPr>
          <w:color w:val="4F4F4F"/>
          <w:spacing w:val="11"/>
          <w:w w:val="105"/>
          <w:shd w:val="clear" w:color="auto" w:fill="C8D9F7"/>
        </w:rPr>
        <w:t xml:space="preserve"> </w:t>
      </w:r>
      <w:r>
        <w:rPr>
          <w:color w:val="4F4F4F"/>
          <w:w w:val="105"/>
          <w:shd w:val="clear" w:color="auto" w:fill="C8D9F7"/>
        </w:rPr>
        <w:t>to</w:t>
      </w:r>
      <w:r>
        <w:rPr>
          <w:color w:val="4F4F4F"/>
          <w:spacing w:val="11"/>
          <w:w w:val="105"/>
          <w:shd w:val="clear" w:color="auto" w:fill="C8D9F7"/>
        </w:rPr>
        <w:t xml:space="preserve"> </w:t>
      </w:r>
      <w:r>
        <w:rPr>
          <w:color w:val="4F4F4F"/>
          <w:w w:val="105"/>
          <w:shd w:val="clear" w:color="auto" w:fill="C8D9F7"/>
        </w:rPr>
        <w:t>attract,</w:t>
      </w:r>
      <w:r>
        <w:rPr>
          <w:color w:val="4F4F4F"/>
          <w:spacing w:val="11"/>
          <w:w w:val="105"/>
          <w:shd w:val="clear" w:color="auto" w:fill="C8D9F7"/>
        </w:rPr>
        <w:t xml:space="preserve"> </w:t>
      </w:r>
      <w:r>
        <w:rPr>
          <w:color w:val="4F4F4F"/>
          <w:w w:val="105"/>
          <w:shd w:val="clear" w:color="auto" w:fill="C8D9F7"/>
        </w:rPr>
        <w:t>develop,</w:t>
      </w:r>
      <w:r>
        <w:rPr>
          <w:color w:val="4F4F4F"/>
          <w:spacing w:val="11"/>
          <w:w w:val="105"/>
          <w:shd w:val="clear" w:color="auto" w:fill="C8D9F7"/>
        </w:rPr>
        <w:t xml:space="preserve"> </w:t>
      </w:r>
      <w:r>
        <w:rPr>
          <w:color w:val="4F4F4F"/>
          <w:w w:val="105"/>
          <w:shd w:val="clear" w:color="auto" w:fill="C8D9F7"/>
        </w:rPr>
        <w:t>and</w:t>
      </w:r>
      <w:r>
        <w:rPr>
          <w:color w:val="4F4F4F"/>
          <w:spacing w:val="11"/>
          <w:w w:val="105"/>
          <w:shd w:val="clear" w:color="auto" w:fill="C8D9F7"/>
        </w:rPr>
        <w:t xml:space="preserve"> </w:t>
      </w:r>
      <w:r>
        <w:rPr>
          <w:color w:val="4F4F4F"/>
          <w:w w:val="105"/>
          <w:shd w:val="clear" w:color="auto" w:fill="C8D9F7"/>
        </w:rPr>
        <w:t>retain</w:t>
      </w:r>
      <w:r>
        <w:rPr>
          <w:color w:val="4F4F4F"/>
          <w:spacing w:val="11"/>
          <w:w w:val="105"/>
          <w:shd w:val="clear" w:color="auto" w:fill="C8D9F7"/>
        </w:rPr>
        <w:t xml:space="preserve"> </w:t>
      </w:r>
      <w:r>
        <w:rPr>
          <w:color w:val="4F4F4F"/>
          <w:w w:val="105"/>
          <w:shd w:val="clear" w:color="auto" w:fill="C8D9F7"/>
        </w:rPr>
        <w:t>top</w:t>
      </w:r>
      <w:r>
        <w:rPr>
          <w:color w:val="4F4F4F"/>
          <w:spacing w:val="11"/>
          <w:w w:val="105"/>
          <w:shd w:val="clear" w:color="auto" w:fill="C8D9F7"/>
        </w:rPr>
        <w:t xml:space="preserve"> </w:t>
      </w:r>
      <w:r>
        <w:rPr>
          <w:color w:val="4F4F4F"/>
          <w:w w:val="105"/>
          <w:shd w:val="clear" w:color="auto" w:fill="C8D9F7"/>
        </w:rPr>
        <w:t>AI</w:t>
      </w:r>
      <w:r>
        <w:rPr>
          <w:color w:val="4F4F4F"/>
          <w:spacing w:val="11"/>
          <w:w w:val="105"/>
          <w:shd w:val="clear" w:color="auto" w:fill="C8D9F7"/>
        </w:rPr>
        <w:t xml:space="preserve"> </w:t>
      </w:r>
      <w:r>
        <w:rPr>
          <w:color w:val="4F4F4F"/>
          <w:spacing w:val="-2"/>
          <w:w w:val="105"/>
          <w:shd w:val="clear" w:color="auto" w:fill="C8D9F7"/>
        </w:rPr>
        <w:t>talent?</w:t>
      </w:r>
    </w:p>
    <w:p w14:paraId="04BBCCE7" w14:textId="77777777" w:rsidR="0087093D" w:rsidRDefault="008A1A1D">
      <w:pPr>
        <w:spacing w:before="280" w:line="276" w:lineRule="auto"/>
        <w:rPr>
          <w:sz w:val="24"/>
        </w:rPr>
      </w:pPr>
      <w:r>
        <w:rPr>
          <w:color w:val="4F4F4F"/>
          <w:w w:val="105"/>
          <w:sz w:val="24"/>
        </w:rPr>
        <w:t>Canada’s talent advantage has always been its people, but that edge is under pressure.</w:t>
      </w:r>
      <w:r>
        <w:rPr>
          <w:color w:val="4F4F4F"/>
          <w:spacing w:val="80"/>
          <w:w w:val="105"/>
          <w:sz w:val="24"/>
        </w:rPr>
        <w:t xml:space="preserve"> </w:t>
      </w:r>
      <w:r>
        <w:rPr>
          <w:color w:val="4F4F4F"/>
          <w:w w:val="105"/>
          <w:sz w:val="24"/>
        </w:rPr>
        <w:t>Global competition for AI researchers and engineers is fierce, and countries that combine freedom,</w:t>
      </w:r>
      <w:r>
        <w:rPr>
          <w:color w:val="4F4F4F"/>
          <w:spacing w:val="23"/>
          <w:w w:val="105"/>
          <w:sz w:val="24"/>
        </w:rPr>
        <w:t xml:space="preserve"> </w:t>
      </w:r>
      <w:r>
        <w:rPr>
          <w:color w:val="4F4F4F"/>
          <w:w w:val="105"/>
          <w:sz w:val="24"/>
        </w:rPr>
        <w:t>funding,</w:t>
      </w:r>
      <w:r>
        <w:rPr>
          <w:color w:val="4F4F4F"/>
          <w:spacing w:val="23"/>
          <w:w w:val="105"/>
          <w:sz w:val="24"/>
        </w:rPr>
        <w:t xml:space="preserve"> </w:t>
      </w:r>
      <w:r>
        <w:rPr>
          <w:color w:val="4F4F4F"/>
          <w:w w:val="105"/>
          <w:sz w:val="24"/>
        </w:rPr>
        <w:t>and</w:t>
      </w:r>
      <w:r>
        <w:rPr>
          <w:color w:val="4F4F4F"/>
          <w:spacing w:val="23"/>
          <w:w w:val="105"/>
          <w:sz w:val="24"/>
        </w:rPr>
        <w:t xml:space="preserve"> </w:t>
      </w:r>
      <w:r>
        <w:rPr>
          <w:color w:val="4F4F4F"/>
          <w:w w:val="105"/>
          <w:sz w:val="24"/>
        </w:rPr>
        <w:t>opportunity</w:t>
      </w:r>
      <w:r>
        <w:rPr>
          <w:color w:val="4F4F4F"/>
          <w:spacing w:val="23"/>
          <w:w w:val="105"/>
          <w:sz w:val="24"/>
        </w:rPr>
        <w:t xml:space="preserve"> </w:t>
      </w:r>
      <w:r>
        <w:rPr>
          <w:color w:val="4F4F4F"/>
          <w:w w:val="105"/>
          <w:sz w:val="24"/>
        </w:rPr>
        <w:t>are</w:t>
      </w:r>
      <w:r>
        <w:rPr>
          <w:color w:val="4F4F4F"/>
          <w:spacing w:val="23"/>
          <w:w w:val="105"/>
          <w:sz w:val="24"/>
        </w:rPr>
        <w:t xml:space="preserve"> </w:t>
      </w:r>
      <w:r>
        <w:rPr>
          <w:color w:val="4F4F4F"/>
          <w:w w:val="105"/>
          <w:sz w:val="24"/>
        </w:rPr>
        <w:t>winning</w:t>
      </w:r>
      <w:r>
        <w:rPr>
          <w:color w:val="4F4F4F"/>
          <w:spacing w:val="23"/>
          <w:w w:val="105"/>
          <w:sz w:val="24"/>
        </w:rPr>
        <w:t xml:space="preserve"> </w:t>
      </w:r>
      <w:r>
        <w:rPr>
          <w:color w:val="4F4F4F"/>
          <w:w w:val="105"/>
          <w:sz w:val="24"/>
        </w:rPr>
        <w:t>the</w:t>
      </w:r>
      <w:r>
        <w:rPr>
          <w:color w:val="4F4F4F"/>
          <w:spacing w:val="23"/>
          <w:w w:val="105"/>
          <w:sz w:val="24"/>
        </w:rPr>
        <w:t xml:space="preserve"> </w:t>
      </w:r>
      <w:r>
        <w:rPr>
          <w:color w:val="4F4F4F"/>
          <w:w w:val="105"/>
          <w:sz w:val="24"/>
        </w:rPr>
        <w:t>race.</w:t>
      </w:r>
      <w:r>
        <w:rPr>
          <w:color w:val="4F4F4F"/>
          <w:spacing w:val="23"/>
          <w:w w:val="105"/>
          <w:sz w:val="24"/>
        </w:rPr>
        <w:t xml:space="preserve"> </w:t>
      </w:r>
      <w:r>
        <w:rPr>
          <w:color w:val="4F4F4F"/>
          <w:w w:val="105"/>
          <w:sz w:val="24"/>
        </w:rPr>
        <w:t>To</w:t>
      </w:r>
      <w:r>
        <w:rPr>
          <w:color w:val="4F4F4F"/>
          <w:spacing w:val="23"/>
          <w:w w:val="105"/>
          <w:sz w:val="24"/>
        </w:rPr>
        <w:t xml:space="preserve"> </w:t>
      </w:r>
      <w:r>
        <w:rPr>
          <w:color w:val="4F4F4F"/>
          <w:w w:val="105"/>
          <w:sz w:val="24"/>
        </w:rPr>
        <w:t>stay</w:t>
      </w:r>
      <w:r>
        <w:rPr>
          <w:color w:val="4F4F4F"/>
          <w:spacing w:val="23"/>
          <w:w w:val="105"/>
          <w:sz w:val="24"/>
        </w:rPr>
        <w:t xml:space="preserve"> </w:t>
      </w:r>
      <w:r>
        <w:rPr>
          <w:color w:val="4F4F4F"/>
          <w:w w:val="105"/>
          <w:sz w:val="24"/>
        </w:rPr>
        <w:t>ahead,</w:t>
      </w:r>
      <w:r>
        <w:rPr>
          <w:color w:val="4F4F4F"/>
          <w:spacing w:val="23"/>
          <w:w w:val="105"/>
          <w:sz w:val="24"/>
        </w:rPr>
        <w:t xml:space="preserve"> </w:t>
      </w:r>
      <w:r>
        <w:rPr>
          <w:color w:val="4F4F4F"/>
          <w:w w:val="105"/>
          <w:sz w:val="24"/>
        </w:rPr>
        <w:t>Canada</w:t>
      </w:r>
      <w:r>
        <w:rPr>
          <w:color w:val="4F4F4F"/>
          <w:spacing w:val="23"/>
          <w:w w:val="105"/>
          <w:sz w:val="24"/>
        </w:rPr>
        <w:t xml:space="preserve"> </w:t>
      </w:r>
      <w:r>
        <w:rPr>
          <w:color w:val="4F4F4F"/>
          <w:w w:val="105"/>
          <w:sz w:val="24"/>
        </w:rPr>
        <w:t xml:space="preserve">must offer </w:t>
      </w:r>
      <w:r>
        <w:rPr>
          <w:b/>
          <w:color w:val="4F4F4F"/>
          <w:w w:val="105"/>
          <w:sz w:val="24"/>
        </w:rPr>
        <w:t>world-class compute and research freedom, industry-integrated training, and</w:t>
      </w:r>
      <w:r>
        <w:rPr>
          <w:b/>
          <w:color w:val="4F4F4F"/>
          <w:spacing w:val="40"/>
          <w:w w:val="105"/>
          <w:sz w:val="24"/>
        </w:rPr>
        <w:t xml:space="preserve"> </w:t>
      </w:r>
      <w:r>
        <w:rPr>
          <w:b/>
          <w:color w:val="4F4F4F"/>
          <w:w w:val="105"/>
          <w:sz w:val="24"/>
        </w:rPr>
        <w:t>globally</w:t>
      </w:r>
      <w:r>
        <w:rPr>
          <w:b/>
          <w:color w:val="4F4F4F"/>
          <w:spacing w:val="40"/>
          <w:w w:val="105"/>
          <w:sz w:val="24"/>
        </w:rPr>
        <w:t xml:space="preserve"> </w:t>
      </w:r>
      <w:r>
        <w:rPr>
          <w:b/>
          <w:color w:val="4F4F4F"/>
          <w:w w:val="105"/>
          <w:sz w:val="24"/>
        </w:rPr>
        <w:t>competitive</w:t>
      </w:r>
      <w:r>
        <w:rPr>
          <w:b/>
          <w:color w:val="4F4F4F"/>
          <w:spacing w:val="40"/>
          <w:w w:val="105"/>
          <w:sz w:val="24"/>
        </w:rPr>
        <w:t xml:space="preserve"> </w:t>
      </w:r>
      <w:r>
        <w:rPr>
          <w:b/>
          <w:color w:val="4F4F4F"/>
          <w:w w:val="105"/>
          <w:sz w:val="24"/>
        </w:rPr>
        <w:t>incentives—anchored</w:t>
      </w:r>
      <w:r>
        <w:rPr>
          <w:b/>
          <w:color w:val="4F4F4F"/>
          <w:spacing w:val="40"/>
          <w:w w:val="105"/>
          <w:sz w:val="24"/>
        </w:rPr>
        <w:t xml:space="preserve"> </w:t>
      </w:r>
      <w:r>
        <w:rPr>
          <w:b/>
          <w:color w:val="4F4F4F"/>
          <w:w w:val="105"/>
          <w:sz w:val="24"/>
        </w:rPr>
        <w:t>by</w:t>
      </w:r>
      <w:r>
        <w:rPr>
          <w:b/>
          <w:color w:val="4F4F4F"/>
          <w:spacing w:val="40"/>
          <w:w w:val="105"/>
          <w:sz w:val="24"/>
        </w:rPr>
        <w:t xml:space="preserve"> </w:t>
      </w:r>
      <w:r>
        <w:rPr>
          <w:b/>
          <w:color w:val="4F4F4F"/>
          <w:w w:val="105"/>
          <w:sz w:val="24"/>
        </w:rPr>
        <w:t>a</w:t>
      </w:r>
      <w:r>
        <w:rPr>
          <w:b/>
          <w:color w:val="4F4F4F"/>
          <w:spacing w:val="40"/>
          <w:w w:val="105"/>
          <w:sz w:val="24"/>
        </w:rPr>
        <w:t xml:space="preserve"> </w:t>
      </w:r>
      <w:r>
        <w:rPr>
          <w:b/>
          <w:color w:val="4F4F4F"/>
          <w:w w:val="105"/>
          <w:sz w:val="24"/>
        </w:rPr>
        <w:t>strong</w:t>
      </w:r>
      <w:r>
        <w:rPr>
          <w:b/>
          <w:color w:val="4F4F4F"/>
          <w:spacing w:val="40"/>
          <w:w w:val="105"/>
          <w:sz w:val="24"/>
        </w:rPr>
        <w:t xml:space="preserve"> </w:t>
      </w:r>
      <w:r>
        <w:rPr>
          <w:b/>
          <w:color w:val="4F4F4F"/>
          <w:w w:val="105"/>
          <w:sz w:val="24"/>
        </w:rPr>
        <w:t>domestic</w:t>
      </w:r>
      <w:r>
        <w:rPr>
          <w:b/>
          <w:color w:val="4F4F4F"/>
          <w:spacing w:val="40"/>
          <w:w w:val="105"/>
          <w:sz w:val="24"/>
        </w:rPr>
        <w:t xml:space="preserve"> </w:t>
      </w:r>
      <w:r>
        <w:rPr>
          <w:b/>
          <w:color w:val="4F4F4F"/>
          <w:w w:val="105"/>
          <w:sz w:val="24"/>
        </w:rPr>
        <w:t>ecosystem</w:t>
      </w:r>
      <w:r>
        <w:rPr>
          <w:b/>
          <w:color w:val="4F4F4F"/>
          <w:spacing w:val="40"/>
          <w:w w:val="105"/>
          <w:sz w:val="24"/>
        </w:rPr>
        <w:t xml:space="preserve"> </w:t>
      </w:r>
      <w:r>
        <w:rPr>
          <w:color w:val="4F4F4F"/>
          <w:w w:val="105"/>
          <w:sz w:val="24"/>
        </w:rPr>
        <w:t>that ensures</w:t>
      </w:r>
      <w:r>
        <w:rPr>
          <w:color w:val="4F4F4F"/>
          <w:spacing w:val="24"/>
          <w:w w:val="105"/>
          <w:sz w:val="24"/>
        </w:rPr>
        <w:t xml:space="preserve"> </w:t>
      </w:r>
      <w:r>
        <w:rPr>
          <w:color w:val="4F4F4F"/>
          <w:w w:val="105"/>
          <w:sz w:val="24"/>
        </w:rPr>
        <w:t>top</w:t>
      </w:r>
      <w:r>
        <w:rPr>
          <w:color w:val="4F4F4F"/>
          <w:spacing w:val="24"/>
          <w:w w:val="105"/>
          <w:sz w:val="24"/>
        </w:rPr>
        <w:t xml:space="preserve"> </w:t>
      </w:r>
      <w:r>
        <w:rPr>
          <w:color w:val="4F4F4F"/>
          <w:w w:val="105"/>
          <w:sz w:val="24"/>
        </w:rPr>
        <w:t>AI</w:t>
      </w:r>
      <w:r>
        <w:rPr>
          <w:color w:val="4F4F4F"/>
          <w:spacing w:val="24"/>
          <w:w w:val="105"/>
          <w:sz w:val="24"/>
        </w:rPr>
        <w:t xml:space="preserve"> </w:t>
      </w:r>
      <w:r>
        <w:rPr>
          <w:color w:val="4F4F4F"/>
          <w:w w:val="105"/>
          <w:sz w:val="24"/>
        </w:rPr>
        <w:t>talent</w:t>
      </w:r>
      <w:r>
        <w:rPr>
          <w:color w:val="4F4F4F"/>
          <w:spacing w:val="24"/>
          <w:w w:val="105"/>
          <w:sz w:val="24"/>
        </w:rPr>
        <w:t xml:space="preserve"> </w:t>
      </w:r>
      <w:r>
        <w:rPr>
          <w:color w:val="4F4F4F"/>
          <w:w w:val="105"/>
          <w:sz w:val="24"/>
        </w:rPr>
        <w:t>chooses</w:t>
      </w:r>
      <w:r>
        <w:rPr>
          <w:color w:val="4F4F4F"/>
          <w:spacing w:val="24"/>
          <w:w w:val="105"/>
          <w:sz w:val="24"/>
        </w:rPr>
        <w:t xml:space="preserve"> </w:t>
      </w:r>
      <w:r>
        <w:rPr>
          <w:color w:val="4F4F4F"/>
          <w:w w:val="105"/>
          <w:sz w:val="24"/>
        </w:rPr>
        <w:t>to</w:t>
      </w:r>
      <w:r>
        <w:rPr>
          <w:color w:val="4F4F4F"/>
          <w:spacing w:val="24"/>
          <w:w w:val="105"/>
          <w:sz w:val="24"/>
        </w:rPr>
        <w:t xml:space="preserve"> </w:t>
      </w:r>
      <w:r>
        <w:rPr>
          <w:b/>
          <w:color w:val="4F4F4F"/>
          <w:w w:val="105"/>
          <w:sz w:val="24"/>
        </w:rPr>
        <w:t>come</w:t>
      </w:r>
      <w:r>
        <w:rPr>
          <w:b/>
          <w:color w:val="4F4F4F"/>
          <w:spacing w:val="24"/>
          <w:w w:val="105"/>
          <w:sz w:val="24"/>
        </w:rPr>
        <w:t xml:space="preserve"> </w:t>
      </w:r>
      <w:r>
        <w:rPr>
          <w:b/>
          <w:color w:val="4F4F4F"/>
          <w:w w:val="105"/>
          <w:sz w:val="24"/>
        </w:rPr>
        <w:t>to</w:t>
      </w:r>
      <w:r>
        <w:rPr>
          <w:b/>
          <w:color w:val="4F4F4F"/>
          <w:spacing w:val="24"/>
          <w:w w:val="105"/>
          <w:sz w:val="24"/>
        </w:rPr>
        <w:t xml:space="preserve"> </w:t>
      </w:r>
      <w:r>
        <w:rPr>
          <w:b/>
          <w:color w:val="4F4F4F"/>
          <w:w w:val="105"/>
          <w:sz w:val="24"/>
        </w:rPr>
        <w:t>Canada,</w:t>
      </w:r>
      <w:r>
        <w:rPr>
          <w:b/>
          <w:color w:val="4F4F4F"/>
          <w:spacing w:val="24"/>
          <w:w w:val="105"/>
          <w:sz w:val="24"/>
        </w:rPr>
        <w:t xml:space="preserve"> </w:t>
      </w:r>
      <w:r>
        <w:rPr>
          <w:b/>
          <w:color w:val="4F4F4F"/>
          <w:w w:val="105"/>
          <w:sz w:val="24"/>
        </w:rPr>
        <w:t>build</w:t>
      </w:r>
      <w:r>
        <w:rPr>
          <w:b/>
          <w:color w:val="4F4F4F"/>
          <w:spacing w:val="24"/>
          <w:w w:val="105"/>
          <w:sz w:val="24"/>
        </w:rPr>
        <w:t xml:space="preserve"> </w:t>
      </w:r>
      <w:r>
        <w:rPr>
          <w:b/>
          <w:color w:val="4F4F4F"/>
          <w:w w:val="105"/>
          <w:sz w:val="24"/>
        </w:rPr>
        <w:t>in</w:t>
      </w:r>
      <w:r>
        <w:rPr>
          <w:b/>
          <w:color w:val="4F4F4F"/>
          <w:spacing w:val="24"/>
          <w:w w:val="105"/>
          <w:sz w:val="24"/>
        </w:rPr>
        <w:t xml:space="preserve"> </w:t>
      </w:r>
      <w:r>
        <w:rPr>
          <w:b/>
          <w:color w:val="4F4F4F"/>
          <w:w w:val="105"/>
          <w:sz w:val="24"/>
        </w:rPr>
        <w:t>Canada,</w:t>
      </w:r>
      <w:r>
        <w:rPr>
          <w:b/>
          <w:color w:val="4F4F4F"/>
          <w:spacing w:val="24"/>
          <w:w w:val="105"/>
          <w:sz w:val="24"/>
        </w:rPr>
        <w:t xml:space="preserve"> </w:t>
      </w:r>
      <w:r>
        <w:rPr>
          <w:b/>
          <w:color w:val="4F4F4F"/>
          <w:w w:val="105"/>
          <w:sz w:val="24"/>
        </w:rPr>
        <w:t>and</w:t>
      </w:r>
      <w:r>
        <w:rPr>
          <w:b/>
          <w:color w:val="4F4F4F"/>
          <w:spacing w:val="24"/>
          <w:w w:val="105"/>
          <w:sz w:val="24"/>
        </w:rPr>
        <w:t xml:space="preserve"> </w:t>
      </w:r>
      <w:r>
        <w:rPr>
          <w:b/>
          <w:color w:val="4F4F4F"/>
          <w:w w:val="105"/>
          <w:sz w:val="24"/>
        </w:rPr>
        <w:t>stay</w:t>
      </w:r>
      <w:r>
        <w:rPr>
          <w:b/>
          <w:color w:val="4F4F4F"/>
          <w:spacing w:val="24"/>
          <w:w w:val="105"/>
          <w:sz w:val="24"/>
        </w:rPr>
        <w:t xml:space="preserve"> </w:t>
      </w:r>
      <w:r>
        <w:rPr>
          <w:b/>
          <w:color w:val="4F4F4F"/>
          <w:w w:val="105"/>
          <w:sz w:val="24"/>
        </w:rPr>
        <w:t>in</w:t>
      </w:r>
      <w:r>
        <w:rPr>
          <w:b/>
          <w:color w:val="4F4F4F"/>
          <w:spacing w:val="24"/>
          <w:w w:val="105"/>
          <w:sz w:val="24"/>
        </w:rPr>
        <w:t xml:space="preserve"> </w:t>
      </w:r>
      <w:r>
        <w:rPr>
          <w:b/>
          <w:color w:val="4F4F4F"/>
          <w:w w:val="105"/>
          <w:sz w:val="24"/>
        </w:rPr>
        <w:t>Canada</w:t>
      </w:r>
      <w:r>
        <w:rPr>
          <w:color w:val="4F4F4F"/>
          <w:w w:val="105"/>
          <w:sz w:val="24"/>
        </w:rPr>
        <w:t>.</w:t>
      </w:r>
    </w:p>
    <w:p w14:paraId="04BBCCE8" w14:textId="77777777" w:rsidR="0087093D" w:rsidRDefault="0087093D">
      <w:pPr>
        <w:spacing w:line="276" w:lineRule="auto"/>
        <w:rPr>
          <w:sz w:val="24"/>
        </w:rPr>
        <w:sectPr w:rsidR="0087093D">
          <w:pgSz w:w="12240" w:h="15840"/>
          <w:pgMar w:top="1360" w:right="1440" w:bottom="280" w:left="1440" w:header="720" w:footer="720" w:gutter="0"/>
          <w:cols w:space="720"/>
        </w:sectPr>
      </w:pPr>
    </w:p>
    <w:p w14:paraId="04BBCCE9" w14:textId="77777777" w:rsidR="0087093D" w:rsidRDefault="008A1A1D">
      <w:pPr>
        <w:pStyle w:val="Heading1"/>
        <w:spacing w:before="72"/>
      </w:pPr>
      <w:r>
        <w:rPr>
          <w:color w:val="4F4F4F"/>
          <w:w w:val="105"/>
        </w:rPr>
        <w:lastRenderedPageBreak/>
        <w:t>Build</w:t>
      </w:r>
      <w:r>
        <w:rPr>
          <w:color w:val="4F4F4F"/>
          <w:spacing w:val="22"/>
          <w:w w:val="105"/>
        </w:rPr>
        <w:t xml:space="preserve"> </w:t>
      </w:r>
      <w:r>
        <w:rPr>
          <w:color w:val="4F4F4F"/>
          <w:w w:val="105"/>
        </w:rPr>
        <w:t>a</w:t>
      </w:r>
      <w:r>
        <w:rPr>
          <w:color w:val="4F4F4F"/>
          <w:spacing w:val="22"/>
          <w:w w:val="105"/>
        </w:rPr>
        <w:t xml:space="preserve"> </w:t>
      </w:r>
      <w:r>
        <w:rPr>
          <w:color w:val="4F4F4F"/>
          <w:w w:val="105"/>
        </w:rPr>
        <w:t>Differentiated</w:t>
      </w:r>
      <w:r>
        <w:rPr>
          <w:color w:val="4F4F4F"/>
          <w:spacing w:val="22"/>
          <w:w w:val="105"/>
        </w:rPr>
        <w:t xml:space="preserve"> </w:t>
      </w:r>
      <w:r>
        <w:rPr>
          <w:color w:val="4F4F4F"/>
          <w:w w:val="105"/>
        </w:rPr>
        <w:t>Talent</w:t>
      </w:r>
      <w:r>
        <w:rPr>
          <w:color w:val="4F4F4F"/>
          <w:spacing w:val="22"/>
          <w:w w:val="105"/>
        </w:rPr>
        <w:t xml:space="preserve"> </w:t>
      </w:r>
      <w:r>
        <w:rPr>
          <w:color w:val="4F4F4F"/>
          <w:w w:val="105"/>
        </w:rPr>
        <w:t>Strategy</w:t>
      </w:r>
      <w:r>
        <w:rPr>
          <w:color w:val="4F4F4F"/>
          <w:spacing w:val="22"/>
          <w:w w:val="105"/>
        </w:rPr>
        <w:t xml:space="preserve"> </w:t>
      </w:r>
      <w:r>
        <w:rPr>
          <w:color w:val="4F4F4F"/>
          <w:w w:val="105"/>
        </w:rPr>
        <w:t>for</w:t>
      </w:r>
      <w:r>
        <w:rPr>
          <w:color w:val="4F4F4F"/>
          <w:spacing w:val="22"/>
          <w:w w:val="105"/>
        </w:rPr>
        <w:t xml:space="preserve"> </w:t>
      </w:r>
      <w:r>
        <w:rPr>
          <w:color w:val="4F4F4F"/>
          <w:w w:val="105"/>
        </w:rPr>
        <w:t>Research</w:t>
      </w:r>
      <w:r>
        <w:rPr>
          <w:color w:val="4F4F4F"/>
          <w:spacing w:val="22"/>
          <w:w w:val="105"/>
        </w:rPr>
        <w:t xml:space="preserve"> </w:t>
      </w:r>
      <w:r>
        <w:rPr>
          <w:color w:val="4F4F4F"/>
          <w:w w:val="105"/>
        </w:rPr>
        <w:t>and</w:t>
      </w:r>
      <w:r>
        <w:rPr>
          <w:color w:val="4F4F4F"/>
          <w:spacing w:val="22"/>
          <w:w w:val="105"/>
        </w:rPr>
        <w:t xml:space="preserve"> </w:t>
      </w:r>
      <w:r>
        <w:rPr>
          <w:color w:val="4F4F4F"/>
          <w:w w:val="105"/>
        </w:rPr>
        <w:t>Applied</w:t>
      </w:r>
      <w:r>
        <w:rPr>
          <w:color w:val="4F4F4F"/>
          <w:spacing w:val="22"/>
          <w:w w:val="105"/>
        </w:rPr>
        <w:t xml:space="preserve"> </w:t>
      </w:r>
      <w:r>
        <w:rPr>
          <w:color w:val="4F4F4F"/>
          <w:spacing w:val="-5"/>
          <w:w w:val="105"/>
        </w:rPr>
        <w:t>AI</w:t>
      </w:r>
    </w:p>
    <w:p w14:paraId="04BBCCEA" w14:textId="77777777" w:rsidR="0087093D" w:rsidRDefault="008A1A1D">
      <w:pPr>
        <w:pStyle w:val="BodyText"/>
        <w:spacing w:line="276" w:lineRule="auto"/>
        <w:ind w:right="378"/>
      </w:pPr>
      <w:r>
        <w:rPr>
          <w:color w:val="4F4F4F"/>
          <w:w w:val="105"/>
        </w:rPr>
        <w:t>Researchers and applied practitioners are motivated by different things. Canada must give each what they value most—freedom for researchers, opportunity for builders.</w:t>
      </w:r>
    </w:p>
    <w:p w14:paraId="04BBCCEB" w14:textId="77777777" w:rsidR="0087093D" w:rsidRDefault="008A1A1D">
      <w:pPr>
        <w:spacing w:before="239" w:line="276" w:lineRule="auto"/>
        <w:ind w:right="140"/>
        <w:rPr>
          <w:sz w:val="24"/>
        </w:rPr>
      </w:pPr>
      <w:r>
        <w:rPr>
          <w:b/>
          <w:color w:val="4F4F4F"/>
          <w:w w:val="105"/>
          <w:sz w:val="24"/>
        </w:rPr>
        <w:t xml:space="preserve">Recommendation: </w:t>
      </w:r>
      <w:r>
        <w:rPr>
          <w:color w:val="4F4F4F"/>
          <w:w w:val="105"/>
          <w:sz w:val="24"/>
        </w:rPr>
        <w:t xml:space="preserve">Give </w:t>
      </w:r>
      <w:r>
        <w:rPr>
          <w:b/>
          <w:color w:val="4F4F4F"/>
          <w:w w:val="105"/>
          <w:sz w:val="24"/>
        </w:rPr>
        <w:t xml:space="preserve">research talent </w:t>
      </w:r>
      <w:r>
        <w:rPr>
          <w:color w:val="4F4F4F"/>
          <w:w w:val="105"/>
          <w:sz w:val="24"/>
        </w:rPr>
        <w:t xml:space="preserve">what they value most: </w:t>
      </w:r>
      <w:r>
        <w:rPr>
          <w:b/>
          <w:color w:val="4F4F4F"/>
          <w:w w:val="105"/>
          <w:sz w:val="24"/>
        </w:rPr>
        <w:t xml:space="preserve">sovereign AI compute access </w:t>
      </w:r>
      <w:r>
        <w:rPr>
          <w:color w:val="4F4F4F"/>
          <w:w w:val="105"/>
          <w:sz w:val="24"/>
        </w:rPr>
        <w:t>and protected freedom to pursue frontier research.</w:t>
      </w:r>
    </w:p>
    <w:p w14:paraId="04BBCCEC" w14:textId="77777777" w:rsidR="0087093D" w:rsidRDefault="008A1A1D">
      <w:pPr>
        <w:spacing w:before="238" w:line="276" w:lineRule="auto"/>
        <w:ind w:right="140"/>
        <w:rPr>
          <w:sz w:val="24"/>
        </w:rPr>
      </w:pPr>
      <w:r>
        <w:rPr>
          <w:b/>
          <w:color w:val="4F4F4F"/>
          <w:w w:val="105"/>
          <w:sz w:val="24"/>
        </w:rPr>
        <w:t xml:space="preserve">Recommendation: </w:t>
      </w:r>
      <w:r>
        <w:rPr>
          <w:color w:val="4F4F4F"/>
          <w:w w:val="105"/>
          <w:sz w:val="24"/>
        </w:rPr>
        <w:t xml:space="preserve">Give </w:t>
      </w:r>
      <w:r>
        <w:rPr>
          <w:b/>
          <w:color w:val="4F4F4F"/>
          <w:w w:val="105"/>
          <w:sz w:val="24"/>
        </w:rPr>
        <w:t xml:space="preserve">applied talent </w:t>
      </w:r>
      <w:r>
        <w:rPr>
          <w:color w:val="4F4F4F"/>
          <w:w w:val="105"/>
          <w:sz w:val="24"/>
        </w:rPr>
        <w:t xml:space="preserve">what they need to stay: </w:t>
      </w:r>
      <w:r>
        <w:rPr>
          <w:b/>
          <w:color w:val="4F4F4F"/>
          <w:w w:val="105"/>
          <w:sz w:val="24"/>
        </w:rPr>
        <w:t xml:space="preserve">work-integrated learning (WIL) </w:t>
      </w:r>
      <w:r>
        <w:rPr>
          <w:color w:val="4F4F4F"/>
          <w:w w:val="105"/>
          <w:sz w:val="24"/>
        </w:rPr>
        <w:t xml:space="preserve">pipelines, industry-linked applied AI programs, and career paths into </w:t>
      </w:r>
      <w:r>
        <w:rPr>
          <w:b/>
          <w:color w:val="4F4F4F"/>
          <w:w w:val="105"/>
          <w:sz w:val="24"/>
        </w:rPr>
        <w:t>scaling Canadian firms</w:t>
      </w:r>
      <w:r>
        <w:rPr>
          <w:color w:val="4F4F4F"/>
          <w:w w:val="105"/>
          <w:sz w:val="24"/>
        </w:rPr>
        <w:t>, not just academia or U.S. tech.</w:t>
      </w:r>
    </w:p>
    <w:p w14:paraId="04BBCCED" w14:textId="77777777" w:rsidR="0087093D" w:rsidRDefault="0087093D">
      <w:pPr>
        <w:pStyle w:val="BodyText"/>
        <w:spacing w:before="281"/>
      </w:pPr>
    </w:p>
    <w:p w14:paraId="04BBCCEE" w14:textId="77777777" w:rsidR="0087093D" w:rsidRDefault="008A1A1D" w:rsidP="008A1A1D">
      <w:pPr>
        <w:pStyle w:val="Heading2"/>
      </w:pPr>
      <w:r>
        <w:rPr>
          <w:w w:val="110"/>
        </w:rPr>
        <w:t>Strengthen</w:t>
      </w:r>
      <w:r>
        <w:rPr>
          <w:spacing w:val="-14"/>
          <w:w w:val="110"/>
        </w:rPr>
        <w:t xml:space="preserve"> </w:t>
      </w:r>
      <w:r>
        <w:rPr>
          <w:w w:val="110"/>
        </w:rPr>
        <w:t>Domestic</w:t>
      </w:r>
      <w:r>
        <w:rPr>
          <w:spacing w:val="-14"/>
          <w:w w:val="110"/>
        </w:rPr>
        <w:t xml:space="preserve"> </w:t>
      </w:r>
      <w:r>
        <w:rPr>
          <w:w w:val="110"/>
        </w:rPr>
        <w:t>Talent</w:t>
      </w:r>
      <w:r>
        <w:rPr>
          <w:spacing w:val="-14"/>
          <w:w w:val="110"/>
        </w:rPr>
        <w:t xml:space="preserve"> </w:t>
      </w:r>
      <w:r>
        <w:rPr>
          <w:w w:val="110"/>
        </w:rPr>
        <w:t>Pipelines</w:t>
      </w:r>
      <w:r>
        <w:rPr>
          <w:spacing w:val="-14"/>
          <w:w w:val="110"/>
        </w:rPr>
        <w:t xml:space="preserve"> </w:t>
      </w:r>
      <w:r>
        <w:rPr>
          <w:w w:val="110"/>
        </w:rPr>
        <w:t>and</w:t>
      </w:r>
      <w:r>
        <w:rPr>
          <w:spacing w:val="-13"/>
          <w:w w:val="110"/>
        </w:rPr>
        <w:t xml:space="preserve"> </w:t>
      </w:r>
      <w:r>
        <w:rPr>
          <w:w w:val="110"/>
        </w:rPr>
        <w:t>Industry</w:t>
      </w:r>
      <w:r>
        <w:rPr>
          <w:spacing w:val="-14"/>
          <w:w w:val="110"/>
        </w:rPr>
        <w:t xml:space="preserve"> </w:t>
      </w:r>
      <w:r>
        <w:rPr>
          <w:spacing w:val="-2"/>
          <w:w w:val="110"/>
        </w:rPr>
        <w:t>Readiness</w:t>
      </w:r>
    </w:p>
    <w:p w14:paraId="04BBCCEF" w14:textId="77777777" w:rsidR="0087093D" w:rsidRDefault="008A1A1D">
      <w:pPr>
        <w:pStyle w:val="BodyText"/>
        <w:spacing w:line="276" w:lineRule="auto"/>
        <w:ind w:right="349"/>
      </w:pPr>
      <w:r>
        <w:rPr>
          <w:color w:val="4F4F4F"/>
          <w:w w:val="105"/>
        </w:rPr>
        <w:t>Canada produces brilliant graduates, but too few are ready to scale innovations into products and companies. We need more programs that blend deep technical skill with real-world fluency in product, business, and regulation.</w:t>
      </w:r>
    </w:p>
    <w:p w14:paraId="04BBCCF0" w14:textId="77777777" w:rsidR="0087093D" w:rsidRDefault="008A1A1D">
      <w:pPr>
        <w:spacing w:before="238" w:line="276" w:lineRule="auto"/>
        <w:ind w:right="140"/>
        <w:rPr>
          <w:sz w:val="24"/>
        </w:rPr>
      </w:pPr>
      <w:r>
        <w:rPr>
          <w:b/>
          <w:color w:val="4F4F4F"/>
          <w:w w:val="105"/>
          <w:sz w:val="24"/>
        </w:rPr>
        <w:t xml:space="preserve">Recommendation. </w:t>
      </w:r>
      <w:r>
        <w:rPr>
          <w:color w:val="4F4F4F"/>
          <w:w w:val="105"/>
          <w:sz w:val="24"/>
        </w:rPr>
        <w:t xml:space="preserve">Expand WIL, co-ops, and </w:t>
      </w:r>
      <w:r>
        <w:rPr>
          <w:b/>
          <w:color w:val="4F4F4F"/>
          <w:w w:val="105"/>
          <w:sz w:val="24"/>
        </w:rPr>
        <w:t xml:space="preserve">PhD-to-Engineer/Founder </w:t>
      </w:r>
      <w:r>
        <w:rPr>
          <w:color w:val="4F4F4F"/>
          <w:w w:val="105"/>
          <w:sz w:val="24"/>
        </w:rPr>
        <w:t>programs that develop</w:t>
      </w:r>
      <w:r>
        <w:rPr>
          <w:color w:val="4F4F4F"/>
          <w:spacing w:val="39"/>
          <w:w w:val="105"/>
          <w:sz w:val="24"/>
        </w:rPr>
        <w:t xml:space="preserve"> </w:t>
      </w:r>
      <w:r>
        <w:rPr>
          <w:color w:val="4F4F4F"/>
          <w:w w:val="105"/>
          <w:sz w:val="24"/>
        </w:rPr>
        <w:t>both</w:t>
      </w:r>
      <w:r>
        <w:rPr>
          <w:color w:val="4F4F4F"/>
          <w:spacing w:val="39"/>
          <w:w w:val="105"/>
          <w:sz w:val="24"/>
        </w:rPr>
        <w:t xml:space="preserve"> </w:t>
      </w:r>
      <w:r>
        <w:rPr>
          <w:b/>
          <w:color w:val="4F4F4F"/>
          <w:w w:val="105"/>
          <w:sz w:val="24"/>
        </w:rPr>
        <w:t>technical</w:t>
      </w:r>
      <w:r>
        <w:rPr>
          <w:b/>
          <w:color w:val="4F4F4F"/>
          <w:spacing w:val="39"/>
          <w:w w:val="105"/>
          <w:sz w:val="24"/>
        </w:rPr>
        <w:t xml:space="preserve"> </w:t>
      </w:r>
      <w:r>
        <w:rPr>
          <w:b/>
          <w:color w:val="4F4F4F"/>
          <w:w w:val="105"/>
          <w:sz w:val="24"/>
        </w:rPr>
        <w:t>and</w:t>
      </w:r>
      <w:r>
        <w:rPr>
          <w:b/>
          <w:color w:val="4F4F4F"/>
          <w:spacing w:val="39"/>
          <w:w w:val="105"/>
          <w:sz w:val="24"/>
        </w:rPr>
        <w:t xml:space="preserve"> </w:t>
      </w:r>
      <w:r>
        <w:rPr>
          <w:b/>
          <w:color w:val="4F4F4F"/>
          <w:w w:val="105"/>
          <w:sz w:val="24"/>
        </w:rPr>
        <w:t>“industry</w:t>
      </w:r>
      <w:r>
        <w:rPr>
          <w:b/>
          <w:color w:val="4F4F4F"/>
          <w:spacing w:val="39"/>
          <w:w w:val="105"/>
          <w:sz w:val="24"/>
        </w:rPr>
        <w:t xml:space="preserve"> </w:t>
      </w:r>
      <w:r>
        <w:rPr>
          <w:b/>
          <w:color w:val="4F4F4F"/>
          <w:w w:val="105"/>
          <w:sz w:val="24"/>
        </w:rPr>
        <w:t>fluency”</w:t>
      </w:r>
      <w:r>
        <w:rPr>
          <w:b/>
          <w:color w:val="4F4F4F"/>
          <w:spacing w:val="39"/>
          <w:w w:val="105"/>
          <w:sz w:val="24"/>
        </w:rPr>
        <w:t xml:space="preserve"> </w:t>
      </w:r>
      <w:r>
        <w:rPr>
          <w:b/>
          <w:color w:val="4F4F4F"/>
          <w:w w:val="105"/>
          <w:sz w:val="24"/>
        </w:rPr>
        <w:t>skills</w:t>
      </w:r>
      <w:r>
        <w:rPr>
          <w:b/>
          <w:color w:val="4F4F4F"/>
          <w:spacing w:val="39"/>
          <w:w w:val="105"/>
          <w:sz w:val="24"/>
        </w:rPr>
        <w:t xml:space="preserve"> </w:t>
      </w:r>
      <w:r>
        <w:rPr>
          <w:color w:val="4F4F4F"/>
          <w:w w:val="105"/>
          <w:sz w:val="24"/>
        </w:rPr>
        <w:t>(product,</w:t>
      </w:r>
      <w:r>
        <w:rPr>
          <w:color w:val="4F4F4F"/>
          <w:spacing w:val="39"/>
          <w:w w:val="105"/>
          <w:sz w:val="24"/>
        </w:rPr>
        <w:t xml:space="preserve"> </w:t>
      </w:r>
      <w:r>
        <w:rPr>
          <w:color w:val="4F4F4F"/>
          <w:w w:val="105"/>
          <w:sz w:val="24"/>
        </w:rPr>
        <w:t>business,</w:t>
      </w:r>
      <w:r>
        <w:rPr>
          <w:color w:val="4F4F4F"/>
          <w:spacing w:val="39"/>
          <w:w w:val="105"/>
          <w:sz w:val="24"/>
        </w:rPr>
        <w:t xml:space="preserve"> </w:t>
      </w:r>
      <w:r>
        <w:rPr>
          <w:color w:val="4F4F4F"/>
          <w:w w:val="105"/>
          <w:sz w:val="24"/>
        </w:rPr>
        <w:t>regulatory).</w:t>
      </w:r>
    </w:p>
    <w:p w14:paraId="04BBCCF1" w14:textId="77777777" w:rsidR="0087093D" w:rsidRDefault="008A1A1D">
      <w:pPr>
        <w:spacing w:before="239" w:line="276" w:lineRule="auto"/>
        <w:ind w:right="140"/>
        <w:rPr>
          <w:sz w:val="24"/>
        </w:rPr>
      </w:pPr>
      <w:r>
        <w:rPr>
          <w:b/>
          <w:color w:val="4F4F4F"/>
          <w:w w:val="105"/>
          <w:sz w:val="24"/>
        </w:rPr>
        <w:t xml:space="preserve">Recommendation. </w:t>
      </w:r>
      <w:r>
        <w:rPr>
          <w:color w:val="4F4F4F"/>
          <w:w w:val="105"/>
          <w:sz w:val="24"/>
        </w:rPr>
        <w:t xml:space="preserve">Invest in AI skills development at scale—from </w:t>
      </w:r>
      <w:r>
        <w:rPr>
          <w:b/>
          <w:color w:val="4F4F4F"/>
          <w:w w:val="105"/>
          <w:sz w:val="24"/>
        </w:rPr>
        <w:t>K-12 to mid-career upskilling</w:t>
      </w:r>
      <w:r>
        <w:rPr>
          <w:color w:val="4F4F4F"/>
          <w:w w:val="105"/>
          <w:sz w:val="24"/>
        </w:rPr>
        <w:t>—with regional AI talent hubs beyond Toronto/Montreal/Vancouver.</w:t>
      </w:r>
    </w:p>
    <w:p w14:paraId="04BBCCF2" w14:textId="77777777" w:rsidR="0087093D" w:rsidRDefault="0087093D">
      <w:pPr>
        <w:pStyle w:val="BodyText"/>
        <w:spacing w:before="281"/>
      </w:pPr>
    </w:p>
    <w:p w14:paraId="04BBCCF3" w14:textId="77777777" w:rsidR="0087093D" w:rsidRDefault="008A1A1D" w:rsidP="008A1A1D">
      <w:pPr>
        <w:pStyle w:val="Heading2"/>
      </w:pPr>
      <w:r>
        <w:rPr>
          <w:w w:val="110"/>
        </w:rPr>
        <w:t>Aggressively</w:t>
      </w:r>
      <w:r>
        <w:rPr>
          <w:spacing w:val="-8"/>
          <w:w w:val="110"/>
        </w:rPr>
        <w:t xml:space="preserve"> </w:t>
      </w:r>
      <w:r>
        <w:rPr>
          <w:w w:val="110"/>
        </w:rPr>
        <w:t>Attract</w:t>
      </w:r>
      <w:r>
        <w:rPr>
          <w:spacing w:val="-7"/>
          <w:w w:val="110"/>
        </w:rPr>
        <w:t xml:space="preserve"> </w:t>
      </w:r>
      <w:r>
        <w:rPr>
          <w:w w:val="110"/>
        </w:rPr>
        <w:t>and</w:t>
      </w:r>
      <w:r>
        <w:rPr>
          <w:spacing w:val="-8"/>
          <w:w w:val="110"/>
        </w:rPr>
        <w:t xml:space="preserve"> </w:t>
      </w:r>
      <w:r>
        <w:rPr>
          <w:w w:val="110"/>
        </w:rPr>
        <w:t>Retain</w:t>
      </w:r>
      <w:r>
        <w:rPr>
          <w:spacing w:val="-7"/>
          <w:w w:val="110"/>
        </w:rPr>
        <w:t xml:space="preserve"> </w:t>
      </w:r>
      <w:r>
        <w:rPr>
          <w:w w:val="110"/>
        </w:rPr>
        <w:t>Global</w:t>
      </w:r>
      <w:r>
        <w:rPr>
          <w:spacing w:val="-7"/>
          <w:w w:val="110"/>
        </w:rPr>
        <w:t xml:space="preserve"> </w:t>
      </w:r>
      <w:r>
        <w:rPr>
          <w:w w:val="110"/>
        </w:rPr>
        <w:t>AI</w:t>
      </w:r>
      <w:r>
        <w:rPr>
          <w:spacing w:val="-8"/>
          <w:w w:val="110"/>
        </w:rPr>
        <w:t xml:space="preserve"> </w:t>
      </w:r>
      <w:r>
        <w:rPr>
          <w:spacing w:val="-2"/>
          <w:w w:val="110"/>
        </w:rPr>
        <w:t>Talent</w:t>
      </w:r>
    </w:p>
    <w:p w14:paraId="04BBCCF4" w14:textId="77777777" w:rsidR="0087093D" w:rsidRDefault="008A1A1D">
      <w:pPr>
        <w:pStyle w:val="BodyText"/>
        <w:spacing w:before="284" w:line="276" w:lineRule="auto"/>
        <w:ind w:right="88"/>
      </w:pPr>
      <w:r>
        <w:rPr>
          <w:color w:val="4F4F4F"/>
          <w:w w:val="105"/>
        </w:rPr>
        <w:t>Canada is a magnet for students but struggles to keep them after graduation. We must compete for the best minds globally with speed, simplicity, and prestige.</w:t>
      </w:r>
    </w:p>
    <w:p w14:paraId="04BBCCF5" w14:textId="77777777" w:rsidR="0087093D" w:rsidRDefault="008A1A1D">
      <w:pPr>
        <w:spacing w:before="238" w:line="276" w:lineRule="auto"/>
        <w:ind w:right="349"/>
        <w:rPr>
          <w:sz w:val="24"/>
        </w:rPr>
      </w:pPr>
      <w:r>
        <w:rPr>
          <w:b/>
          <w:color w:val="4F4F4F"/>
          <w:w w:val="105"/>
          <w:sz w:val="24"/>
        </w:rPr>
        <w:t xml:space="preserve">Recommendation: </w:t>
      </w:r>
      <w:r>
        <w:rPr>
          <w:color w:val="4F4F4F"/>
          <w:w w:val="105"/>
          <w:sz w:val="24"/>
        </w:rPr>
        <w:t xml:space="preserve">Launch a </w:t>
      </w:r>
      <w:r>
        <w:rPr>
          <w:b/>
          <w:color w:val="4F4F4F"/>
          <w:w w:val="105"/>
          <w:sz w:val="24"/>
        </w:rPr>
        <w:t xml:space="preserve">World-Leading AI Talent Visa </w:t>
      </w:r>
      <w:r>
        <w:rPr>
          <w:color w:val="4F4F4F"/>
          <w:w w:val="105"/>
          <w:sz w:val="24"/>
        </w:rPr>
        <w:t>with 10–30 day processing,</w:t>
      </w:r>
      <w:r>
        <w:rPr>
          <w:color w:val="4F4F4F"/>
          <w:spacing w:val="40"/>
          <w:w w:val="105"/>
          <w:sz w:val="24"/>
        </w:rPr>
        <w:t xml:space="preserve"> </w:t>
      </w:r>
      <w:r>
        <w:rPr>
          <w:color w:val="4F4F4F"/>
          <w:w w:val="105"/>
          <w:sz w:val="24"/>
        </w:rPr>
        <w:t>automatic residency pathways, and family support; pair with affordable housing strategies in AI hubs.</w:t>
      </w:r>
    </w:p>
    <w:p w14:paraId="04BBCCF6" w14:textId="77777777" w:rsidR="0087093D" w:rsidRDefault="008A1A1D">
      <w:pPr>
        <w:spacing w:before="238" w:line="276" w:lineRule="auto"/>
        <w:ind w:right="378"/>
        <w:rPr>
          <w:sz w:val="24"/>
        </w:rPr>
      </w:pPr>
      <w:r>
        <w:rPr>
          <w:b/>
          <w:color w:val="4F4F4F"/>
          <w:w w:val="105"/>
          <w:sz w:val="24"/>
        </w:rPr>
        <w:t xml:space="preserve">Recommendation: </w:t>
      </w:r>
      <w:r>
        <w:rPr>
          <w:color w:val="4F4F4F"/>
          <w:w w:val="105"/>
          <w:sz w:val="24"/>
        </w:rPr>
        <w:t xml:space="preserve">Create </w:t>
      </w:r>
      <w:r>
        <w:rPr>
          <w:b/>
          <w:color w:val="4F4F4F"/>
          <w:w w:val="105"/>
          <w:sz w:val="24"/>
        </w:rPr>
        <w:t>prestige talent magnets</w:t>
      </w:r>
      <w:r>
        <w:rPr>
          <w:color w:val="4F4F4F"/>
          <w:w w:val="105"/>
          <w:sz w:val="24"/>
        </w:rPr>
        <w:t xml:space="preserve">: Canada AI Fellowships (UG </w:t>
      </w:r>
      <w:r>
        <w:rPr>
          <w:color w:val="4F4F4F"/>
          <w:sz w:val="24"/>
        </w:rPr>
        <w:t xml:space="preserve">→ </w:t>
      </w:r>
      <w:r>
        <w:rPr>
          <w:color w:val="4F4F4F"/>
          <w:w w:val="105"/>
          <w:sz w:val="24"/>
        </w:rPr>
        <w:t xml:space="preserve">Postdoc), </w:t>
      </w:r>
      <w:r>
        <w:rPr>
          <w:b/>
          <w:color w:val="4F4F4F"/>
          <w:w w:val="105"/>
          <w:sz w:val="24"/>
        </w:rPr>
        <w:t>Canada AI Chairs</w:t>
      </w:r>
      <w:r>
        <w:rPr>
          <w:color w:val="4F4F4F"/>
          <w:w w:val="105"/>
          <w:sz w:val="24"/>
        </w:rPr>
        <w:t xml:space="preserve">, and </w:t>
      </w:r>
      <w:r>
        <w:rPr>
          <w:b/>
          <w:color w:val="4F4F4F"/>
          <w:w w:val="105"/>
          <w:sz w:val="24"/>
        </w:rPr>
        <w:t xml:space="preserve">Returning Scholar Grants </w:t>
      </w:r>
      <w:r>
        <w:rPr>
          <w:color w:val="4F4F4F"/>
          <w:w w:val="105"/>
          <w:sz w:val="24"/>
        </w:rPr>
        <w:t>to repatriate Canadians</w:t>
      </w:r>
      <w:r>
        <w:rPr>
          <w:color w:val="4F4F4F"/>
          <w:spacing w:val="80"/>
          <w:w w:val="150"/>
          <w:sz w:val="24"/>
        </w:rPr>
        <w:t xml:space="preserve"> </w:t>
      </w:r>
      <w:r>
        <w:rPr>
          <w:color w:val="4F4F4F"/>
          <w:w w:val="105"/>
          <w:sz w:val="24"/>
        </w:rPr>
        <w:t xml:space="preserve">abroad; establish a global-profile </w:t>
      </w:r>
      <w:r>
        <w:rPr>
          <w:b/>
          <w:color w:val="4F4F4F"/>
          <w:w w:val="105"/>
          <w:sz w:val="24"/>
        </w:rPr>
        <w:t xml:space="preserve">Hinton Prize for AI </w:t>
      </w:r>
      <w:r>
        <w:rPr>
          <w:color w:val="4F4F4F"/>
          <w:w w:val="105"/>
          <w:sz w:val="24"/>
        </w:rPr>
        <w:t>to reinforce Canada’s brand as an</w:t>
      </w:r>
      <w:r>
        <w:rPr>
          <w:color w:val="4F4F4F"/>
          <w:spacing w:val="40"/>
          <w:w w:val="105"/>
          <w:sz w:val="24"/>
        </w:rPr>
        <w:t xml:space="preserve"> </w:t>
      </w:r>
      <w:r>
        <w:rPr>
          <w:color w:val="4F4F4F"/>
          <w:w w:val="105"/>
          <w:sz w:val="24"/>
        </w:rPr>
        <w:t>AI talent destination.</w:t>
      </w:r>
    </w:p>
    <w:p w14:paraId="04BBCCF7" w14:textId="77777777" w:rsidR="0087093D" w:rsidRDefault="0087093D">
      <w:pPr>
        <w:pStyle w:val="BodyText"/>
        <w:spacing w:before="280"/>
      </w:pPr>
    </w:p>
    <w:p w14:paraId="04BBCCF8" w14:textId="77777777" w:rsidR="0087093D" w:rsidRDefault="008A1A1D" w:rsidP="008A1A1D">
      <w:pPr>
        <w:pStyle w:val="Heading2"/>
      </w:pPr>
      <w:r>
        <w:rPr>
          <w:w w:val="105"/>
        </w:rPr>
        <w:t>Offer</w:t>
      </w:r>
      <w:r>
        <w:rPr>
          <w:spacing w:val="17"/>
          <w:w w:val="105"/>
        </w:rPr>
        <w:t xml:space="preserve"> </w:t>
      </w:r>
      <w:r>
        <w:rPr>
          <w:w w:val="105"/>
        </w:rPr>
        <w:t>Competitive</w:t>
      </w:r>
      <w:r>
        <w:rPr>
          <w:spacing w:val="17"/>
          <w:w w:val="105"/>
        </w:rPr>
        <w:t xml:space="preserve"> </w:t>
      </w:r>
      <w:r>
        <w:rPr>
          <w:w w:val="105"/>
        </w:rPr>
        <w:t>Incentives</w:t>
      </w:r>
      <w:r>
        <w:rPr>
          <w:spacing w:val="17"/>
          <w:w w:val="105"/>
        </w:rPr>
        <w:t xml:space="preserve"> </w:t>
      </w:r>
      <w:r>
        <w:rPr>
          <w:w w:val="105"/>
        </w:rPr>
        <w:t>and</w:t>
      </w:r>
      <w:r>
        <w:rPr>
          <w:spacing w:val="17"/>
          <w:w w:val="105"/>
        </w:rPr>
        <w:t xml:space="preserve"> </w:t>
      </w:r>
      <w:r>
        <w:rPr>
          <w:w w:val="105"/>
        </w:rPr>
        <w:t>Work</w:t>
      </w:r>
      <w:r>
        <w:rPr>
          <w:spacing w:val="17"/>
          <w:w w:val="105"/>
        </w:rPr>
        <w:t xml:space="preserve"> </w:t>
      </w:r>
      <w:r>
        <w:rPr>
          <w:w w:val="105"/>
        </w:rPr>
        <w:t>Environments</w:t>
      </w:r>
      <w:r>
        <w:rPr>
          <w:spacing w:val="17"/>
          <w:w w:val="105"/>
        </w:rPr>
        <w:t xml:space="preserve"> </w:t>
      </w:r>
      <w:r>
        <w:rPr>
          <w:w w:val="105"/>
        </w:rPr>
        <w:t>to</w:t>
      </w:r>
      <w:r>
        <w:rPr>
          <w:spacing w:val="17"/>
          <w:w w:val="105"/>
        </w:rPr>
        <w:t xml:space="preserve"> </w:t>
      </w:r>
      <w:r>
        <w:rPr>
          <w:w w:val="105"/>
        </w:rPr>
        <w:t>Keep</w:t>
      </w:r>
      <w:r>
        <w:rPr>
          <w:spacing w:val="17"/>
          <w:w w:val="105"/>
        </w:rPr>
        <w:t xml:space="preserve"> </w:t>
      </w:r>
      <w:r>
        <w:rPr>
          <w:w w:val="105"/>
        </w:rPr>
        <w:t>Talent</w:t>
      </w:r>
      <w:r>
        <w:rPr>
          <w:spacing w:val="17"/>
          <w:w w:val="105"/>
        </w:rPr>
        <w:t xml:space="preserve"> </w:t>
      </w:r>
      <w:r>
        <w:rPr>
          <w:w w:val="105"/>
        </w:rPr>
        <w:t>in</w:t>
      </w:r>
      <w:r>
        <w:rPr>
          <w:spacing w:val="17"/>
          <w:w w:val="105"/>
        </w:rPr>
        <w:t xml:space="preserve"> </w:t>
      </w:r>
      <w:r>
        <w:rPr>
          <w:spacing w:val="-2"/>
          <w:w w:val="105"/>
        </w:rPr>
        <w:t>Canada</w:t>
      </w:r>
    </w:p>
    <w:p w14:paraId="04BBCCF9" w14:textId="77777777" w:rsidR="0087093D" w:rsidRDefault="0087093D">
      <w:pPr>
        <w:pStyle w:val="Heading1"/>
        <w:sectPr w:rsidR="0087093D">
          <w:pgSz w:w="12240" w:h="15840"/>
          <w:pgMar w:top="1360" w:right="1440" w:bottom="280" w:left="1440" w:header="720" w:footer="720" w:gutter="0"/>
          <w:cols w:space="720"/>
        </w:sectPr>
      </w:pPr>
    </w:p>
    <w:p w14:paraId="04BBCCFA" w14:textId="77777777" w:rsidR="0087093D" w:rsidRDefault="008A1A1D">
      <w:pPr>
        <w:pStyle w:val="BodyText"/>
        <w:spacing w:before="72" w:line="276" w:lineRule="auto"/>
        <w:ind w:right="349"/>
      </w:pPr>
      <w:r>
        <w:rPr>
          <w:color w:val="4F4F4F"/>
        </w:rPr>
        <w:lastRenderedPageBreak/>
        <w:t>Even</w:t>
      </w:r>
      <w:r>
        <w:rPr>
          <w:color w:val="4F4F4F"/>
          <w:spacing w:val="40"/>
        </w:rPr>
        <w:t xml:space="preserve"> </w:t>
      </w:r>
      <w:r>
        <w:rPr>
          <w:color w:val="4F4F4F"/>
        </w:rPr>
        <w:t>the</w:t>
      </w:r>
      <w:r>
        <w:rPr>
          <w:color w:val="4F4F4F"/>
          <w:spacing w:val="40"/>
        </w:rPr>
        <w:t xml:space="preserve"> </w:t>
      </w:r>
      <w:r>
        <w:rPr>
          <w:color w:val="4F4F4F"/>
        </w:rPr>
        <w:t>best</w:t>
      </w:r>
      <w:r>
        <w:rPr>
          <w:color w:val="4F4F4F"/>
          <w:spacing w:val="40"/>
        </w:rPr>
        <w:t xml:space="preserve"> </w:t>
      </w:r>
      <w:r>
        <w:rPr>
          <w:color w:val="4F4F4F"/>
        </w:rPr>
        <w:t>programs</w:t>
      </w:r>
      <w:r>
        <w:rPr>
          <w:color w:val="4F4F4F"/>
          <w:spacing w:val="40"/>
        </w:rPr>
        <w:t xml:space="preserve"> </w:t>
      </w:r>
      <w:r>
        <w:rPr>
          <w:color w:val="4F4F4F"/>
        </w:rPr>
        <w:t>fail</w:t>
      </w:r>
      <w:r>
        <w:rPr>
          <w:color w:val="4F4F4F"/>
          <w:spacing w:val="40"/>
        </w:rPr>
        <w:t xml:space="preserve"> </w:t>
      </w:r>
      <w:r>
        <w:rPr>
          <w:color w:val="4F4F4F"/>
        </w:rPr>
        <w:t>if</w:t>
      </w:r>
      <w:r>
        <w:rPr>
          <w:color w:val="4F4F4F"/>
          <w:spacing w:val="40"/>
        </w:rPr>
        <w:t xml:space="preserve"> </w:t>
      </w:r>
      <w:r>
        <w:rPr>
          <w:color w:val="4F4F4F"/>
        </w:rPr>
        <w:t>the</w:t>
      </w:r>
      <w:r>
        <w:rPr>
          <w:color w:val="4F4F4F"/>
          <w:spacing w:val="40"/>
        </w:rPr>
        <w:t xml:space="preserve"> </w:t>
      </w:r>
      <w:r>
        <w:rPr>
          <w:color w:val="4F4F4F"/>
        </w:rPr>
        <w:t>economics</w:t>
      </w:r>
      <w:r>
        <w:rPr>
          <w:color w:val="4F4F4F"/>
          <w:spacing w:val="40"/>
        </w:rPr>
        <w:t xml:space="preserve"> </w:t>
      </w:r>
      <w:r>
        <w:rPr>
          <w:color w:val="4F4F4F"/>
        </w:rPr>
        <w:t>don’t</w:t>
      </w:r>
      <w:r>
        <w:rPr>
          <w:color w:val="4F4F4F"/>
          <w:spacing w:val="40"/>
        </w:rPr>
        <w:t xml:space="preserve"> </w:t>
      </w:r>
      <w:r>
        <w:rPr>
          <w:color w:val="4F4F4F"/>
        </w:rPr>
        <w:t>work.</w:t>
      </w:r>
      <w:r>
        <w:rPr>
          <w:color w:val="4F4F4F"/>
          <w:spacing w:val="40"/>
        </w:rPr>
        <w:t xml:space="preserve"> </w:t>
      </w:r>
      <w:r>
        <w:rPr>
          <w:color w:val="4F4F4F"/>
        </w:rPr>
        <w:t>To</w:t>
      </w:r>
      <w:r>
        <w:rPr>
          <w:color w:val="4F4F4F"/>
          <w:spacing w:val="40"/>
        </w:rPr>
        <w:t xml:space="preserve"> </w:t>
      </w:r>
      <w:r>
        <w:rPr>
          <w:color w:val="4F4F4F"/>
        </w:rPr>
        <w:t>keep</w:t>
      </w:r>
      <w:r>
        <w:rPr>
          <w:color w:val="4F4F4F"/>
          <w:spacing w:val="40"/>
        </w:rPr>
        <w:t xml:space="preserve"> </w:t>
      </w:r>
      <w:r>
        <w:rPr>
          <w:color w:val="4F4F4F"/>
        </w:rPr>
        <w:t>world-class</w:t>
      </w:r>
      <w:r>
        <w:rPr>
          <w:color w:val="4F4F4F"/>
          <w:spacing w:val="40"/>
        </w:rPr>
        <w:t xml:space="preserve"> </w:t>
      </w:r>
      <w:r>
        <w:rPr>
          <w:color w:val="4F4F4F"/>
        </w:rPr>
        <w:t>talent, Canada</w:t>
      </w:r>
      <w:r>
        <w:rPr>
          <w:color w:val="4F4F4F"/>
          <w:spacing w:val="40"/>
        </w:rPr>
        <w:t xml:space="preserve"> </w:t>
      </w:r>
      <w:r>
        <w:rPr>
          <w:color w:val="4F4F4F"/>
        </w:rPr>
        <w:t>must</w:t>
      </w:r>
      <w:r>
        <w:rPr>
          <w:color w:val="4F4F4F"/>
          <w:spacing w:val="40"/>
        </w:rPr>
        <w:t xml:space="preserve"> </w:t>
      </w:r>
      <w:r>
        <w:rPr>
          <w:color w:val="4F4F4F"/>
        </w:rPr>
        <w:t>level</w:t>
      </w:r>
      <w:r>
        <w:rPr>
          <w:color w:val="4F4F4F"/>
          <w:spacing w:val="40"/>
        </w:rPr>
        <w:t xml:space="preserve"> </w:t>
      </w:r>
      <w:r>
        <w:rPr>
          <w:color w:val="4F4F4F"/>
        </w:rPr>
        <w:t>the</w:t>
      </w:r>
      <w:r>
        <w:rPr>
          <w:color w:val="4F4F4F"/>
          <w:spacing w:val="40"/>
        </w:rPr>
        <w:t xml:space="preserve"> </w:t>
      </w:r>
      <w:r>
        <w:rPr>
          <w:color w:val="4F4F4F"/>
        </w:rPr>
        <w:t>playing</w:t>
      </w:r>
      <w:r>
        <w:rPr>
          <w:color w:val="4F4F4F"/>
          <w:spacing w:val="40"/>
        </w:rPr>
        <w:t xml:space="preserve"> </w:t>
      </w:r>
      <w:r>
        <w:rPr>
          <w:color w:val="4F4F4F"/>
        </w:rPr>
        <w:t>field</w:t>
      </w:r>
      <w:r>
        <w:rPr>
          <w:color w:val="4F4F4F"/>
          <w:spacing w:val="40"/>
        </w:rPr>
        <w:t xml:space="preserve"> </w:t>
      </w:r>
      <w:r>
        <w:rPr>
          <w:color w:val="4F4F4F"/>
        </w:rPr>
        <w:t>on</w:t>
      </w:r>
      <w:r>
        <w:rPr>
          <w:color w:val="4F4F4F"/>
          <w:spacing w:val="40"/>
        </w:rPr>
        <w:t xml:space="preserve"> </w:t>
      </w:r>
      <w:r>
        <w:rPr>
          <w:color w:val="4F4F4F"/>
        </w:rPr>
        <w:t>pay,</w:t>
      </w:r>
      <w:r>
        <w:rPr>
          <w:color w:val="4F4F4F"/>
          <w:spacing w:val="40"/>
        </w:rPr>
        <w:t xml:space="preserve"> </w:t>
      </w:r>
      <w:r>
        <w:rPr>
          <w:color w:val="4F4F4F"/>
        </w:rPr>
        <w:t>equity,</w:t>
      </w:r>
      <w:r>
        <w:rPr>
          <w:color w:val="4F4F4F"/>
          <w:spacing w:val="40"/>
        </w:rPr>
        <w:t xml:space="preserve"> </w:t>
      </w:r>
      <w:r>
        <w:rPr>
          <w:color w:val="4F4F4F"/>
        </w:rPr>
        <w:t>and</w:t>
      </w:r>
      <w:r>
        <w:rPr>
          <w:color w:val="4F4F4F"/>
          <w:spacing w:val="40"/>
        </w:rPr>
        <w:t xml:space="preserve"> </w:t>
      </w:r>
      <w:r>
        <w:rPr>
          <w:color w:val="4F4F4F"/>
        </w:rPr>
        <w:t>opportunity—and</w:t>
      </w:r>
      <w:r>
        <w:rPr>
          <w:color w:val="4F4F4F"/>
          <w:spacing w:val="40"/>
        </w:rPr>
        <w:t xml:space="preserve"> </w:t>
      </w:r>
      <w:r>
        <w:rPr>
          <w:color w:val="4F4F4F"/>
        </w:rPr>
        <w:t>ensure</w:t>
      </w:r>
      <w:r>
        <w:rPr>
          <w:color w:val="4F4F4F"/>
          <w:spacing w:val="40"/>
        </w:rPr>
        <w:t xml:space="preserve"> </w:t>
      </w:r>
      <w:r>
        <w:rPr>
          <w:color w:val="4F4F4F"/>
        </w:rPr>
        <w:t>there are high-impact jobs to match.</w:t>
      </w:r>
    </w:p>
    <w:p w14:paraId="04BBCCFB" w14:textId="77777777" w:rsidR="0087093D" w:rsidRDefault="008A1A1D">
      <w:pPr>
        <w:spacing w:before="238" w:line="276" w:lineRule="auto"/>
        <w:ind w:right="378"/>
        <w:rPr>
          <w:sz w:val="24"/>
        </w:rPr>
      </w:pPr>
      <w:r>
        <w:rPr>
          <w:b/>
          <w:color w:val="4F4F4F"/>
          <w:w w:val="105"/>
          <w:sz w:val="24"/>
        </w:rPr>
        <w:t xml:space="preserve">Recommendation. </w:t>
      </w:r>
      <w:r>
        <w:rPr>
          <w:color w:val="4F4F4F"/>
          <w:w w:val="105"/>
          <w:sz w:val="24"/>
        </w:rPr>
        <w:t xml:space="preserve">Modernize </w:t>
      </w:r>
      <w:r>
        <w:rPr>
          <w:b/>
          <w:color w:val="4F4F4F"/>
          <w:w w:val="105"/>
          <w:sz w:val="24"/>
        </w:rPr>
        <w:t xml:space="preserve">stock option, compensation, and tax policies </w:t>
      </w:r>
      <w:r>
        <w:rPr>
          <w:color w:val="4F4F4F"/>
          <w:w w:val="105"/>
          <w:sz w:val="24"/>
        </w:rPr>
        <w:t>so</w:t>
      </w:r>
      <w:r>
        <w:rPr>
          <w:color w:val="4F4F4F"/>
          <w:spacing w:val="40"/>
          <w:w w:val="105"/>
          <w:sz w:val="24"/>
        </w:rPr>
        <w:t xml:space="preserve"> </w:t>
      </w:r>
      <w:r>
        <w:rPr>
          <w:color w:val="4F4F4F"/>
          <w:w w:val="105"/>
          <w:sz w:val="24"/>
        </w:rPr>
        <w:t>Canadian labs, startups, and scale-ups can compete with U.S. offers.</w:t>
      </w:r>
    </w:p>
    <w:p w14:paraId="04BBCCFC" w14:textId="77777777" w:rsidR="0087093D" w:rsidRDefault="008A1A1D">
      <w:pPr>
        <w:spacing w:before="238" w:line="276" w:lineRule="auto"/>
        <w:ind w:right="378"/>
        <w:rPr>
          <w:sz w:val="24"/>
        </w:rPr>
      </w:pPr>
      <w:r>
        <w:rPr>
          <w:b/>
          <w:color w:val="4F4F4F"/>
          <w:w w:val="105"/>
          <w:sz w:val="24"/>
        </w:rPr>
        <w:t xml:space="preserve">Recommendation. </w:t>
      </w:r>
      <w:r>
        <w:rPr>
          <w:color w:val="4F4F4F"/>
          <w:w w:val="105"/>
          <w:sz w:val="24"/>
        </w:rPr>
        <w:t xml:space="preserve">Prioritize </w:t>
      </w:r>
      <w:r>
        <w:rPr>
          <w:b/>
          <w:color w:val="4F4F4F"/>
          <w:w w:val="105"/>
          <w:sz w:val="24"/>
        </w:rPr>
        <w:t xml:space="preserve">government and industry as first employers </w:t>
      </w:r>
      <w:r>
        <w:rPr>
          <w:color w:val="4F4F4F"/>
          <w:w w:val="105"/>
          <w:sz w:val="24"/>
        </w:rPr>
        <w:t>of talent trained here—ensuring early career roles exist in Canada rather than losing talent to foreign labs and firms.</w:t>
      </w:r>
    </w:p>
    <w:p w14:paraId="04BBCCFD" w14:textId="77777777" w:rsidR="0087093D" w:rsidRDefault="0087093D">
      <w:pPr>
        <w:pStyle w:val="BodyText"/>
        <w:spacing w:before="281"/>
      </w:pPr>
    </w:p>
    <w:p w14:paraId="04BBCCFE" w14:textId="77777777" w:rsidR="0087093D" w:rsidRDefault="008A1A1D" w:rsidP="008A1A1D">
      <w:pPr>
        <w:pStyle w:val="Heading2"/>
      </w:pPr>
      <w:bookmarkStart w:id="8" w:name="4._Conclusion:_Turning_Research_&amp;_Talent"/>
      <w:bookmarkEnd w:id="8"/>
      <w:r>
        <w:rPr>
          <w:w w:val="110"/>
        </w:rPr>
        <w:t>4.</w:t>
      </w:r>
      <w:r>
        <w:rPr>
          <w:spacing w:val="-11"/>
          <w:w w:val="110"/>
        </w:rPr>
        <w:t xml:space="preserve"> </w:t>
      </w:r>
      <w:r>
        <w:rPr>
          <w:w w:val="110"/>
        </w:rPr>
        <w:t>Conclusion:</w:t>
      </w:r>
      <w:r>
        <w:rPr>
          <w:spacing w:val="-11"/>
          <w:w w:val="110"/>
        </w:rPr>
        <w:t xml:space="preserve"> </w:t>
      </w:r>
      <w:r>
        <w:rPr>
          <w:w w:val="110"/>
        </w:rPr>
        <w:t>Turning</w:t>
      </w:r>
      <w:r>
        <w:rPr>
          <w:spacing w:val="-11"/>
          <w:w w:val="110"/>
        </w:rPr>
        <w:t xml:space="preserve"> </w:t>
      </w:r>
      <w:r>
        <w:rPr>
          <w:w w:val="110"/>
        </w:rPr>
        <w:t>Research</w:t>
      </w:r>
      <w:r>
        <w:rPr>
          <w:spacing w:val="-11"/>
          <w:w w:val="110"/>
        </w:rPr>
        <w:t xml:space="preserve"> </w:t>
      </w:r>
      <w:r>
        <w:rPr>
          <w:w w:val="110"/>
        </w:rPr>
        <w:t>&amp;</w:t>
      </w:r>
      <w:r>
        <w:rPr>
          <w:spacing w:val="-11"/>
          <w:w w:val="110"/>
        </w:rPr>
        <w:t xml:space="preserve"> </w:t>
      </w:r>
      <w:r>
        <w:rPr>
          <w:w w:val="110"/>
        </w:rPr>
        <w:t>Talent</w:t>
      </w:r>
      <w:r>
        <w:rPr>
          <w:spacing w:val="-11"/>
          <w:w w:val="110"/>
        </w:rPr>
        <w:t xml:space="preserve"> </w:t>
      </w:r>
      <w:r>
        <w:rPr>
          <w:w w:val="110"/>
        </w:rPr>
        <w:t>into</w:t>
      </w:r>
      <w:r>
        <w:rPr>
          <w:spacing w:val="-10"/>
          <w:w w:val="110"/>
        </w:rPr>
        <w:t xml:space="preserve"> </w:t>
      </w:r>
      <w:r>
        <w:rPr>
          <w:w w:val="110"/>
        </w:rPr>
        <w:t>Sovereign</w:t>
      </w:r>
      <w:r>
        <w:rPr>
          <w:spacing w:val="-11"/>
          <w:w w:val="110"/>
        </w:rPr>
        <w:t xml:space="preserve"> </w:t>
      </w:r>
      <w:r>
        <w:rPr>
          <w:spacing w:val="-2"/>
          <w:w w:val="110"/>
        </w:rPr>
        <w:t>Advantage</w:t>
      </w:r>
    </w:p>
    <w:p w14:paraId="04BBCCFF" w14:textId="77777777" w:rsidR="0087093D" w:rsidRDefault="008A1A1D">
      <w:pPr>
        <w:pStyle w:val="BodyText"/>
        <w:spacing w:before="278" w:line="276" w:lineRule="auto"/>
        <w:ind w:right="88"/>
      </w:pPr>
      <w:r>
        <w:rPr>
          <w:color w:val="4F4F4F"/>
        </w:rPr>
        <w:t>Canada</w:t>
      </w:r>
      <w:r>
        <w:rPr>
          <w:color w:val="4F4F4F"/>
          <w:spacing w:val="37"/>
        </w:rPr>
        <w:t xml:space="preserve"> </w:t>
      </w:r>
      <w:r>
        <w:rPr>
          <w:color w:val="4F4F4F"/>
        </w:rPr>
        <w:t>stands</w:t>
      </w:r>
      <w:r>
        <w:rPr>
          <w:color w:val="4F4F4F"/>
          <w:spacing w:val="37"/>
        </w:rPr>
        <w:t xml:space="preserve"> </w:t>
      </w:r>
      <w:r>
        <w:rPr>
          <w:color w:val="4F4F4F"/>
        </w:rPr>
        <w:t>at</w:t>
      </w:r>
      <w:r>
        <w:rPr>
          <w:color w:val="4F4F4F"/>
          <w:spacing w:val="37"/>
        </w:rPr>
        <w:t xml:space="preserve"> </w:t>
      </w:r>
      <w:r>
        <w:rPr>
          <w:color w:val="4F4F4F"/>
        </w:rPr>
        <w:t>a</w:t>
      </w:r>
      <w:r>
        <w:rPr>
          <w:color w:val="4F4F4F"/>
          <w:spacing w:val="37"/>
        </w:rPr>
        <w:t xml:space="preserve"> </w:t>
      </w:r>
      <w:r>
        <w:rPr>
          <w:color w:val="4F4F4F"/>
        </w:rPr>
        <w:t>clear</w:t>
      </w:r>
      <w:r>
        <w:rPr>
          <w:color w:val="4F4F4F"/>
          <w:spacing w:val="37"/>
        </w:rPr>
        <w:t xml:space="preserve"> </w:t>
      </w:r>
      <w:r>
        <w:rPr>
          <w:color w:val="4F4F4F"/>
        </w:rPr>
        <w:t>inflection</w:t>
      </w:r>
      <w:r>
        <w:rPr>
          <w:color w:val="4F4F4F"/>
          <w:spacing w:val="37"/>
        </w:rPr>
        <w:t xml:space="preserve"> </w:t>
      </w:r>
      <w:r>
        <w:rPr>
          <w:color w:val="4F4F4F"/>
        </w:rPr>
        <w:t>point.</w:t>
      </w:r>
      <w:r>
        <w:rPr>
          <w:color w:val="4F4F4F"/>
          <w:spacing w:val="37"/>
        </w:rPr>
        <w:t xml:space="preserve"> </w:t>
      </w:r>
      <w:r>
        <w:rPr>
          <w:color w:val="4F4F4F"/>
        </w:rPr>
        <w:t>We</w:t>
      </w:r>
      <w:r>
        <w:rPr>
          <w:color w:val="4F4F4F"/>
          <w:spacing w:val="37"/>
        </w:rPr>
        <w:t xml:space="preserve"> </w:t>
      </w:r>
      <w:r>
        <w:rPr>
          <w:color w:val="4F4F4F"/>
        </w:rPr>
        <w:t>are</w:t>
      </w:r>
      <w:r>
        <w:rPr>
          <w:color w:val="4F4F4F"/>
          <w:spacing w:val="37"/>
        </w:rPr>
        <w:t xml:space="preserve"> </w:t>
      </w:r>
      <w:r>
        <w:rPr>
          <w:color w:val="4F4F4F"/>
        </w:rPr>
        <w:t>a</w:t>
      </w:r>
      <w:r>
        <w:rPr>
          <w:color w:val="4F4F4F"/>
          <w:spacing w:val="37"/>
        </w:rPr>
        <w:t xml:space="preserve"> </w:t>
      </w:r>
      <w:r>
        <w:rPr>
          <w:color w:val="4F4F4F"/>
        </w:rPr>
        <w:t>heavyweight</w:t>
      </w:r>
      <w:r>
        <w:rPr>
          <w:color w:val="4F4F4F"/>
          <w:spacing w:val="37"/>
        </w:rPr>
        <w:t xml:space="preserve"> </w:t>
      </w:r>
      <w:r>
        <w:rPr>
          <w:color w:val="4F4F4F"/>
        </w:rPr>
        <w:t>in</w:t>
      </w:r>
      <w:r>
        <w:rPr>
          <w:color w:val="4F4F4F"/>
          <w:spacing w:val="37"/>
        </w:rPr>
        <w:t xml:space="preserve"> </w:t>
      </w:r>
      <w:r>
        <w:rPr>
          <w:color w:val="4F4F4F"/>
        </w:rPr>
        <w:t>AI</w:t>
      </w:r>
      <w:r>
        <w:rPr>
          <w:color w:val="4F4F4F"/>
          <w:spacing w:val="37"/>
        </w:rPr>
        <w:t xml:space="preserve"> </w:t>
      </w:r>
      <w:r>
        <w:rPr>
          <w:color w:val="4F4F4F"/>
        </w:rPr>
        <w:t>discovery,</w:t>
      </w:r>
      <w:r>
        <w:rPr>
          <w:color w:val="4F4F4F"/>
          <w:spacing w:val="37"/>
        </w:rPr>
        <w:t xml:space="preserve"> </w:t>
      </w:r>
      <w:r>
        <w:rPr>
          <w:color w:val="4F4F4F"/>
        </w:rPr>
        <w:t>but</w:t>
      </w:r>
      <w:r>
        <w:rPr>
          <w:color w:val="4F4F4F"/>
          <w:spacing w:val="37"/>
        </w:rPr>
        <w:t xml:space="preserve"> </w:t>
      </w:r>
      <w:r>
        <w:rPr>
          <w:color w:val="4F4F4F"/>
        </w:rPr>
        <w:t>our advantage</w:t>
      </w:r>
      <w:r>
        <w:rPr>
          <w:color w:val="4F4F4F"/>
          <w:spacing w:val="40"/>
        </w:rPr>
        <w:t xml:space="preserve"> </w:t>
      </w:r>
      <w:r>
        <w:rPr>
          <w:color w:val="4F4F4F"/>
        </w:rPr>
        <w:t>will</w:t>
      </w:r>
      <w:r>
        <w:rPr>
          <w:color w:val="4F4F4F"/>
          <w:spacing w:val="40"/>
        </w:rPr>
        <w:t xml:space="preserve"> </w:t>
      </w:r>
      <w:r>
        <w:rPr>
          <w:color w:val="4F4F4F"/>
        </w:rPr>
        <w:t>fade</w:t>
      </w:r>
      <w:r>
        <w:rPr>
          <w:color w:val="4F4F4F"/>
          <w:spacing w:val="40"/>
        </w:rPr>
        <w:t xml:space="preserve"> </w:t>
      </w:r>
      <w:r>
        <w:rPr>
          <w:color w:val="4F4F4F"/>
        </w:rPr>
        <w:t>without</w:t>
      </w:r>
      <w:r>
        <w:rPr>
          <w:color w:val="4F4F4F"/>
          <w:spacing w:val="40"/>
        </w:rPr>
        <w:t xml:space="preserve"> </w:t>
      </w:r>
      <w:r>
        <w:rPr>
          <w:color w:val="4F4F4F"/>
        </w:rPr>
        <w:t>the</w:t>
      </w:r>
      <w:r>
        <w:rPr>
          <w:color w:val="4F4F4F"/>
          <w:spacing w:val="40"/>
        </w:rPr>
        <w:t xml:space="preserve"> </w:t>
      </w:r>
      <w:r>
        <w:rPr>
          <w:color w:val="4F4F4F"/>
        </w:rPr>
        <w:t>infrastructure,</w:t>
      </w:r>
      <w:r>
        <w:rPr>
          <w:color w:val="4F4F4F"/>
          <w:spacing w:val="40"/>
        </w:rPr>
        <w:t xml:space="preserve"> </w:t>
      </w:r>
      <w:r>
        <w:rPr>
          <w:color w:val="4F4F4F"/>
        </w:rPr>
        <w:t>talent</w:t>
      </w:r>
      <w:r>
        <w:rPr>
          <w:color w:val="4F4F4F"/>
          <w:spacing w:val="40"/>
        </w:rPr>
        <w:t xml:space="preserve"> </w:t>
      </w:r>
      <w:r>
        <w:rPr>
          <w:color w:val="4F4F4F"/>
        </w:rPr>
        <w:t>systems,</w:t>
      </w:r>
      <w:r>
        <w:rPr>
          <w:color w:val="4F4F4F"/>
          <w:spacing w:val="40"/>
        </w:rPr>
        <w:t xml:space="preserve"> </w:t>
      </w:r>
      <w:r>
        <w:rPr>
          <w:color w:val="4F4F4F"/>
        </w:rPr>
        <w:t>and</w:t>
      </w:r>
      <w:r>
        <w:rPr>
          <w:color w:val="4F4F4F"/>
          <w:spacing w:val="40"/>
        </w:rPr>
        <w:t xml:space="preserve"> </w:t>
      </w:r>
      <w:r>
        <w:rPr>
          <w:color w:val="4F4F4F"/>
        </w:rPr>
        <w:t>coordination</w:t>
      </w:r>
      <w:r>
        <w:rPr>
          <w:color w:val="4F4F4F"/>
          <w:spacing w:val="40"/>
        </w:rPr>
        <w:t xml:space="preserve"> </w:t>
      </w:r>
      <w:r>
        <w:rPr>
          <w:color w:val="4F4F4F"/>
        </w:rPr>
        <w:t>to</w:t>
      </w:r>
      <w:r>
        <w:rPr>
          <w:color w:val="4F4F4F"/>
          <w:spacing w:val="40"/>
        </w:rPr>
        <w:t xml:space="preserve"> </w:t>
      </w:r>
      <w:r>
        <w:rPr>
          <w:color w:val="4F4F4F"/>
        </w:rPr>
        <w:t>turn ideas</w:t>
      </w:r>
      <w:r>
        <w:rPr>
          <w:color w:val="4F4F4F"/>
          <w:spacing w:val="34"/>
        </w:rPr>
        <w:t xml:space="preserve"> </w:t>
      </w:r>
      <w:r>
        <w:rPr>
          <w:color w:val="4F4F4F"/>
        </w:rPr>
        <w:t>into</w:t>
      </w:r>
      <w:r>
        <w:rPr>
          <w:color w:val="4F4F4F"/>
          <w:spacing w:val="34"/>
        </w:rPr>
        <w:t xml:space="preserve"> </w:t>
      </w:r>
      <w:r>
        <w:rPr>
          <w:color w:val="4F4F4F"/>
        </w:rPr>
        <w:t>impact</w:t>
      </w:r>
      <w:r>
        <w:rPr>
          <w:color w:val="4F4F4F"/>
          <w:spacing w:val="34"/>
        </w:rPr>
        <w:t xml:space="preserve"> </w:t>
      </w:r>
      <w:r>
        <w:rPr>
          <w:color w:val="4F4F4F"/>
        </w:rPr>
        <w:t>at</w:t>
      </w:r>
      <w:r>
        <w:rPr>
          <w:color w:val="4F4F4F"/>
          <w:spacing w:val="34"/>
        </w:rPr>
        <w:t xml:space="preserve"> </w:t>
      </w:r>
      <w:r>
        <w:rPr>
          <w:color w:val="4F4F4F"/>
        </w:rPr>
        <w:t>home.</w:t>
      </w:r>
      <w:r>
        <w:rPr>
          <w:color w:val="4F4F4F"/>
          <w:spacing w:val="34"/>
        </w:rPr>
        <w:t xml:space="preserve"> </w:t>
      </w:r>
      <w:r>
        <w:rPr>
          <w:color w:val="4F4F4F"/>
        </w:rPr>
        <w:t>The</w:t>
      </w:r>
      <w:r>
        <w:rPr>
          <w:color w:val="4F4F4F"/>
          <w:spacing w:val="34"/>
        </w:rPr>
        <w:t xml:space="preserve"> </w:t>
      </w:r>
      <w:r>
        <w:rPr>
          <w:color w:val="4F4F4F"/>
        </w:rPr>
        <w:t>path</w:t>
      </w:r>
      <w:r>
        <w:rPr>
          <w:color w:val="4F4F4F"/>
          <w:spacing w:val="34"/>
        </w:rPr>
        <w:t xml:space="preserve"> </w:t>
      </w:r>
      <w:r>
        <w:rPr>
          <w:color w:val="4F4F4F"/>
        </w:rPr>
        <w:t>forward</w:t>
      </w:r>
      <w:r>
        <w:rPr>
          <w:color w:val="4F4F4F"/>
          <w:spacing w:val="34"/>
        </w:rPr>
        <w:t xml:space="preserve"> </w:t>
      </w:r>
      <w:r>
        <w:rPr>
          <w:color w:val="4F4F4F"/>
        </w:rPr>
        <w:t>is</w:t>
      </w:r>
      <w:r>
        <w:rPr>
          <w:color w:val="4F4F4F"/>
          <w:spacing w:val="34"/>
        </w:rPr>
        <w:t xml:space="preserve"> </w:t>
      </w:r>
      <w:r>
        <w:rPr>
          <w:color w:val="4F4F4F"/>
        </w:rPr>
        <w:t>not</w:t>
      </w:r>
      <w:r>
        <w:rPr>
          <w:color w:val="4F4F4F"/>
          <w:spacing w:val="34"/>
        </w:rPr>
        <w:t xml:space="preserve"> </w:t>
      </w:r>
      <w:r>
        <w:rPr>
          <w:color w:val="4F4F4F"/>
        </w:rPr>
        <w:t>incremental—it</w:t>
      </w:r>
      <w:r>
        <w:rPr>
          <w:color w:val="4F4F4F"/>
          <w:spacing w:val="34"/>
        </w:rPr>
        <w:t xml:space="preserve"> </w:t>
      </w:r>
      <w:r>
        <w:rPr>
          <w:color w:val="4F4F4F"/>
        </w:rPr>
        <w:t>is</w:t>
      </w:r>
      <w:r>
        <w:rPr>
          <w:color w:val="4F4F4F"/>
          <w:spacing w:val="34"/>
        </w:rPr>
        <w:t xml:space="preserve"> </w:t>
      </w:r>
      <w:r>
        <w:rPr>
          <w:color w:val="4F4F4F"/>
        </w:rPr>
        <w:t>a</w:t>
      </w:r>
      <w:r>
        <w:rPr>
          <w:color w:val="4F4F4F"/>
          <w:spacing w:val="34"/>
        </w:rPr>
        <w:t xml:space="preserve"> </w:t>
      </w:r>
      <w:r>
        <w:rPr>
          <w:color w:val="4F4F4F"/>
        </w:rPr>
        <w:t>focused</w:t>
      </w:r>
      <w:r>
        <w:rPr>
          <w:color w:val="4F4F4F"/>
          <w:spacing w:val="34"/>
        </w:rPr>
        <w:t xml:space="preserve"> </w:t>
      </w:r>
      <w:r>
        <w:rPr>
          <w:color w:val="4F4F4F"/>
        </w:rPr>
        <w:t>national playbook</w:t>
      </w:r>
      <w:r>
        <w:rPr>
          <w:color w:val="4F4F4F"/>
          <w:spacing w:val="40"/>
        </w:rPr>
        <w:t xml:space="preserve"> </w:t>
      </w:r>
      <w:r>
        <w:rPr>
          <w:color w:val="4F4F4F"/>
        </w:rPr>
        <w:t>to</w:t>
      </w:r>
      <w:r>
        <w:rPr>
          <w:color w:val="4F4F4F"/>
          <w:spacing w:val="40"/>
        </w:rPr>
        <w:t xml:space="preserve"> </w:t>
      </w:r>
      <w:r>
        <w:rPr>
          <w:color w:val="4F4F4F"/>
        </w:rPr>
        <w:t>secure</w:t>
      </w:r>
      <w:r>
        <w:rPr>
          <w:color w:val="4F4F4F"/>
          <w:spacing w:val="40"/>
        </w:rPr>
        <w:t xml:space="preserve"> </w:t>
      </w:r>
      <w:r>
        <w:rPr>
          <w:color w:val="4F4F4F"/>
        </w:rPr>
        <w:t>our</w:t>
      </w:r>
      <w:r>
        <w:rPr>
          <w:color w:val="4F4F4F"/>
          <w:spacing w:val="40"/>
        </w:rPr>
        <w:t xml:space="preserve"> </w:t>
      </w:r>
      <w:r>
        <w:rPr>
          <w:color w:val="4F4F4F"/>
        </w:rPr>
        <w:t>research</w:t>
      </w:r>
      <w:r>
        <w:rPr>
          <w:color w:val="4F4F4F"/>
          <w:spacing w:val="40"/>
        </w:rPr>
        <w:t xml:space="preserve"> </w:t>
      </w:r>
      <w:r>
        <w:rPr>
          <w:color w:val="4F4F4F"/>
        </w:rPr>
        <w:t>edge</w:t>
      </w:r>
      <w:r>
        <w:rPr>
          <w:color w:val="4F4F4F"/>
          <w:spacing w:val="40"/>
        </w:rPr>
        <w:t xml:space="preserve"> </w:t>
      </w:r>
      <w:r>
        <w:rPr>
          <w:color w:val="4F4F4F"/>
        </w:rPr>
        <w:t>and</w:t>
      </w:r>
      <w:r>
        <w:rPr>
          <w:color w:val="4F4F4F"/>
          <w:spacing w:val="40"/>
        </w:rPr>
        <w:t xml:space="preserve"> </w:t>
      </w:r>
      <w:r>
        <w:rPr>
          <w:color w:val="4F4F4F"/>
        </w:rPr>
        <w:t>convert</w:t>
      </w:r>
      <w:r>
        <w:rPr>
          <w:color w:val="4F4F4F"/>
          <w:spacing w:val="40"/>
        </w:rPr>
        <w:t xml:space="preserve"> </w:t>
      </w:r>
      <w:r>
        <w:rPr>
          <w:color w:val="4F4F4F"/>
        </w:rPr>
        <w:t>it</w:t>
      </w:r>
      <w:r>
        <w:rPr>
          <w:color w:val="4F4F4F"/>
          <w:spacing w:val="40"/>
        </w:rPr>
        <w:t xml:space="preserve"> </w:t>
      </w:r>
      <w:r>
        <w:rPr>
          <w:color w:val="4F4F4F"/>
        </w:rPr>
        <w:t>into</w:t>
      </w:r>
      <w:r>
        <w:rPr>
          <w:color w:val="4F4F4F"/>
          <w:spacing w:val="40"/>
        </w:rPr>
        <w:t xml:space="preserve"> </w:t>
      </w:r>
      <w:r>
        <w:rPr>
          <w:color w:val="4F4F4F"/>
        </w:rPr>
        <w:t>prosperity</w:t>
      </w:r>
      <w:r>
        <w:rPr>
          <w:color w:val="4F4F4F"/>
          <w:spacing w:val="40"/>
        </w:rPr>
        <w:t xml:space="preserve"> </w:t>
      </w:r>
      <w:r>
        <w:rPr>
          <w:color w:val="4F4F4F"/>
        </w:rPr>
        <w:t>and</w:t>
      </w:r>
      <w:r>
        <w:rPr>
          <w:color w:val="4F4F4F"/>
          <w:spacing w:val="40"/>
        </w:rPr>
        <w:t xml:space="preserve"> </w:t>
      </w:r>
      <w:r>
        <w:rPr>
          <w:color w:val="4F4F4F"/>
        </w:rPr>
        <w:t xml:space="preserve">sovereign </w:t>
      </w:r>
      <w:r>
        <w:rPr>
          <w:color w:val="4F4F4F"/>
          <w:spacing w:val="-2"/>
        </w:rPr>
        <w:t>capability.</w:t>
      </w:r>
    </w:p>
    <w:p w14:paraId="04BBCD00" w14:textId="77777777" w:rsidR="0087093D" w:rsidRDefault="008A1A1D">
      <w:pPr>
        <w:spacing w:before="236" w:line="276" w:lineRule="auto"/>
        <w:ind w:right="378"/>
        <w:rPr>
          <w:sz w:val="24"/>
        </w:rPr>
      </w:pPr>
      <w:r>
        <w:rPr>
          <w:color w:val="4F4F4F"/>
          <w:w w:val="105"/>
          <w:sz w:val="24"/>
        </w:rPr>
        <w:t xml:space="preserve">The strategy is straightforward: build </w:t>
      </w:r>
      <w:r>
        <w:rPr>
          <w:b/>
          <w:color w:val="4F4F4F"/>
          <w:w w:val="105"/>
          <w:sz w:val="24"/>
        </w:rPr>
        <w:t xml:space="preserve">sovereign AI compute </w:t>
      </w:r>
      <w:r>
        <w:rPr>
          <w:color w:val="4F4F4F"/>
          <w:w w:val="105"/>
          <w:sz w:val="24"/>
        </w:rPr>
        <w:t xml:space="preserve">and a Canadian </w:t>
      </w:r>
      <w:r>
        <w:rPr>
          <w:b/>
          <w:color w:val="4F4F4F"/>
          <w:w w:val="105"/>
          <w:sz w:val="24"/>
        </w:rPr>
        <w:t>AI Science</w:t>
      </w:r>
      <w:r>
        <w:rPr>
          <w:b/>
          <w:color w:val="4F4F4F"/>
          <w:spacing w:val="80"/>
          <w:w w:val="105"/>
          <w:sz w:val="24"/>
        </w:rPr>
        <w:t xml:space="preserve"> </w:t>
      </w:r>
      <w:r>
        <w:rPr>
          <w:b/>
          <w:color w:val="4F4F4F"/>
          <w:w w:val="105"/>
          <w:sz w:val="24"/>
        </w:rPr>
        <w:t xml:space="preserve">Cloud </w:t>
      </w:r>
      <w:r>
        <w:rPr>
          <w:color w:val="4F4F4F"/>
          <w:w w:val="105"/>
          <w:sz w:val="24"/>
        </w:rPr>
        <w:t xml:space="preserve">so our best people can compete here; modernize </w:t>
      </w:r>
      <w:r>
        <w:rPr>
          <w:b/>
          <w:color w:val="4F4F4F"/>
          <w:w w:val="105"/>
          <w:sz w:val="24"/>
        </w:rPr>
        <w:t xml:space="preserve">governance </w:t>
      </w:r>
      <w:r>
        <w:rPr>
          <w:color w:val="4F4F4F"/>
          <w:w w:val="105"/>
          <w:sz w:val="24"/>
        </w:rPr>
        <w:t>so security,</w:t>
      </w:r>
      <w:r>
        <w:rPr>
          <w:color w:val="4F4F4F"/>
          <w:spacing w:val="80"/>
          <w:w w:val="105"/>
          <w:sz w:val="24"/>
        </w:rPr>
        <w:t xml:space="preserve"> </w:t>
      </w:r>
      <w:r>
        <w:rPr>
          <w:color w:val="4F4F4F"/>
          <w:w w:val="105"/>
          <w:sz w:val="24"/>
        </w:rPr>
        <w:t xml:space="preserve">immigration, and partnerships move at the speed of science; provide </w:t>
      </w:r>
      <w:r>
        <w:rPr>
          <w:b/>
          <w:color w:val="4F4F4F"/>
          <w:w w:val="105"/>
          <w:sz w:val="24"/>
        </w:rPr>
        <w:t xml:space="preserve">long-horizon funding </w:t>
      </w:r>
      <w:r>
        <w:rPr>
          <w:color w:val="4F4F4F"/>
          <w:w w:val="105"/>
          <w:sz w:val="24"/>
        </w:rPr>
        <w:t>for our national AI institutes tied to breakthroughs, safety leadership, and</w:t>
      </w:r>
    </w:p>
    <w:p w14:paraId="04BBCD01" w14:textId="77777777" w:rsidR="0087093D" w:rsidRDefault="008A1A1D">
      <w:pPr>
        <w:spacing w:line="276" w:lineRule="auto"/>
        <w:ind w:right="807"/>
        <w:rPr>
          <w:sz w:val="24"/>
        </w:rPr>
      </w:pPr>
      <w:r>
        <w:rPr>
          <w:color w:val="4F4F4F"/>
          <w:w w:val="105"/>
          <w:sz w:val="24"/>
        </w:rPr>
        <w:t xml:space="preserve">real-world impact; act as </w:t>
      </w:r>
      <w:r>
        <w:rPr>
          <w:b/>
          <w:color w:val="4F4F4F"/>
          <w:w w:val="105"/>
          <w:sz w:val="24"/>
        </w:rPr>
        <w:t xml:space="preserve">first customer </w:t>
      </w:r>
      <w:r>
        <w:rPr>
          <w:color w:val="4F4F4F"/>
          <w:w w:val="105"/>
          <w:sz w:val="24"/>
        </w:rPr>
        <w:t xml:space="preserve">to create domestic demand; and run a </w:t>
      </w:r>
      <w:r>
        <w:rPr>
          <w:b/>
          <w:color w:val="4F4F4F"/>
          <w:w w:val="105"/>
          <w:sz w:val="24"/>
        </w:rPr>
        <w:t xml:space="preserve">world-class talent agenda </w:t>
      </w:r>
      <w:r>
        <w:rPr>
          <w:color w:val="4F4F4F"/>
          <w:w w:val="105"/>
          <w:sz w:val="24"/>
        </w:rPr>
        <w:t>that attracts, develops, and keeps the top researchers, engineers, and founders in Canada.</w:t>
      </w:r>
    </w:p>
    <w:p w14:paraId="04BBCD02" w14:textId="77777777" w:rsidR="0087093D" w:rsidRDefault="008A1A1D">
      <w:pPr>
        <w:pStyle w:val="BodyText"/>
        <w:spacing w:before="235" w:line="276" w:lineRule="auto"/>
        <w:ind w:right="88"/>
      </w:pPr>
      <w:r>
        <w:rPr>
          <w:color w:val="4F4F4F"/>
          <w:w w:val="105"/>
        </w:rPr>
        <w:t>Do this, and Canadian discoveries will power Canadian companies, trained on Canadian</w:t>
      </w:r>
      <w:r>
        <w:rPr>
          <w:color w:val="4F4F4F"/>
          <w:spacing w:val="80"/>
          <w:w w:val="105"/>
        </w:rPr>
        <w:t xml:space="preserve"> </w:t>
      </w:r>
      <w:r>
        <w:rPr>
          <w:color w:val="4F4F4F"/>
          <w:w w:val="105"/>
        </w:rPr>
        <w:t>compute, employing Canadian talent—an engine of jobs, GDP, and national resilience for the next generation. The time for passive support is over; the time to secure Canada’s research and talent advantage is now.</w:t>
      </w:r>
    </w:p>
    <w:sectPr w:rsidR="0087093D">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E021E"/>
    <w:multiLevelType w:val="hybridMultilevel"/>
    <w:tmpl w:val="E768374C"/>
    <w:lvl w:ilvl="0" w:tplc="C35C50C6">
      <w:start w:val="2"/>
      <w:numFmt w:val="lowerLetter"/>
      <w:lvlText w:val="%1."/>
      <w:lvlJc w:val="left"/>
      <w:pPr>
        <w:ind w:left="262" w:hanging="263"/>
        <w:jc w:val="left"/>
      </w:pPr>
      <w:rPr>
        <w:rFonts w:ascii="Calibri" w:eastAsia="Calibri" w:hAnsi="Calibri" w:cs="Calibri" w:hint="default"/>
        <w:b/>
        <w:bCs/>
        <w:i w:val="0"/>
        <w:iCs w:val="0"/>
        <w:color w:val="4F4F4F"/>
        <w:spacing w:val="-1"/>
        <w:w w:val="95"/>
        <w:sz w:val="24"/>
        <w:szCs w:val="24"/>
        <w:lang w:val="en-US" w:eastAsia="en-US" w:bidi="ar-SA"/>
      </w:rPr>
    </w:lvl>
    <w:lvl w:ilvl="1" w:tplc="27541764">
      <w:numFmt w:val="bullet"/>
      <w:lvlText w:val="•"/>
      <w:lvlJc w:val="left"/>
      <w:pPr>
        <w:ind w:left="1170" w:hanging="263"/>
      </w:pPr>
      <w:rPr>
        <w:rFonts w:hint="default"/>
        <w:lang w:val="en-US" w:eastAsia="en-US" w:bidi="ar-SA"/>
      </w:rPr>
    </w:lvl>
    <w:lvl w:ilvl="2" w:tplc="BFE8A882">
      <w:numFmt w:val="bullet"/>
      <w:lvlText w:val="•"/>
      <w:lvlJc w:val="left"/>
      <w:pPr>
        <w:ind w:left="2080" w:hanging="263"/>
      </w:pPr>
      <w:rPr>
        <w:rFonts w:hint="default"/>
        <w:lang w:val="en-US" w:eastAsia="en-US" w:bidi="ar-SA"/>
      </w:rPr>
    </w:lvl>
    <w:lvl w:ilvl="3" w:tplc="2DB60AD4">
      <w:numFmt w:val="bullet"/>
      <w:lvlText w:val="•"/>
      <w:lvlJc w:val="left"/>
      <w:pPr>
        <w:ind w:left="2990" w:hanging="263"/>
      </w:pPr>
      <w:rPr>
        <w:rFonts w:hint="default"/>
        <w:lang w:val="en-US" w:eastAsia="en-US" w:bidi="ar-SA"/>
      </w:rPr>
    </w:lvl>
    <w:lvl w:ilvl="4" w:tplc="B0A6548C">
      <w:numFmt w:val="bullet"/>
      <w:lvlText w:val="•"/>
      <w:lvlJc w:val="left"/>
      <w:pPr>
        <w:ind w:left="3900" w:hanging="263"/>
      </w:pPr>
      <w:rPr>
        <w:rFonts w:hint="default"/>
        <w:lang w:val="en-US" w:eastAsia="en-US" w:bidi="ar-SA"/>
      </w:rPr>
    </w:lvl>
    <w:lvl w:ilvl="5" w:tplc="E444AF4A">
      <w:numFmt w:val="bullet"/>
      <w:lvlText w:val="•"/>
      <w:lvlJc w:val="left"/>
      <w:pPr>
        <w:ind w:left="4810" w:hanging="263"/>
      </w:pPr>
      <w:rPr>
        <w:rFonts w:hint="default"/>
        <w:lang w:val="en-US" w:eastAsia="en-US" w:bidi="ar-SA"/>
      </w:rPr>
    </w:lvl>
    <w:lvl w:ilvl="6" w:tplc="5A06ED30">
      <w:numFmt w:val="bullet"/>
      <w:lvlText w:val="•"/>
      <w:lvlJc w:val="left"/>
      <w:pPr>
        <w:ind w:left="5720" w:hanging="263"/>
      </w:pPr>
      <w:rPr>
        <w:rFonts w:hint="default"/>
        <w:lang w:val="en-US" w:eastAsia="en-US" w:bidi="ar-SA"/>
      </w:rPr>
    </w:lvl>
    <w:lvl w:ilvl="7" w:tplc="D85A88C4">
      <w:numFmt w:val="bullet"/>
      <w:lvlText w:val="•"/>
      <w:lvlJc w:val="left"/>
      <w:pPr>
        <w:ind w:left="6630" w:hanging="263"/>
      </w:pPr>
      <w:rPr>
        <w:rFonts w:hint="default"/>
        <w:lang w:val="en-US" w:eastAsia="en-US" w:bidi="ar-SA"/>
      </w:rPr>
    </w:lvl>
    <w:lvl w:ilvl="8" w:tplc="4EC42586">
      <w:numFmt w:val="bullet"/>
      <w:lvlText w:val="•"/>
      <w:lvlJc w:val="left"/>
      <w:pPr>
        <w:ind w:left="7540" w:hanging="263"/>
      </w:pPr>
      <w:rPr>
        <w:rFonts w:hint="default"/>
        <w:lang w:val="en-US" w:eastAsia="en-US" w:bidi="ar-SA"/>
      </w:rPr>
    </w:lvl>
  </w:abstractNum>
  <w:abstractNum w:abstractNumId="1" w15:restartNumberingAfterBreak="0">
    <w:nsid w:val="37D645EC"/>
    <w:multiLevelType w:val="multilevel"/>
    <w:tmpl w:val="4168841A"/>
    <w:lvl w:ilvl="0">
      <w:start w:val="1"/>
      <w:numFmt w:val="decimal"/>
      <w:lvlText w:val="%1."/>
      <w:lvlJc w:val="left"/>
      <w:pPr>
        <w:ind w:left="221" w:hanging="222"/>
        <w:jc w:val="left"/>
      </w:pPr>
      <w:rPr>
        <w:rFonts w:ascii="Calibri" w:eastAsia="Calibri" w:hAnsi="Calibri" w:cs="Calibri" w:hint="default"/>
        <w:b/>
        <w:bCs/>
        <w:i w:val="0"/>
        <w:iCs w:val="0"/>
        <w:color w:val="251250"/>
        <w:spacing w:val="0"/>
        <w:w w:val="81"/>
        <w:sz w:val="24"/>
        <w:szCs w:val="24"/>
        <w:lang w:val="en-US" w:eastAsia="en-US" w:bidi="ar-SA"/>
      </w:rPr>
    </w:lvl>
    <w:lvl w:ilvl="1">
      <w:start w:val="1"/>
      <w:numFmt w:val="decimal"/>
      <w:lvlText w:val="%1.%2."/>
      <w:lvlJc w:val="left"/>
      <w:pPr>
        <w:ind w:left="402" w:hanging="403"/>
        <w:jc w:val="left"/>
      </w:pPr>
      <w:rPr>
        <w:rFonts w:hint="default"/>
        <w:spacing w:val="-24"/>
        <w:w w:val="81"/>
        <w:lang w:val="en-US" w:eastAsia="en-US" w:bidi="ar-SA"/>
      </w:rPr>
    </w:lvl>
    <w:lvl w:ilvl="2">
      <w:numFmt w:val="bullet"/>
      <w:lvlText w:val="•"/>
      <w:lvlJc w:val="left"/>
      <w:pPr>
        <w:ind w:left="1395" w:hanging="403"/>
      </w:pPr>
      <w:rPr>
        <w:rFonts w:hint="default"/>
        <w:lang w:val="en-US" w:eastAsia="en-US" w:bidi="ar-SA"/>
      </w:rPr>
    </w:lvl>
    <w:lvl w:ilvl="3">
      <w:numFmt w:val="bullet"/>
      <w:lvlText w:val="•"/>
      <w:lvlJc w:val="left"/>
      <w:pPr>
        <w:ind w:left="2391" w:hanging="403"/>
      </w:pPr>
      <w:rPr>
        <w:rFonts w:hint="default"/>
        <w:lang w:val="en-US" w:eastAsia="en-US" w:bidi="ar-SA"/>
      </w:rPr>
    </w:lvl>
    <w:lvl w:ilvl="4">
      <w:numFmt w:val="bullet"/>
      <w:lvlText w:val="•"/>
      <w:lvlJc w:val="left"/>
      <w:pPr>
        <w:ind w:left="3386" w:hanging="403"/>
      </w:pPr>
      <w:rPr>
        <w:rFonts w:hint="default"/>
        <w:lang w:val="en-US" w:eastAsia="en-US" w:bidi="ar-SA"/>
      </w:rPr>
    </w:lvl>
    <w:lvl w:ilvl="5">
      <w:numFmt w:val="bullet"/>
      <w:lvlText w:val="•"/>
      <w:lvlJc w:val="left"/>
      <w:pPr>
        <w:ind w:left="4382" w:hanging="403"/>
      </w:pPr>
      <w:rPr>
        <w:rFonts w:hint="default"/>
        <w:lang w:val="en-US" w:eastAsia="en-US" w:bidi="ar-SA"/>
      </w:rPr>
    </w:lvl>
    <w:lvl w:ilvl="6">
      <w:numFmt w:val="bullet"/>
      <w:lvlText w:val="•"/>
      <w:lvlJc w:val="left"/>
      <w:pPr>
        <w:ind w:left="5377" w:hanging="403"/>
      </w:pPr>
      <w:rPr>
        <w:rFonts w:hint="default"/>
        <w:lang w:val="en-US" w:eastAsia="en-US" w:bidi="ar-SA"/>
      </w:rPr>
    </w:lvl>
    <w:lvl w:ilvl="7">
      <w:numFmt w:val="bullet"/>
      <w:lvlText w:val="•"/>
      <w:lvlJc w:val="left"/>
      <w:pPr>
        <w:ind w:left="6373" w:hanging="403"/>
      </w:pPr>
      <w:rPr>
        <w:rFonts w:hint="default"/>
        <w:lang w:val="en-US" w:eastAsia="en-US" w:bidi="ar-SA"/>
      </w:rPr>
    </w:lvl>
    <w:lvl w:ilvl="8">
      <w:numFmt w:val="bullet"/>
      <w:lvlText w:val="•"/>
      <w:lvlJc w:val="left"/>
      <w:pPr>
        <w:ind w:left="7368" w:hanging="403"/>
      </w:pPr>
      <w:rPr>
        <w:rFonts w:hint="default"/>
        <w:lang w:val="en-US" w:eastAsia="en-US" w:bidi="ar-SA"/>
      </w:rPr>
    </w:lvl>
  </w:abstractNum>
  <w:abstractNum w:abstractNumId="2" w15:restartNumberingAfterBreak="0">
    <w:nsid w:val="56067ACF"/>
    <w:multiLevelType w:val="hybridMultilevel"/>
    <w:tmpl w:val="6B668A16"/>
    <w:lvl w:ilvl="0" w:tplc="E65AA868">
      <w:start w:val="1"/>
      <w:numFmt w:val="lowerLetter"/>
      <w:lvlText w:val="%1."/>
      <w:lvlJc w:val="left"/>
      <w:pPr>
        <w:ind w:left="253" w:hanging="254"/>
        <w:jc w:val="left"/>
      </w:pPr>
      <w:rPr>
        <w:rFonts w:ascii="Calibri" w:eastAsia="Calibri" w:hAnsi="Calibri" w:cs="Calibri" w:hint="default"/>
        <w:b/>
        <w:bCs/>
        <w:i w:val="0"/>
        <w:iCs w:val="0"/>
        <w:color w:val="4F4F4F"/>
        <w:spacing w:val="0"/>
        <w:w w:val="95"/>
        <w:sz w:val="24"/>
        <w:szCs w:val="24"/>
        <w:lang w:val="en-US" w:eastAsia="en-US" w:bidi="ar-SA"/>
      </w:rPr>
    </w:lvl>
    <w:lvl w:ilvl="1" w:tplc="33129B84">
      <w:numFmt w:val="bullet"/>
      <w:lvlText w:val="•"/>
      <w:lvlJc w:val="left"/>
      <w:pPr>
        <w:ind w:left="1170" w:hanging="254"/>
      </w:pPr>
      <w:rPr>
        <w:rFonts w:hint="default"/>
        <w:lang w:val="en-US" w:eastAsia="en-US" w:bidi="ar-SA"/>
      </w:rPr>
    </w:lvl>
    <w:lvl w:ilvl="2" w:tplc="8E2CCA5C">
      <w:numFmt w:val="bullet"/>
      <w:lvlText w:val="•"/>
      <w:lvlJc w:val="left"/>
      <w:pPr>
        <w:ind w:left="2080" w:hanging="254"/>
      </w:pPr>
      <w:rPr>
        <w:rFonts w:hint="default"/>
        <w:lang w:val="en-US" w:eastAsia="en-US" w:bidi="ar-SA"/>
      </w:rPr>
    </w:lvl>
    <w:lvl w:ilvl="3" w:tplc="DF6CAD74">
      <w:numFmt w:val="bullet"/>
      <w:lvlText w:val="•"/>
      <w:lvlJc w:val="left"/>
      <w:pPr>
        <w:ind w:left="2990" w:hanging="254"/>
      </w:pPr>
      <w:rPr>
        <w:rFonts w:hint="default"/>
        <w:lang w:val="en-US" w:eastAsia="en-US" w:bidi="ar-SA"/>
      </w:rPr>
    </w:lvl>
    <w:lvl w:ilvl="4" w:tplc="B5C8417E">
      <w:numFmt w:val="bullet"/>
      <w:lvlText w:val="•"/>
      <w:lvlJc w:val="left"/>
      <w:pPr>
        <w:ind w:left="3900" w:hanging="254"/>
      </w:pPr>
      <w:rPr>
        <w:rFonts w:hint="default"/>
        <w:lang w:val="en-US" w:eastAsia="en-US" w:bidi="ar-SA"/>
      </w:rPr>
    </w:lvl>
    <w:lvl w:ilvl="5" w:tplc="E438F946">
      <w:numFmt w:val="bullet"/>
      <w:lvlText w:val="•"/>
      <w:lvlJc w:val="left"/>
      <w:pPr>
        <w:ind w:left="4810" w:hanging="254"/>
      </w:pPr>
      <w:rPr>
        <w:rFonts w:hint="default"/>
        <w:lang w:val="en-US" w:eastAsia="en-US" w:bidi="ar-SA"/>
      </w:rPr>
    </w:lvl>
    <w:lvl w:ilvl="6" w:tplc="AB928AC6">
      <w:numFmt w:val="bullet"/>
      <w:lvlText w:val="•"/>
      <w:lvlJc w:val="left"/>
      <w:pPr>
        <w:ind w:left="5720" w:hanging="254"/>
      </w:pPr>
      <w:rPr>
        <w:rFonts w:hint="default"/>
        <w:lang w:val="en-US" w:eastAsia="en-US" w:bidi="ar-SA"/>
      </w:rPr>
    </w:lvl>
    <w:lvl w:ilvl="7" w:tplc="57A26694">
      <w:numFmt w:val="bullet"/>
      <w:lvlText w:val="•"/>
      <w:lvlJc w:val="left"/>
      <w:pPr>
        <w:ind w:left="6630" w:hanging="254"/>
      </w:pPr>
      <w:rPr>
        <w:rFonts w:hint="default"/>
        <w:lang w:val="en-US" w:eastAsia="en-US" w:bidi="ar-SA"/>
      </w:rPr>
    </w:lvl>
    <w:lvl w:ilvl="8" w:tplc="9F60A2B8">
      <w:numFmt w:val="bullet"/>
      <w:lvlText w:val="•"/>
      <w:lvlJc w:val="left"/>
      <w:pPr>
        <w:ind w:left="7540" w:hanging="254"/>
      </w:pPr>
      <w:rPr>
        <w:rFonts w:hint="default"/>
        <w:lang w:val="en-US" w:eastAsia="en-US" w:bidi="ar-SA"/>
      </w:rPr>
    </w:lvl>
  </w:abstractNum>
  <w:abstractNum w:abstractNumId="3" w15:restartNumberingAfterBreak="0">
    <w:nsid w:val="67D94BDF"/>
    <w:multiLevelType w:val="hybridMultilevel"/>
    <w:tmpl w:val="D27C8FF6"/>
    <w:lvl w:ilvl="0" w:tplc="6AB28830">
      <w:start w:val="1"/>
      <w:numFmt w:val="lowerLetter"/>
      <w:lvlText w:val="%1."/>
      <w:lvlJc w:val="left"/>
      <w:pPr>
        <w:ind w:left="255" w:hanging="256"/>
        <w:jc w:val="left"/>
      </w:pPr>
      <w:rPr>
        <w:rFonts w:hint="default"/>
        <w:spacing w:val="0"/>
        <w:w w:val="91"/>
        <w:lang w:val="en-US" w:eastAsia="en-US" w:bidi="ar-SA"/>
      </w:rPr>
    </w:lvl>
    <w:lvl w:ilvl="1" w:tplc="3AB6DDEE">
      <w:numFmt w:val="bullet"/>
      <w:lvlText w:val="•"/>
      <w:lvlJc w:val="left"/>
      <w:pPr>
        <w:ind w:left="1170" w:hanging="256"/>
      </w:pPr>
      <w:rPr>
        <w:rFonts w:hint="default"/>
        <w:lang w:val="en-US" w:eastAsia="en-US" w:bidi="ar-SA"/>
      </w:rPr>
    </w:lvl>
    <w:lvl w:ilvl="2" w:tplc="AF1C7086">
      <w:numFmt w:val="bullet"/>
      <w:lvlText w:val="•"/>
      <w:lvlJc w:val="left"/>
      <w:pPr>
        <w:ind w:left="2080" w:hanging="256"/>
      </w:pPr>
      <w:rPr>
        <w:rFonts w:hint="default"/>
        <w:lang w:val="en-US" w:eastAsia="en-US" w:bidi="ar-SA"/>
      </w:rPr>
    </w:lvl>
    <w:lvl w:ilvl="3" w:tplc="2F6EFA0C">
      <w:numFmt w:val="bullet"/>
      <w:lvlText w:val="•"/>
      <w:lvlJc w:val="left"/>
      <w:pPr>
        <w:ind w:left="2990" w:hanging="256"/>
      </w:pPr>
      <w:rPr>
        <w:rFonts w:hint="default"/>
        <w:lang w:val="en-US" w:eastAsia="en-US" w:bidi="ar-SA"/>
      </w:rPr>
    </w:lvl>
    <w:lvl w:ilvl="4" w:tplc="4C666526">
      <w:numFmt w:val="bullet"/>
      <w:lvlText w:val="•"/>
      <w:lvlJc w:val="left"/>
      <w:pPr>
        <w:ind w:left="3900" w:hanging="256"/>
      </w:pPr>
      <w:rPr>
        <w:rFonts w:hint="default"/>
        <w:lang w:val="en-US" w:eastAsia="en-US" w:bidi="ar-SA"/>
      </w:rPr>
    </w:lvl>
    <w:lvl w:ilvl="5" w:tplc="D9960C52">
      <w:numFmt w:val="bullet"/>
      <w:lvlText w:val="•"/>
      <w:lvlJc w:val="left"/>
      <w:pPr>
        <w:ind w:left="4810" w:hanging="256"/>
      </w:pPr>
      <w:rPr>
        <w:rFonts w:hint="default"/>
        <w:lang w:val="en-US" w:eastAsia="en-US" w:bidi="ar-SA"/>
      </w:rPr>
    </w:lvl>
    <w:lvl w:ilvl="6" w:tplc="EA9AD1C0">
      <w:numFmt w:val="bullet"/>
      <w:lvlText w:val="•"/>
      <w:lvlJc w:val="left"/>
      <w:pPr>
        <w:ind w:left="5720" w:hanging="256"/>
      </w:pPr>
      <w:rPr>
        <w:rFonts w:hint="default"/>
        <w:lang w:val="en-US" w:eastAsia="en-US" w:bidi="ar-SA"/>
      </w:rPr>
    </w:lvl>
    <w:lvl w:ilvl="7" w:tplc="4D08B296">
      <w:numFmt w:val="bullet"/>
      <w:lvlText w:val="•"/>
      <w:lvlJc w:val="left"/>
      <w:pPr>
        <w:ind w:left="6630" w:hanging="256"/>
      </w:pPr>
      <w:rPr>
        <w:rFonts w:hint="default"/>
        <w:lang w:val="en-US" w:eastAsia="en-US" w:bidi="ar-SA"/>
      </w:rPr>
    </w:lvl>
    <w:lvl w:ilvl="8" w:tplc="9CBC74C0">
      <w:numFmt w:val="bullet"/>
      <w:lvlText w:val="•"/>
      <w:lvlJc w:val="left"/>
      <w:pPr>
        <w:ind w:left="7540" w:hanging="256"/>
      </w:pPr>
      <w:rPr>
        <w:rFonts w:hint="default"/>
        <w:lang w:val="en-US" w:eastAsia="en-US" w:bidi="ar-SA"/>
      </w:rPr>
    </w:lvl>
  </w:abstractNum>
  <w:num w:numId="1" w16cid:durableId="349962261">
    <w:abstractNumId w:val="0"/>
  </w:num>
  <w:num w:numId="2" w16cid:durableId="1814247828">
    <w:abstractNumId w:val="2"/>
  </w:num>
  <w:num w:numId="3" w16cid:durableId="1424035535">
    <w:abstractNumId w:val="3"/>
  </w:num>
  <w:num w:numId="4" w16cid:durableId="162278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7093D"/>
    <w:rsid w:val="00390187"/>
    <w:rsid w:val="00402FB7"/>
    <w:rsid w:val="00417385"/>
    <w:rsid w:val="006F1119"/>
    <w:rsid w:val="0087093D"/>
    <w:rsid w:val="008A1A1D"/>
    <w:rsid w:val="00FA4D7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BCC75"/>
  <w15:docId w15:val="{D14239E0-BCE8-411E-AF63-B06839317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24"/>
      <w:szCs w:val="24"/>
    </w:rPr>
  </w:style>
  <w:style w:type="paragraph" w:styleId="Heading2">
    <w:name w:val="heading 2"/>
    <w:basedOn w:val="Normal"/>
    <w:next w:val="Normal"/>
    <w:link w:val="Heading2Char"/>
    <w:uiPriority w:val="9"/>
    <w:unhideWhenUsed/>
    <w:qFormat/>
    <w:rsid w:val="008A1A1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83"/>
    </w:pPr>
    <w:rPr>
      <w:sz w:val="24"/>
      <w:szCs w:val="24"/>
    </w:rPr>
  </w:style>
  <w:style w:type="paragraph" w:styleId="Title">
    <w:name w:val="Title"/>
    <w:basedOn w:val="Normal"/>
    <w:uiPriority w:val="10"/>
    <w:qFormat/>
    <w:pPr>
      <w:spacing w:before="64"/>
      <w:ind w:right="140"/>
    </w:pPr>
    <w:rPr>
      <w:b/>
      <w:bCs/>
      <w:sz w:val="48"/>
      <w:szCs w:val="48"/>
    </w:rPr>
  </w:style>
  <w:style w:type="paragraph" w:styleId="ListParagraph">
    <w:name w:val="List Paragraph"/>
    <w:basedOn w:val="Normal"/>
    <w:uiPriority w:val="1"/>
    <w:qFormat/>
    <w:pPr>
      <w:ind w:left="263" w:hanging="263"/>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8A1A1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eagu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469844-F46B-4C02-8E1A-5EDC24F72455}">
  <ds:schemaRefs>
    <ds:schemaRef ds:uri="http://schemas.microsoft.com/sharepoint/v3/contenttype/forms"/>
  </ds:schemaRefs>
</ds:datastoreItem>
</file>

<file path=customXml/itemProps2.xml><?xml version="1.0" encoding="utf-8"?>
<ds:datastoreItem xmlns:ds="http://schemas.openxmlformats.org/officeDocument/2006/customXml" ds:itemID="{3BDAB346-B897-4DE1-9EC5-22057CFA1649}">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3.xml><?xml version="1.0" encoding="utf-8"?>
<ds:datastoreItem xmlns:ds="http://schemas.openxmlformats.org/officeDocument/2006/customXml" ds:itemID="{5434EF8B-3686-4D6C-9B88-A9B302C8BAEF}"/>
</file>

<file path=docProps/app.xml><?xml version="1.0" encoding="utf-8"?>
<Properties xmlns="http://schemas.openxmlformats.org/officeDocument/2006/extended-properties" xmlns:vt="http://schemas.openxmlformats.org/officeDocument/2006/docPropsVTypes">
  <Template>Normal.dotm</Template>
  <TotalTime>7</TotalTime>
  <Pages>10</Pages>
  <Words>2730</Words>
  <Characters>16899</Characters>
  <Application>Microsoft Office Word</Application>
  <DocSecurity>0</DocSecurity>
  <Lines>312</Lines>
  <Paragraphs>121</Paragraphs>
  <ScaleCrop>false</ScaleCrop>
  <Company/>
  <LinksUpToDate>false</LinksUpToDate>
  <CharactersWithSpaces>19508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&amp; Talent: A Memo for the Canadian AI Taskforce v1.0</dc:title>
  <cp:lastModifiedBy>Ba'Obaid, Wasim (ISED/ISDE)</cp:lastModifiedBy>
  <cp:revision>4</cp:revision>
  <dcterms:created xsi:type="dcterms:W3CDTF">2025-11-24T15:09:00Z</dcterms:created>
  <dcterms:modified xsi:type="dcterms:W3CDTF">2026-01-14T17:29:00Z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GrammarlyDocumentId">
    <vt:lpwstr>ddc00aa9-65de-4fbc-ba49-fd0ea87b44ed</vt:lpwstr>
  </property>
</Properties>
</file>