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B0181" w:rsidRPr="00C9774C" w14:paraId="263883F6" w14:textId="77777777" w:rsidTr="00CB0181">
        <w:tc>
          <w:tcPr>
            <w:tcW w:w="4508" w:type="dxa"/>
          </w:tcPr>
          <w:p w14:paraId="3E8C0E26" w14:textId="44B8C811" w:rsidR="00CB0181" w:rsidRPr="00C9774C" w:rsidRDefault="00CB0181">
            <w:pPr>
              <w:rPr>
                <w:b/>
                <w:bCs/>
              </w:rPr>
            </w:pPr>
            <w:r w:rsidRPr="00C9774C">
              <w:rPr>
                <w:b/>
                <w:bCs/>
              </w:rPr>
              <w:t>Current behaviour</w:t>
            </w:r>
          </w:p>
        </w:tc>
        <w:tc>
          <w:tcPr>
            <w:tcW w:w="4508" w:type="dxa"/>
          </w:tcPr>
          <w:p w14:paraId="1E07A458" w14:textId="1CAC4B2A" w:rsidR="00CB0181" w:rsidRPr="00C9774C" w:rsidRDefault="00CB0181">
            <w:pPr>
              <w:rPr>
                <w:b/>
                <w:bCs/>
              </w:rPr>
            </w:pPr>
            <w:r w:rsidRPr="00C9774C">
              <w:rPr>
                <w:b/>
                <w:bCs/>
              </w:rPr>
              <w:t>Desired behaviour</w:t>
            </w:r>
          </w:p>
        </w:tc>
      </w:tr>
      <w:tr w:rsidR="00CB0181" w14:paraId="05E89BC1" w14:textId="77777777" w:rsidTr="00CB0181">
        <w:tc>
          <w:tcPr>
            <w:tcW w:w="4508" w:type="dxa"/>
          </w:tcPr>
          <w:p w14:paraId="0D8CE8B0" w14:textId="5337FC3F" w:rsidR="00CB0181" w:rsidRDefault="00CB0181">
            <w:r>
              <w:t>In assignment mode- after reveal of an examiner answer, if navigate away to another question, the user answer and the examiner answer is disappearing</w:t>
            </w:r>
          </w:p>
        </w:tc>
        <w:tc>
          <w:tcPr>
            <w:tcW w:w="4508" w:type="dxa"/>
          </w:tcPr>
          <w:p w14:paraId="71C74D2D" w14:textId="0C41A9E7" w:rsidR="00CB0181" w:rsidRDefault="00CB0181">
            <w:r>
              <w:t xml:space="preserve">The user answer </w:t>
            </w:r>
            <w:proofErr w:type="gramStart"/>
            <w:r>
              <w:t>has to</w:t>
            </w:r>
            <w:proofErr w:type="gramEnd"/>
            <w:r>
              <w:t xml:space="preserve"> stay and the examiner answer also </w:t>
            </w:r>
            <w:proofErr w:type="gramStart"/>
            <w:r>
              <w:t>has to</w:t>
            </w:r>
            <w:proofErr w:type="gramEnd"/>
            <w:r>
              <w:t xml:space="preserve"> stay</w:t>
            </w:r>
          </w:p>
        </w:tc>
      </w:tr>
      <w:tr w:rsidR="00CB0181" w14:paraId="7412985A" w14:textId="77777777" w:rsidTr="00CB0181">
        <w:tc>
          <w:tcPr>
            <w:tcW w:w="4508" w:type="dxa"/>
          </w:tcPr>
          <w:p w14:paraId="7DBB990A" w14:textId="0C7F9C16" w:rsidR="00CB0181" w:rsidRDefault="00CB0181">
            <w:r>
              <w:t>In assignment mode – the sitting timer and the answer timer have gone away</w:t>
            </w:r>
            <w:r w:rsidR="000E6374">
              <w:t>. This seems to be an erratic behaviour – it appears sometimes and does not sometimes</w:t>
            </w:r>
          </w:p>
        </w:tc>
        <w:tc>
          <w:tcPr>
            <w:tcW w:w="4508" w:type="dxa"/>
          </w:tcPr>
          <w:p w14:paraId="3D19EA41" w14:textId="77777777" w:rsidR="00CB0181" w:rsidRDefault="00CB0181">
            <w:r>
              <w:t xml:space="preserve">The sitting timer </w:t>
            </w:r>
            <w:proofErr w:type="gramStart"/>
            <w:r>
              <w:t>has to</w:t>
            </w:r>
            <w:proofErr w:type="gramEnd"/>
            <w:r>
              <w:t xml:space="preserve"> start when a sitting is selected and the answer timer </w:t>
            </w:r>
            <w:proofErr w:type="gramStart"/>
            <w:r>
              <w:t>has to</w:t>
            </w:r>
            <w:proofErr w:type="gramEnd"/>
            <w:r>
              <w:t xml:space="preserve"> start when typing starts for an answer</w:t>
            </w:r>
          </w:p>
          <w:p w14:paraId="20EB0B06" w14:textId="48464C5F" w:rsidR="000E6374" w:rsidRDefault="000E6374">
            <w:r>
              <w:t>I have some design changes to the sitting timer behaviour – refer the other relevant point</w:t>
            </w:r>
          </w:p>
        </w:tc>
      </w:tr>
      <w:tr w:rsidR="00CB0181" w14:paraId="50B85A7B" w14:textId="77777777" w:rsidTr="00CB0181">
        <w:tc>
          <w:tcPr>
            <w:tcW w:w="4508" w:type="dxa"/>
          </w:tcPr>
          <w:p w14:paraId="5A2CF34B" w14:textId="03334DAE" w:rsidR="00CB0181" w:rsidRDefault="0052182B">
            <w:r>
              <w:t>The framework mode is not working at all</w:t>
            </w:r>
          </w:p>
        </w:tc>
        <w:tc>
          <w:tcPr>
            <w:tcW w:w="4508" w:type="dxa"/>
          </w:tcPr>
          <w:p w14:paraId="097E6369" w14:textId="47921085" w:rsidR="00CB0181" w:rsidRDefault="0052182B">
            <w:r>
              <w:t xml:space="preserve">It </w:t>
            </w:r>
            <w:proofErr w:type="gramStart"/>
            <w:r>
              <w:t>has to</w:t>
            </w:r>
            <w:proofErr w:type="gramEnd"/>
            <w:r>
              <w:t xml:space="preserve"> do a lot of things as we had designed</w:t>
            </w:r>
          </w:p>
        </w:tc>
      </w:tr>
      <w:tr w:rsidR="0052182B" w14:paraId="75D1050D" w14:textId="77777777" w:rsidTr="00CB0181">
        <w:tc>
          <w:tcPr>
            <w:tcW w:w="4508" w:type="dxa"/>
          </w:tcPr>
          <w:p w14:paraId="270485FB" w14:textId="77777777" w:rsidR="0052182B" w:rsidRDefault="0052182B">
            <w:r>
              <w:t xml:space="preserve">Key behaviour – </w:t>
            </w:r>
            <w:proofErr w:type="spellStart"/>
            <w:r>
              <w:t>eg</w:t>
            </w:r>
            <w:proofErr w:type="spellEnd"/>
            <w:r>
              <w:t xml:space="preserve"> assignment mode – when an examiner answer is being reviewed, the arrow keys allow switching between the questions – this is causing problem</w:t>
            </w:r>
          </w:p>
          <w:p w14:paraId="24838B1C" w14:textId="71D5B472" w:rsidR="00A71201" w:rsidRDefault="00A71201">
            <w:r>
              <w:t xml:space="preserve">When scrolling between sub questions – the forward and backward arrow keys scroll through the sub questions only if the examiner answers have not been revealed for that question </w:t>
            </w:r>
            <w:proofErr w:type="gramStart"/>
            <w:r>
              <w:t>else</w:t>
            </w:r>
            <w:proofErr w:type="gramEnd"/>
            <w:r>
              <w:t xml:space="preserve"> they scroll between the examiner answer points</w:t>
            </w:r>
          </w:p>
        </w:tc>
        <w:tc>
          <w:tcPr>
            <w:tcW w:w="4508" w:type="dxa"/>
          </w:tcPr>
          <w:p w14:paraId="04252391" w14:textId="77777777" w:rsidR="0052182B" w:rsidRDefault="0052182B">
            <w:r>
              <w:t>The arrow keys must scroll only between the examiner points when in examiner answer review mode</w:t>
            </w:r>
          </w:p>
          <w:p w14:paraId="657C8A42" w14:textId="2139AA26" w:rsidR="00C22228" w:rsidRDefault="00C22228">
            <w:r>
              <w:t xml:space="preserve">The key behaviour </w:t>
            </w:r>
            <w:proofErr w:type="gramStart"/>
            <w:r>
              <w:t>has to</w:t>
            </w:r>
            <w:proofErr w:type="gramEnd"/>
            <w:r>
              <w:t xml:space="preserve"> be reviewed and set at a global level in a consistent and robust fashion</w:t>
            </w:r>
          </w:p>
        </w:tc>
      </w:tr>
      <w:tr w:rsidR="0052182B" w14:paraId="54A2F1C9" w14:textId="77777777" w:rsidTr="00CB0181">
        <w:tc>
          <w:tcPr>
            <w:tcW w:w="4508" w:type="dxa"/>
          </w:tcPr>
          <w:p w14:paraId="40766CD9" w14:textId="4446443C" w:rsidR="0052182B" w:rsidRDefault="007421A6">
            <w:r>
              <w:t>The theme mode is also not working</w:t>
            </w:r>
            <w:r w:rsidR="00BB04BF">
              <w:t>. It looks like the theme mode is bleeding sometimes into other modes – I was in assignment mode and when theme mode is selected, the question scenario context changed</w:t>
            </w:r>
          </w:p>
        </w:tc>
        <w:tc>
          <w:tcPr>
            <w:tcW w:w="4508" w:type="dxa"/>
          </w:tcPr>
          <w:p w14:paraId="1A3A9641" w14:textId="3F1A510B" w:rsidR="0052182B" w:rsidRDefault="007421A6">
            <w:r>
              <w:t xml:space="preserve">In theme mode, questions </w:t>
            </w:r>
            <w:proofErr w:type="gramStart"/>
            <w:r>
              <w:t>have to</w:t>
            </w:r>
            <w:proofErr w:type="gramEnd"/>
            <w:r>
              <w:t xml:space="preserve"> appear according to predefined themes</w:t>
            </w:r>
            <w:r w:rsidR="00BB04BF">
              <w:t>.</w:t>
            </w:r>
          </w:p>
        </w:tc>
      </w:tr>
      <w:tr w:rsidR="007421A6" w14:paraId="4A9C35F7" w14:textId="77777777" w:rsidTr="00CB0181">
        <w:tc>
          <w:tcPr>
            <w:tcW w:w="4508" w:type="dxa"/>
          </w:tcPr>
          <w:p w14:paraId="51EA95A8" w14:textId="4D141DA9" w:rsidR="007421A6" w:rsidRDefault="007421A6">
            <w:r>
              <w:t>The theme mode screen is not appearing</w:t>
            </w:r>
          </w:p>
        </w:tc>
        <w:tc>
          <w:tcPr>
            <w:tcW w:w="4508" w:type="dxa"/>
          </w:tcPr>
          <w:p w14:paraId="2F7C3223" w14:textId="49A1418F" w:rsidR="007421A6" w:rsidRDefault="007421A6">
            <w:r>
              <w:t xml:space="preserve">When in theme mode, the selections – IAI, IFOA etc </w:t>
            </w:r>
            <w:proofErr w:type="gramStart"/>
            <w:r>
              <w:t>have to</w:t>
            </w:r>
            <w:proofErr w:type="gramEnd"/>
            <w:r>
              <w:t xml:space="preserve"> be unselected and the question selection </w:t>
            </w:r>
            <w:proofErr w:type="gramStart"/>
            <w:r>
              <w:t>has to</w:t>
            </w:r>
            <w:proofErr w:type="gramEnd"/>
            <w:r>
              <w:t xml:space="preserve"> come from </w:t>
            </w:r>
            <w:proofErr w:type="gramStart"/>
            <w:r>
              <w:t>all across</w:t>
            </w:r>
            <w:proofErr w:type="gramEnd"/>
            <w:r>
              <w:t xml:space="preserve"> the sittings of all selections</w:t>
            </w:r>
          </w:p>
        </w:tc>
      </w:tr>
      <w:tr w:rsidR="007421A6" w14:paraId="0FE3E4AE" w14:textId="77777777" w:rsidTr="00CB0181">
        <w:tc>
          <w:tcPr>
            <w:tcW w:w="4508" w:type="dxa"/>
          </w:tcPr>
          <w:p w14:paraId="101EACCD" w14:textId="38D48B01" w:rsidR="007421A6" w:rsidRDefault="007421A6">
            <w:r>
              <w:t xml:space="preserve">The selection buttons for </w:t>
            </w:r>
            <w:proofErr w:type="spellStart"/>
            <w:r>
              <w:t>iai</w:t>
            </w:r>
            <w:proofErr w:type="spellEnd"/>
            <w:r>
              <w:t xml:space="preserve"> </w:t>
            </w:r>
            <w:proofErr w:type="spellStart"/>
            <w:r>
              <w:t>ifoa</w:t>
            </w:r>
            <w:proofErr w:type="spellEnd"/>
            <w:r>
              <w:t xml:space="preserve"> sp1 etc are independent buttons</w:t>
            </w:r>
          </w:p>
        </w:tc>
        <w:tc>
          <w:tcPr>
            <w:tcW w:w="4508" w:type="dxa"/>
          </w:tcPr>
          <w:p w14:paraId="03D7FBCF" w14:textId="0B5C0467" w:rsidR="007421A6" w:rsidRDefault="007421A6">
            <w:r>
              <w:t xml:space="preserve">They are to be grouped </w:t>
            </w:r>
            <w:proofErr w:type="gramStart"/>
            <w:r>
              <w:t>similar to</w:t>
            </w:r>
            <w:proofErr w:type="gramEnd"/>
            <w:r>
              <w:t xml:space="preserve"> the chrono, theme and framework modes</w:t>
            </w:r>
          </w:p>
        </w:tc>
      </w:tr>
      <w:tr w:rsidR="007421A6" w14:paraId="43EB92F2" w14:textId="77777777" w:rsidTr="00CB0181">
        <w:tc>
          <w:tcPr>
            <w:tcW w:w="4508" w:type="dxa"/>
          </w:tcPr>
          <w:p w14:paraId="2EB1967A" w14:textId="55931256" w:rsidR="007421A6" w:rsidRDefault="0017711F">
            <w:r>
              <w:t>Sitting timer starts when a sitting is selected</w:t>
            </w:r>
          </w:p>
        </w:tc>
        <w:tc>
          <w:tcPr>
            <w:tcW w:w="4508" w:type="dxa"/>
          </w:tcPr>
          <w:p w14:paraId="6DE6A241" w14:textId="4F600C0D" w:rsidR="007421A6" w:rsidRDefault="0017711F">
            <w:r>
              <w:t xml:space="preserve">Provide a button somewhere appropriate that allows starting a sitting. When a sitting has been started, do not allow to switch the sitting or the mode without first stopping it. A confirmation message </w:t>
            </w:r>
            <w:proofErr w:type="gramStart"/>
            <w:r>
              <w:t>has to</w:t>
            </w:r>
            <w:proofErr w:type="gramEnd"/>
            <w:r>
              <w:t xml:space="preserve"> be taken before stopping a sitting</w:t>
            </w:r>
          </w:p>
        </w:tc>
      </w:tr>
      <w:tr w:rsidR="0017711F" w14:paraId="30625846" w14:textId="77777777" w:rsidTr="00CB0181">
        <w:tc>
          <w:tcPr>
            <w:tcW w:w="4508" w:type="dxa"/>
          </w:tcPr>
          <w:p w14:paraId="1A6391DD" w14:textId="717AC63D" w:rsidR="0017711F" w:rsidRDefault="00032032">
            <w:r>
              <w:t>Version info pill</w:t>
            </w:r>
          </w:p>
        </w:tc>
        <w:tc>
          <w:tcPr>
            <w:tcW w:w="4508" w:type="dxa"/>
          </w:tcPr>
          <w:p w14:paraId="78DF7A43" w14:textId="493ABBF6" w:rsidR="0017711F" w:rsidRDefault="00032032">
            <w:r>
              <w:t>Remove the version info pill at the top right corner</w:t>
            </w:r>
          </w:p>
        </w:tc>
      </w:tr>
      <w:tr w:rsidR="00032032" w14:paraId="11ECF5E5" w14:textId="77777777" w:rsidTr="00CB0181">
        <w:tc>
          <w:tcPr>
            <w:tcW w:w="4508" w:type="dxa"/>
          </w:tcPr>
          <w:p w14:paraId="384E4043" w14:textId="4CC20BC7" w:rsidR="00032032" w:rsidRDefault="00032032">
            <w:r>
              <w:t>Refresh, full screen and exit buttons</w:t>
            </w:r>
          </w:p>
        </w:tc>
        <w:tc>
          <w:tcPr>
            <w:tcW w:w="4508" w:type="dxa"/>
          </w:tcPr>
          <w:p w14:paraId="2D041D83" w14:textId="5DDFB856" w:rsidR="00032032" w:rsidRDefault="00032032">
            <w:r>
              <w:t xml:space="preserve">Remove the text from these buttons and just keep the icon – this will reduce the size and free space in that row – also group these three buttons </w:t>
            </w:r>
            <w:proofErr w:type="gramStart"/>
            <w:r>
              <w:t>similar to</w:t>
            </w:r>
            <w:proofErr w:type="gramEnd"/>
            <w:r>
              <w:t xml:space="preserve"> the chrono theme framework modes</w:t>
            </w:r>
          </w:p>
        </w:tc>
      </w:tr>
      <w:tr w:rsidR="00032032" w14:paraId="5DC9791B" w14:textId="77777777" w:rsidTr="00CB0181">
        <w:tc>
          <w:tcPr>
            <w:tcW w:w="4508" w:type="dxa"/>
          </w:tcPr>
          <w:p w14:paraId="389596A7" w14:textId="59C70CDF" w:rsidR="00032032" w:rsidRDefault="00032032">
            <w:r>
              <w:t>Pillar challenge features</w:t>
            </w:r>
          </w:p>
        </w:tc>
        <w:tc>
          <w:tcPr>
            <w:tcW w:w="4508" w:type="dxa"/>
          </w:tcPr>
          <w:p w14:paraId="5DC15AE9" w14:textId="6CF7BD06" w:rsidR="00032032" w:rsidRDefault="00032032">
            <w:r>
              <w:t xml:space="preserve">The pillars and the hooks that appear for a question </w:t>
            </w:r>
            <w:proofErr w:type="gramStart"/>
            <w:r>
              <w:t>has to</w:t>
            </w:r>
            <w:proofErr w:type="gramEnd"/>
            <w:r>
              <w:t xml:space="preserve"> be shown in the memory aid section when the examiner answer is revealed – not copied into the notes section – the notes section will be for any user notes only</w:t>
            </w:r>
          </w:p>
        </w:tc>
      </w:tr>
      <w:tr w:rsidR="00032032" w14:paraId="09D22BDA" w14:textId="77777777" w:rsidTr="00CB0181">
        <w:tc>
          <w:tcPr>
            <w:tcW w:w="4508" w:type="dxa"/>
          </w:tcPr>
          <w:p w14:paraId="11FDE8CA" w14:textId="67426C94" w:rsidR="00032032" w:rsidRDefault="00032032">
            <w:r>
              <w:lastRenderedPageBreak/>
              <w:t>Pillar challenge points and hooks</w:t>
            </w:r>
          </w:p>
        </w:tc>
        <w:tc>
          <w:tcPr>
            <w:tcW w:w="4508" w:type="dxa"/>
          </w:tcPr>
          <w:p w14:paraId="741167BF" w14:textId="77777777" w:rsidR="00032032" w:rsidRDefault="00032032">
            <w:r>
              <w:t xml:space="preserve">These need to be more relevant to the examiners answer to that </w:t>
            </w:r>
            <w:proofErr w:type="gramStart"/>
            <w:r>
              <w:t>particular question</w:t>
            </w:r>
            <w:proofErr w:type="gramEnd"/>
            <w:r>
              <w:t xml:space="preserve"> – currently it showing a </w:t>
            </w:r>
            <w:proofErr w:type="gramStart"/>
            <w:r w:rsidR="00F17829">
              <w:t>high level</w:t>
            </w:r>
            <w:proofErr w:type="gramEnd"/>
            <w:r w:rsidR="00F17829">
              <w:t xml:space="preserve"> common list that is many times not directly relevant to the question asked – this is making it not that helpful</w:t>
            </w:r>
          </w:p>
          <w:p w14:paraId="54D85217" w14:textId="0F36CC79" w:rsidR="00194FF4" w:rsidRDefault="00194FF4">
            <w:r>
              <w:t>THIS IS THE CORE VALUE ADD THAT I AM LOOKING FROM THIS TOOL – IT HAS TO HELP ME DEVELOP THE SKILL TO IDENTIFY THE BUCKETS INTO WHICH I SHOULD ORGANIZE MY ANSWER SO THAT ADEQUATE NUMBER OF POINTS COVERING A BREADTH OF TOPICS CAN BE GENERATED</w:t>
            </w:r>
          </w:p>
        </w:tc>
      </w:tr>
      <w:tr w:rsidR="00F17829" w14:paraId="1C04F7EA" w14:textId="77777777" w:rsidTr="00CB0181">
        <w:tc>
          <w:tcPr>
            <w:tcW w:w="4508" w:type="dxa"/>
          </w:tcPr>
          <w:p w14:paraId="79E74924" w14:textId="1F345534" w:rsidR="00F17829" w:rsidRDefault="00F31A47">
            <w:r>
              <w:t>Gap analysis</w:t>
            </w:r>
          </w:p>
        </w:tc>
        <w:tc>
          <w:tcPr>
            <w:tcW w:w="4508" w:type="dxa"/>
          </w:tcPr>
          <w:p w14:paraId="38EDF60C" w14:textId="35CB57B6" w:rsidR="00F17829" w:rsidRDefault="00F31A47">
            <w:r>
              <w:t xml:space="preserve">Make the gap analysis a part of the output that gets generated in the </w:t>
            </w:r>
            <w:proofErr w:type="gramStart"/>
            <w:r>
              <w:t>pop up</w:t>
            </w:r>
            <w:proofErr w:type="gramEnd"/>
            <w:r>
              <w:t xml:space="preserve"> box when compile button is clicked – no need to show it at the beginning of the examiner answer points</w:t>
            </w:r>
            <w:r w:rsidR="000C546A">
              <w:t xml:space="preserve"> – let it be part of the doc file that is saved when the save button is pressed in the compile results</w:t>
            </w:r>
          </w:p>
        </w:tc>
      </w:tr>
      <w:tr w:rsidR="00F31A47" w14:paraId="58455EAB" w14:textId="77777777" w:rsidTr="00CB0181">
        <w:tc>
          <w:tcPr>
            <w:tcW w:w="4508" w:type="dxa"/>
          </w:tcPr>
          <w:p w14:paraId="51C99BEC" w14:textId="77777777" w:rsidR="00F31A47" w:rsidRDefault="00F31A47"/>
        </w:tc>
        <w:tc>
          <w:tcPr>
            <w:tcW w:w="4508" w:type="dxa"/>
          </w:tcPr>
          <w:p w14:paraId="3E6F8B72" w14:textId="77777777" w:rsidR="00F31A47" w:rsidRDefault="00F31A47"/>
        </w:tc>
      </w:tr>
    </w:tbl>
    <w:p w14:paraId="19FD994D" w14:textId="77777777" w:rsidR="004A0514" w:rsidRDefault="004A0514"/>
    <w:sectPr w:rsidR="004A0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86"/>
    <w:rsid w:val="00032032"/>
    <w:rsid w:val="00042744"/>
    <w:rsid w:val="00055008"/>
    <w:rsid w:val="000C546A"/>
    <w:rsid w:val="000E6374"/>
    <w:rsid w:val="0017711F"/>
    <w:rsid w:val="00194FF4"/>
    <w:rsid w:val="00442CB2"/>
    <w:rsid w:val="004A0514"/>
    <w:rsid w:val="0052182B"/>
    <w:rsid w:val="007421A6"/>
    <w:rsid w:val="00A71201"/>
    <w:rsid w:val="00BB04BF"/>
    <w:rsid w:val="00C22228"/>
    <w:rsid w:val="00C9774C"/>
    <w:rsid w:val="00CB0181"/>
    <w:rsid w:val="00E474A5"/>
    <w:rsid w:val="00EE5786"/>
    <w:rsid w:val="00F17829"/>
    <w:rsid w:val="00F31A47"/>
    <w:rsid w:val="00FB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BE6EC"/>
  <w15:chartTrackingRefBased/>
  <w15:docId w15:val="{FCC81C46-F03E-4A59-B6E4-6BF92491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7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0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Rao</dc:creator>
  <cp:keywords/>
  <dc:description/>
  <cp:lastModifiedBy>Girish Rao</cp:lastModifiedBy>
  <cp:revision>16</cp:revision>
  <dcterms:created xsi:type="dcterms:W3CDTF">2026-03-23T10:11:00Z</dcterms:created>
  <dcterms:modified xsi:type="dcterms:W3CDTF">2026-03-23T11:06:00Z</dcterms:modified>
</cp:coreProperties>
</file>