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7224" w14:textId="3FE2CB7A" w:rsidR="002D4889" w:rsidRDefault="002D4889" w:rsidP="00F528AC">
      <w:pPr>
        <w:pStyle w:val="Caption"/>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Supplementary Information:</w:t>
      </w:r>
    </w:p>
    <w:p w14:paraId="0B02DE3D" w14:textId="194C8BF2" w:rsidR="00857BFF" w:rsidRPr="00134365" w:rsidRDefault="00857BFF" w:rsidP="00857BFF">
      <w:pPr>
        <w:pStyle w:val="ListParagraph"/>
        <w:numPr>
          <w:ilvl w:val="0"/>
          <w:numId w:val="1"/>
        </w:numPr>
        <w:rPr>
          <w:rFonts w:ascii="Times New Roman" w:eastAsiaTheme="minorHAnsi" w:hAnsi="Times New Roman" w:cs="Times New Roman"/>
          <w:b/>
          <w:bCs/>
          <w:kern w:val="2"/>
          <w:lang w:val="en-IN" w:eastAsia="en-US"/>
          <w14:ligatures w14:val="standardContextual"/>
        </w:rPr>
      </w:pPr>
      <w:r w:rsidRPr="00134365">
        <w:rPr>
          <w:rFonts w:ascii="Times New Roman" w:eastAsiaTheme="minorHAnsi" w:hAnsi="Times New Roman" w:cs="Times New Roman"/>
          <w:b/>
          <w:bCs/>
          <w:kern w:val="2"/>
          <w:lang w:val="en-IN" w:eastAsia="en-US"/>
          <w14:ligatures w14:val="standardContextual"/>
        </w:rPr>
        <w:t>Machine Learning Algorithms</w:t>
      </w:r>
    </w:p>
    <w:p w14:paraId="36576563" w14:textId="77777777" w:rsidR="00CB2574" w:rsidRPr="00134365" w:rsidRDefault="00CB2574" w:rsidP="00CB2574">
      <w:pPr>
        <w:pStyle w:val="ListParagraph"/>
        <w:numPr>
          <w:ilvl w:val="1"/>
          <w:numId w:val="2"/>
        </w:numPr>
        <w:spacing w:line="360" w:lineRule="auto"/>
        <w:jc w:val="both"/>
        <w:rPr>
          <w:rFonts w:ascii="Book Antiqua" w:hAnsi="Book Antiqua"/>
          <w:b/>
          <w:bCs/>
          <w:sz w:val="22"/>
          <w:szCs w:val="22"/>
          <w:highlight w:val="yellow"/>
        </w:rPr>
      </w:pPr>
      <w:r w:rsidRPr="00134365">
        <w:rPr>
          <w:rFonts w:ascii="Book Antiqua" w:hAnsi="Book Antiqua"/>
          <w:b/>
          <w:bCs/>
          <w:sz w:val="22"/>
          <w:szCs w:val="22"/>
          <w:highlight w:val="yellow"/>
        </w:rPr>
        <w:t>Classification Algorithms:</w:t>
      </w:r>
    </w:p>
    <w:p w14:paraId="51D9648D" w14:textId="77777777" w:rsidR="00CB2574" w:rsidRPr="00134365" w:rsidRDefault="00CB2574" w:rsidP="00CB2574">
      <w:pPr>
        <w:pStyle w:val="ListParagraph"/>
        <w:spacing w:line="360" w:lineRule="auto"/>
        <w:ind w:left="360"/>
        <w:jc w:val="both"/>
        <w:rPr>
          <w:rFonts w:ascii="Book Antiqua" w:hAnsi="Book Antiqua"/>
          <w:sz w:val="22"/>
          <w:szCs w:val="22"/>
          <w:highlight w:val="yellow"/>
        </w:rPr>
      </w:pPr>
      <w:r w:rsidRPr="00134365">
        <w:rPr>
          <w:rFonts w:ascii="Book Antiqua" w:hAnsi="Book Antiqua"/>
          <w:sz w:val="22"/>
          <w:szCs w:val="22"/>
          <w:highlight w:val="yellow"/>
        </w:rPr>
        <w:t>The classification learner was employed as the data had high variance and class imbalances. The outcome was classified in terms of high, medium and low diversity categories. The data was trained, tested and optimized to find the best algorithm based on Accuracy, Precision, Recall and F1-score given in Table 2.</w:t>
      </w:r>
    </w:p>
    <w:p w14:paraId="1BF34A0B" w14:textId="77777777" w:rsidR="00CB2574" w:rsidRPr="00134365" w:rsidRDefault="00CB2574" w:rsidP="00CB2574">
      <w:pPr>
        <w:pStyle w:val="ListParagraph"/>
        <w:numPr>
          <w:ilvl w:val="0"/>
          <w:numId w:val="3"/>
        </w:numPr>
        <w:spacing w:line="360" w:lineRule="auto"/>
        <w:jc w:val="both"/>
        <w:rPr>
          <w:rFonts w:ascii="Book Antiqua" w:hAnsi="Book Antiqua"/>
          <w:sz w:val="22"/>
          <w:szCs w:val="22"/>
          <w:highlight w:val="yellow"/>
        </w:rPr>
      </w:pPr>
      <w:r w:rsidRPr="00134365">
        <w:rPr>
          <w:rFonts w:ascii="Book Antiqua" w:hAnsi="Book Antiqua"/>
          <w:b/>
          <w:bCs/>
          <w:sz w:val="22"/>
          <w:szCs w:val="22"/>
          <w:highlight w:val="yellow"/>
        </w:rPr>
        <w:t>Coarse Tree</w:t>
      </w:r>
      <w:r w:rsidRPr="00134365">
        <w:rPr>
          <w:rFonts w:ascii="Book Antiqua" w:hAnsi="Book Antiqua"/>
          <w:sz w:val="22"/>
          <w:szCs w:val="22"/>
          <w:highlight w:val="yellow"/>
        </w:rPr>
        <w:t xml:space="preserve">, a tree-based </w:t>
      </w:r>
      <w:proofErr w:type="gramStart"/>
      <w:r w:rsidRPr="00134365">
        <w:rPr>
          <w:rFonts w:ascii="Book Antiqua" w:hAnsi="Book Antiqua"/>
          <w:sz w:val="22"/>
          <w:szCs w:val="22"/>
          <w:highlight w:val="yellow"/>
        </w:rPr>
        <w:t>mode</w:t>
      </w:r>
      <w:proofErr w:type="gramEnd"/>
      <w:r w:rsidRPr="00134365">
        <w:rPr>
          <w:rFonts w:ascii="Book Antiqua" w:hAnsi="Book Antiqua"/>
          <w:sz w:val="22"/>
          <w:szCs w:val="22"/>
          <w:highlight w:val="yellow"/>
        </w:rPr>
        <w:t xml:space="preserve"> is a simple decision tree that makes splits based on the most important features, useful for interpretability and general patterns.</w:t>
      </w:r>
    </w:p>
    <w:p w14:paraId="5F6C5326" w14:textId="77777777" w:rsidR="00CB2574" w:rsidRPr="00134365" w:rsidRDefault="00CB2574" w:rsidP="00CB2574">
      <w:pPr>
        <w:pStyle w:val="ListParagraph"/>
        <w:numPr>
          <w:ilvl w:val="0"/>
          <w:numId w:val="3"/>
        </w:numPr>
        <w:spacing w:line="360" w:lineRule="auto"/>
        <w:jc w:val="both"/>
        <w:rPr>
          <w:rFonts w:ascii="Book Antiqua" w:hAnsi="Book Antiqua"/>
          <w:sz w:val="22"/>
          <w:szCs w:val="22"/>
          <w:highlight w:val="yellow"/>
        </w:rPr>
      </w:pPr>
      <w:r w:rsidRPr="00134365">
        <w:rPr>
          <w:rFonts w:ascii="Book Antiqua" w:hAnsi="Book Antiqua"/>
          <w:b/>
          <w:bCs/>
          <w:sz w:val="22"/>
          <w:szCs w:val="22"/>
          <w:highlight w:val="yellow"/>
        </w:rPr>
        <w:t>Ensemble: Bagged Trees</w:t>
      </w:r>
      <w:r w:rsidRPr="00134365">
        <w:rPr>
          <w:rFonts w:ascii="Book Antiqua" w:hAnsi="Book Antiqua"/>
          <w:sz w:val="22"/>
          <w:szCs w:val="22"/>
          <w:highlight w:val="yellow"/>
        </w:rPr>
        <w:t>, an ensemble model (mix of algorithm) that combines multiple decision trees trained on different samples of data, which helps reduce overfitting and improve stability.</w:t>
      </w:r>
    </w:p>
    <w:p w14:paraId="59BEB9C3" w14:textId="77777777" w:rsidR="00CB2574" w:rsidRPr="00134365" w:rsidRDefault="00CB2574" w:rsidP="00CB2574">
      <w:pPr>
        <w:pStyle w:val="ListParagraph"/>
        <w:numPr>
          <w:ilvl w:val="0"/>
          <w:numId w:val="3"/>
        </w:numPr>
        <w:spacing w:line="360" w:lineRule="auto"/>
        <w:jc w:val="both"/>
        <w:rPr>
          <w:rFonts w:ascii="Book Antiqua" w:hAnsi="Book Antiqua"/>
          <w:sz w:val="22"/>
          <w:szCs w:val="22"/>
          <w:highlight w:val="yellow"/>
        </w:rPr>
      </w:pPr>
      <w:proofErr w:type="spellStart"/>
      <w:r w:rsidRPr="00134365">
        <w:rPr>
          <w:rFonts w:ascii="Book Antiqua" w:hAnsi="Book Antiqua"/>
          <w:b/>
          <w:bCs/>
          <w:sz w:val="22"/>
          <w:szCs w:val="22"/>
          <w:highlight w:val="yellow"/>
        </w:rPr>
        <w:t>Bilayered</w:t>
      </w:r>
      <w:proofErr w:type="spellEnd"/>
      <w:r w:rsidRPr="00134365">
        <w:rPr>
          <w:rFonts w:ascii="Book Antiqua" w:hAnsi="Book Antiqua"/>
          <w:b/>
          <w:bCs/>
          <w:sz w:val="22"/>
          <w:szCs w:val="22"/>
          <w:highlight w:val="yellow"/>
        </w:rPr>
        <w:t xml:space="preserve"> Neural Network</w:t>
      </w:r>
      <w:r w:rsidRPr="00134365">
        <w:rPr>
          <w:rFonts w:ascii="Book Antiqua" w:hAnsi="Book Antiqua"/>
          <w:sz w:val="22"/>
          <w:szCs w:val="22"/>
          <w:highlight w:val="yellow"/>
        </w:rPr>
        <w:t>, a neural network with two hidden layers capable of capturing complex, non-linear relationships between features and outcomes.</w:t>
      </w:r>
    </w:p>
    <w:p w14:paraId="04E94955" w14:textId="77777777" w:rsidR="00CB2574" w:rsidRPr="00134365" w:rsidRDefault="00CB2574" w:rsidP="00CB2574">
      <w:pPr>
        <w:pStyle w:val="ListParagraph"/>
        <w:numPr>
          <w:ilvl w:val="0"/>
          <w:numId w:val="3"/>
        </w:numPr>
        <w:spacing w:line="360" w:lineRule="auto"/>
        <w:jc w:val="both"/>
        <w:rPr>
          <w:rFonts w:ascii="Book Antiqua" w:hAnsi="Book Antiqua"/>
          <w:sz w:val="22"/>
          <w:szCs w:val="22"/>
          <w:highlight w:val="yellow"/>
        </w:rPr>
      </w:pPr>
      <w:r w:rsidRPr="00134365">
        <w:rPr>
          <w:rFonts w:ascii="Book Antiqua" w:hAnsi="Book Antiqua"/>
          <w:b/>
          <w:bCs/>
          <w:sz w:val="22"/>
          <w:szCs w:val="22"/>
          <w:highlight w:val="yellow"/>
        </w:rPr>
        <w:t xml:space="preserve">Ensemble: </w:t>
      </w:r>
      <w:proofErr w:type="spellStart"/>
      <w:r w:rsidRPr="00134365">
        <w:rPr>
          <w:rFonts w:ascii="Book Antiqua" w:hAnsi="Book Antiqua"/>
          <w:b/>
          <w:bCs/>
          <w:sz w:val="22"/>
          <w:szCs w:val="22"/>
          <w:highlight w:val="yellow"/>
        </w:rPr>
        <w:t>RUSBoosted</w:t>
      </w:r>
      <w:proofErr w:type="spellEnd"/>
      <w:r w:rsidRPr="00134365">
        <w:rPr>
          <w:rFonts w:ascii="Book Antiqua" w:hAnsi="Book Antiqua"/>
          <w:b/>
          <w:bCs/>
          <w:sz w:val="22"/>
          <w:szCs w:val="22"/>
          <w:highlight w:val="yellow"/>
        </w:rPr>
        <w:t xml:space="preserve"> Trees</w:t>
      </w:r>
      <w:r w:rsidRPr="00134365">
        <w:rPr>
          <w:rFonts w:ascii="Book Antiqua" w:hAnsi="Book Antiqua"/>
          <w:sz w:val="22"/>
          <w:szCs w:val="22"/>
          <w:highlight w:val="yellow"/>
        </w:rPr>
        <w:t>, also an ensemble model combines boosting (sequential learning) with random under-sampling to handle class imbalance, ensuring minority groups are not ignored.</w:t>
      </w:r>
    </w:p>
    <w:p w14:paraId="04AEED0B" w14:textId="77777777" w:rsidR="00CB2574" w:rsidRPr="00134365" w:rsidRDefault="00CB2574" w:rsidP="00CB2574">
      <w:pPr>
        <w:pStyle w:val="ListParagraph"/>
        <w:numPr>
          <w:ilvl w:val="0"/>
          <w:numId w:val="3"/>
        </w:numPr>
        <w:spacing w:line="360" w:lineRule="auto"/>
        <w:jc w:val="both"/>
        <w:rPr>
          <w:rFonts w:ascii="Book Antiqua" w:hAnsi="Book Antiqua"/>
          <w:sz w:val="22"/>
          <w:szCs w:val="22"/>
          <w:highlight w:val="yellow"/>
        </w:rPr>
      </w:pPr>
      <w:r w:rsidRPr="00134365">
        <w:rPr>
          <w:rFonts w:ascii="Book Antiqua" w:hAnsi="Book Antiqua"/>
          <w:b/>
          <w:bCs/>
          <w:sz w:val="22"/>
          <w:szCs w:val="22"/>
          <w:highlight w:val="yellow"/>
        </w:rPr>
        <w:t>Support Vector Machine (Linear)</w:t>
      </w:r>
      <w:r w:rsidRPr="00134365">
        <w:rPr>
          <w:rFonts w:ascii="Book Antiqua" w:hAnsi="Book Antiqua"/>
          <w:sz w:val="22"/>
          <w:szCs w:val="22"/>
          <w:highlight w:val="yellow"/>
        </w:rPr>
        <w:t>, finds the optimal line (hyperplane) to separate classes; efficient for high-dimensional datasets where classes are roughly linearly separable.</w:t>
      </w:r>
    </w:p>
    <w:p w14:paraId="45C86416" w14:textId="77777777" w:rsidR="00CB2574" w:rsidRPr="00134365" w:rsidRDefault="00CB2574" w:rsidP="00CB2574">
      <w:pPr>
        <w:pStyle w:val="ListParagraph"/>
        <w:numPr>
          <w:ilvl w:val="1"/>
          <w:numId w:val="2"/>
        </w:numPr>
        <w:spacing w:line="360" w:lineRule="auto"/>
        <w:jc w:val="both"/>
        <w:rPr>
          <w:rFonts w:ascii="Book Antiqua" w:hAnsi="Book Antiqua"/>
          <w:b/>
          <w:bCs/>
          <w:sz w:val="22"/>
          <w:szCs w:val="22"/>
          <w:highlight w:val="yellow"/>
        </w:rPr>
      </w:pPr>
      <w:r w:rsidRPr="00134365">
        <w:rPr>
          <w:rFonts w:ascii="Book Antiqua" w:hAnsi="Book Antiqua"/>
          <w:b/>
          <w:bCs/>
          <w:sz w:val="22"/>
          <w:szCs w:val="22"/>
          <w:highlight w:val="yellow"/>
        </w:rPr>
        <w:t>Regression Algorithms:</w:t>
      </w:r>
    </w:p>
    <w:p w14:paraId="33B47676" w14:textId="77777777" w:rsidR="00CB2574" w:rsidRPr="00134365" w:rsidRDefault="00CB2574" w:rsidP="00CB2574">
      <w:pPr>
        <w:pStyle w:val="ListParagraph"/>
        <w:spacing w:line="360" w:lineRule="auto"/>
        <w:ind w:left="360"/>
        <w:jc w:val="both"/>
        <w:rPr>
          <w:rFonts w:ascii="Book Antiqua" w:hAnsi="Book Antiqua"/>
          <w:sz w:val="22"/>
          <w:szCs w:val="22"/>
          <w:highlight w:val="yellow"/>
        </w:rPr>
      </w:pPr>
      <w:r w:rsidRPr="00134365">
        <w:rPr>
          <w:rFonts w:ascii="Book Antiqua" w:hAnsi="Book Antiqua"/>
          <w:sz w:val="22"/>
          <w:szCs w:val="22"/>
          <w:highlight w:val="yellow"/>
        </w:rPr>
        <w:t>The Regression Learner predicts continuous outcomes based on input data. The best algorithm was identified based on performance metrics like Coefficient of Determination (R</w:t>
      </w:r>
      <w:r w:rsidRPr="00134365">
        <w:rPr>
          <w:rFonts w:ascii="Book Antiqua" w:hAnsi="Book Antiqua"/>
          <w:sz w:val="22"/>
          <w:szCs w:val="22"/>
          <w:highlight w:val="yellow"/>
          <w:vertAlign w:val="superscript"/>
        </w:rPr>
        <w:t>2</w:t>
      </w:r>
      <w:r w:rsidRPr="00134365">
        <w:rPr>
          <w:rFonts w:ascii="Book Antiqua" w:hAnsi="Book Antiqua"/>
          <w:sz w:val="22"/>
          <w:szCs w:val="22"/>
          <w:highlight w:val="yellow"/>
        </w:rPr>
        <w:t>), Root Mean Squared Error (RMSE), Mean Squared Error (MSE) and Mean Absolute Error (MAE) (given in Table 3).</w:t>
      </w:r>
    </w:p>
    <w:p w14:paraId="2D3157DF" w14:textId="77777777" w:rsidR="00CB2574" w:rsidRPr="00134365" w:rsidRDefault="00CB2574" w:rsidP="00CB2574">
      <w:pPr>
        <w:pStyle w:val="ListParagraph"/>
        <w:numPr>
          <w:ilvl w:val="0"/>
          <w:numId w:val="4"/>
        </w:numPr>
        <w:spacing w:line="360" w:lineRule="auto"/>
        <w:jc w:val="both"/>
        <w:rPr>
          <w:rFonts w:ascii="Book Antiqua" w:hAnsi="Book Antiqua"/>
          <w:sz w:val="22"/>
          <w:szCs w:val="22"/>
          <w:highlight w:val="yellow"/>
        </w:rPr>
      </w:pPr>
      <w:r w:rsidRPr="00134365">
        <w:rPr>
          <w:rFonts w:ascii="Book Antiqua" w:hAnsi="Book Antiqua"/>
          <w:b/>
          <w:bCs/>
          <w:sz w:val="22"/>
          <w:szCs w:val="22"/>
          <w:highlight w:val="yellow"/>
        </w:rPr>
        <w:t>Gaussian Process Regression (GPR)</w:t>
      </w:r>
      <w:r w:rsidRPr="00134365">
        <w:rPr>
          <w:rFonts w:ascii="Book Antiqua" w:hAnsi="Book Antiqua"/>
          <w:sz w:val="22"/>
          <w:szCs w:val="22"/>
          <w:highlight w:val="yellow"/>
        </w:rPr>
        <w:t>, a Kernel based non-parametric, probabilistic model providing uncertainty estimates for predictions, also suitable for smaller or noisy datasets</w:t>
      </w:r>
    </w:p>
    <w:p w14:paraId="5904D908" w14:textId="77777777" w:rsidR="00CB2574" w:rsidRPr="00134365" w:rsidRDefault="00CB2574" w:rsidP="00CB2574">
      <w:pPr>
        <w:pStyle w:val="ListParagraph"/>
        <w:numPr>
          <w:ilvl w:val="0"/>
          <w:numId w:val="4"/>
        </w:numPr>
        <w:spacing w:line="360" w:lineRule="auto"/>
        <w:jc w:val="both"/>
        <w:rPr>
          <w:rFonts w:ascii="Book Antiqua" w:hAnsi="Book Antiqua"/>
          <w:sz w:val="22"/>
          <w:szCs w:val="22"/>
          <w:highlight w:val="yellow"/>
        </w:rPr>
      </w:pPr>
      <w:r w:rsidRPr="00134365">
        <w:rPr>
          <w:rFonts w:ascii="Book Antiqua" w:hAnsi="Book Antiqua"/>
          <w:b/>
          <w:bCs/>
          <w:sz w:val="22"/>
          <w:szCs w:val="22"/>
          <w:highlight w:val="yellow"/>
        </w:rPr>
        <w:t>Ensemble Regression</w:t>
      </w:r>
      <w:r w:rsidRPr="00134365">
        <w:rPr>
          <w:rFonts w:ascii="Book Antiqua" w:hAnsi="Book Antiqua"/>
          <w:sz w:val="22"/>
          <w:szCs w:val="22"/>
          <w:highlight w:val="yellow"/>
        </w:rPr>
        <w:t xml:space="preserve">, an ensemble </w:t>
      </w:r>
      <w:proofErr w:type="gramStart"/>
      <w:r w:rsidRPr="00134365">
        <w:rPr>
          <w:rFonts w:ascii="Book Antiqua" w:hAnsi="Book Antiqua"/>
          <w:sz w:val="22"/>
          <w:szCs w:val="22"/>
          <w:highlight w:val="yellow"/>
        </w:rPr>
        <w:t>model</w:t>
      </w:r>
      <w:proofErr w:type="gramEnd"/>
      <w:r w:rsidRPr="00134365">
        <w:rPr>
          <w:rFonts w:ascii="Book Antiqua" w:hAnsi="Book Antiqua"/>
          <w:sz w:val="22"/>
          <w:szCs w:val="22"/>
          <w:highlight w:val="yellow"/>
        </w:rPr>
        <w:t xml:space="preserve"> combines multiple weak learners (e.g., decision trees) to achieve stronger overall performance. </w:t>
      </w:r>
    </w:p>
    <w:p w14:paraId="2A06EBA3" w14:textId="77777777" w:rsidR="00CB2574" w:rsidRPr="00134365" w:rsidRDefault="00CB2574" w:rsidP="00CB2574">
      <w:pPr>
        <w:pStyle w:val="ListParagraph"/>
        <w:numPr>
          <w:ilvl w:val="0"/>
          <w:numId w:val="4"/>
        </w:numPr>
        <w:spacing w:line="360" w:lineRule="auto"/>
        <w:jc w:val="both"/>
        <w:rPr>
          <w:rFonts w:ascii="Book Antiqua" w:hAnsi="Book Antiqua"/>
          <w:sz w:val="22"/>
          <w:szCs w:val="22"/>
          <w:highlight w:val="yellow"/>
        </w:rPr>
      </w:pPr>
      <w:r w:rsidRPr="00134365">
        <w:rPr>
          <w:rFonts w:ascii="Book Antiqua" w:hAnsi="Book Antiqua"/>
          <w:b/>
          <w:bCs/>
          <w:sz w:val="22"/>
          <w:szCs w:val="22"/>
          <w:highlight w:val="yellow"/>
        </w:rPr>
        <w:t>Support Vector Machine (Regression)</w:t>
      </w:r>
      <w:r w:rsidRPr="00134365">
        <w:rPr>
          <w:rFonts w:ascii="Book Antiqua" w:hAnsi="Book Antiqua"/>
          <w:sz w:val="22"/>
          <w:szCs w:val="22"/>
          <w:highlight w:val="yellow"/>
        </w:rPr>
        <w:t>, also a Kernal based model finds an optimal margin within which errors are tolerated, useful for complex, high-dimensional data.</w:t>
      </w:r>
    </w:p>
    <w:p w14:paraId="668A9CFC" w14:textId="77777777" w:rsidR="00CB2574" w:rsidRPr="00134365" w:rsidRDefault="00CB2574" w:rsidP="00CB2574">
      <w:pPr>
        <w:pStyle w:val="ListParagraph"/>
        <w:numPr>
          <w:ilvl w:val="0"/>
          <w:numId w:val="4"/>
        </w:numPr>
        <w:spacing w:line="360" w:lineRule="auto"/>
        <w:jc w:val="both"/>
        <w:rPr>
          <w:rFonts w:ascii="Book Antiqua" w:hAnsi="Book Antiqua"/>
          <w:sz w:val="22"/>
          <w:szCs w:val="22"/>
          <w:highlight w:val="yellow"/>
        </w:rPr>
      </w:pPr>
      <w:r w:rsidRPr="00134365">
        <w:rPr>
          <w:rFonts w:ascii="Book Antiqua" w:hAnsi="Book Antiqua"/>
          <w:b/>
          <w:bCs/>
          <w:sz w:val="22"/>
          <w:szCs w:val="22"/>
          <w:highlight w:val="yellow"/>
        </w:rPr>
        <w:lastRenderedPageBreak/>
        <w:t>Kernel Regression</w:t>
      </w:r>
      <w:r w:rsidRPr="00134365">
        <w:rPr>
          <w:rFonts w:ascii="Book Antiqua" w:hAnsi="Book Antiqua"/>
          <w:sz w:val="22"/>
          <w:szCs w:val="22"/>
          <w:highlight w:val="yellow"/>
        </w:rPr>
        <w:t>, also a Kernal based model features into higher dimensional space to capture non-linear relationships.</w:t>
      </w:r>
    </w:p>
    <w:p w14:paraId="6EB56867" w14:textId="77777777" w:rsidR="00CB2574" w:rsidRPr="00134365" w:rsidRDefault="00CB2574" w:rsidP="00CB2574">
      <w:pPr>
        <w:pStyle w:val="ListParagraph"/>
        <w:numPr>
          <w:ilvl w:val="0"/>
          <w:numId w:val="4"/>
        </w:numPr>
        <w:spacing w:line="360" w:lineRule="auto"/>
        <w:jc w:val="both"/>
        <w:rPr>
          <w:rFonts w:ascii="Book Antiqua" w:hAnsi="Book Antiqua"/>
          <w:sz w:val="22"/>
          <w:szCs w:val="22"/>
          <w:highlight w:val="yellow"/>
        </w:rPr>
      </w:pPr>
      <w:r w:rsidRPr="00134365">
        <w:rPr>
          <w:rFonts w:ascii="Book Antiqua" w:hAnsi="Book Antiqua"/>
          <w:b/>
          <w:bCs/>
          <w:sz w:val="22"/>
          <w:szCs w:val="22"/>
          <w:highlight w:val="yellow"/>
        </w:rPr>
        <w:t>SVM: Linear</w:t>
      </w:r>
      <w:r w:rsidRPr="00134365">
        <w:rPr>
          <w:rFonts w:ascii="Book Antiqua" w:hAnsi="Book Antiqua"/>
          <w:sz w:val="22"/>
          <w:szCs w:val="22"/>
          <w:highlight w:val="yellow"/>
        </w:rPr>
        <w:t>, a Linear model assumes a linear relationship between predictors and outcomes.</w:t>
      </w:r>
    </w:p>
    <w:p w14:paraId="7DD0F1F3" w14:textId="77777777" w:rsidR="00CB2574" w:rsidRPr="00CB2574" w:rsidRDefault="00CB2574" w:rsidP="00CB2574">
      <w:pPr>
        <w:rPr>
          <w:rFonts w:ascii="Times New Roman" w:eastAsiaTheme="minorHAnsi" w:hAnsi="Times New Roman" w:cs="Times New Roman"/>
          <w:kern w:val="2"/>
          <w:lang w:val="en-IN" w:eastAsia="en-US"/>
          <w14:ligatures w14:val="standardContextual"/>
        </w:rPr>
      </w:pPr>
    </w:p>
    <w:p w14:paraId="07B37CE5" w14:textId="646F49D3" w:rsidR="00F528AC" w:rsidRPr="00F528AC" w:rsidRDefault="002D4889" w:rsidP="00F528AC">
      <w:pPr>
        <w:pStyle w:val="Caption"/>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rPr>
        <w:t xml:space="preserve">Supplementary </w:t>
      </w:r>
      <w:r w:rsidR="00F528AC" w:rsidRPr="00F528AC">
        <w:rPr>
          <w:rFonts w:ascii="Times New Roman" w:hAnsi="Times New Roman" w:cs="Times New Roman"/>
          <w:b/>
          <w:bCs/>
          <w:i w:val="0"/>
          <w:iCs w:val="0"/>
          <w:color w:val="auto"/>
          <w:sz w:val="24"/>
          <w:szCs w:val="24"/>
        </w:rPr>
        <w:t xml:space="preserve">Table </w:t>
      </w:r>
      <w:r w:rsidR="00F528AC" w:rsidRPr="00F528AC">
        <w:rPr>
          <w:rFonts w:ascii="Times New Roman" w:hAnsi="Times New Roman" w:cs="Times New Roman"/>
          <w:b/>
          <w:bCs/>
          <w:i w:val="0"/>
          <w:iCs w:val="0"/>
          <w:color w:val="auto"/>
          <w:sz w:val="24"/>
          <w:szCs w:val="24"/>
        </w:rPr>
        <w:fldChar w:fldCharType="begin"/>
      </w:r>
      <w:r w:rsidR="00F528AC" w:rsidRPr="00F528AC">
        <w:rPr>
          <w:rFonts w:ascii="Times New Roman" w:hAnsi="Times New Roman" w:cs="Times New Roman"/>
          <w:b/>
          <w:bCs/>
          <w:i w:val="0"/>
          <w:iCs w:val="0"/>
          <w:color w:val="auto"/>
          <w:sz w:val="24"/>
          <w:szCs w:val="24"/>
        </w:rPr>
        <w:instrText xml:space="preserve"> SEQ Table \* ARABIC </w:instrText>
      </w:r>
      <w:r w:rsidR="00F528AC" w:rsidRPr="00F528AC">
        <w:rPr>
          <w:rFonts w:ascii="Times New Roman" w:hAnsi="Times New Roman" w:cs="Times New Roman"/>
          <w:b/>
          <w:bCs/>
          <w:i w:val="0"/>
          <w:iCs w:val="0"/>
          <w:color w:val="auto"/>
          <w:sz w:val="24"/>
          <w:szCs w:val="24"/>
        </w:rPr>
        <w:fldChar w:fldCharType="separate"/>
      </w:r>
      <w:r w:rsidR="007D78B1">
        <w:rPr>
          <w:rFonts w:ascii="Times New Roman" w:hAnsi="Times New Roman" w:cs="Times New Roman"/>
          <w:b/>
          <w:bCs/>
          <w:i w:val="0"/>
          <w:iCs w:val="0"/>
          <w:noProof/>
          <w:color w:val="auto"/>
          <w:sz w:val="24"/>
          <w:szCs w:val="24"/>
        </w:rPr>
        <w:t>1</w:t>
      </w:r>
      <w:r w:rsidR="00F528AC" w:rsidRPr="00F528AC">
        <w:rPr>
          <w:rFonts w:ascii="Times New Roman" w:hAnsi="Times New Roman" w:cs="Times New Roman"/>
          <w:b/>
          <w:bCs/>
          <w:i w:val="0"/>
          <w:iCs w:val="0"/>
          <w:color w:val="auto"/>
          <w:sz w:val="24"/>
          <w:szCs w:val="24"/>
        </w:rPr>
        <w:fldChar w:fldCharType="end"/>
      </w:r>
      <w:r w:rsidR="00F528AC" w:rsidRPr="00F528AC">
        <w:rPr>
          <w:rFonts w:ascii="Times New Roman" w:hAnsi="Times New Roman" w:cs="Times New Roman"/>
          <w:b/>
          <w:bCs/>
          <w:i w:val="0"/>
          <w:iCs w:val="0"/>
          <w:color w:val="auto"/>
          <w:sz w:val="24"/>
          <w:szCs w:val="24"/>
        </w:rPr>
        <w:t xml:space="preserve">: </w:t>
      </w:r>
      <w:r w:rsidR="00F528AC" w:rsidRPr="00F528AC">
        <w:rPr>
          <w:rFonts w:ascii="Times New Roman" w:hAnsi="Times New Roman" w:cs="Times New Roman"/>
          <w:i w:val="0"/>
          <w:iCs w:val="0"/>
          <w:color w:val="auto"/>
          <w:sz w:val="24"/>
          <w:szCs w:val="24"/>
        </w:rPr>
        <w:t>Descriptive Statistics for the given variables</w:t>
      </w:r>
    </w:p>
    <w:tbl>
      <w:tblPr>
        <w:tblW w:w="5000" w:type="pct"/>
        <w:tblLook w:val="04A0" w:firstRow="1" w:lastRow="0" w:firstColumn="1" w:lastColumn="0" w:noHBand="0" w:noVBand="1"/>
      </w:tblPr>
      <w:tblGrid>
        <w:gridCol w:w="1323"/>
        <w:gridCol w:w="790"/>
        <w:gridCol w:w="1056"/>
        <w:gridCol w:w="1066"/>
        <w:gridCol w:w="756"/>
        <w:gridCol w:w="1071"/>
        <w:gridCol w:w="1056"/>
        <w:gridCol w:w="1056"/>
        <w:gridCol w:w="1176"/>
      </w:tblGrid>
      <w:tr w:rsidR="00F528AC" w:rsidRPr="00F528AC" w14:paraId="18335848" w14:textId="77777777" w:rsidTr="00FD4EE5">
        <w:trPr>
          <w:trHeight w:val="290"/>
        </w:trPr>
        <w:tc>
          <w:tcPr>
            <w:tcW w:w="600" w:type="pct"/>
            <w:tcBorders>
              <w:top w:val="single" w:sz="4" w:space="0" w:color="auto"/>
              <w:left w:val="single" w:sz="4" w:space="0" w:color="auto"/>
              <w:bottom w:val="nil"/>
              <w:right w:val="nil"/>
            </w:tcBorders>
            <w:noWrap/>
            <w:vAlign w:val="center"/>
            <w:hideMark/>
          </w:tcPr>
          <w:p w14:paraId="0BCB1FCE" w14:textId="77777777" w:rsidR="00F528AC" w:rsidRPr="00F528AC" w:rsidRDefault="00F528AC" w:rsidP="00FD4EE5">
            <w:pPr>
              <w:spacing w:after="0" w:line="240" w:lineRule="auto"/>
              <w:jc w:val="center"/>
              <w:rPr>
                <w:rFonts w:ascii="Times New Roman" w:eastAsia="Times New Roman" w:hAnsi="Times New Roman" w:cs="Times New Roman"/>
                <w:lang w:eastAsia="en-IN" w:bidi="hi-IN"/>
              </w:rPr>
            </w:pPr>
          </w:p>
        </w:tc>
        <w:tc>
          <w:tcPr>
            <w:tcW w:w="482" w:type="pct"/>
            <w:tcBorders>
              <w:top w:val="single" w:sz="4" w:space="0" w:color="auto"/>
              <w:left w:val="single" w:sz="4" w:space="0" w:color="auto"/>
              <w:bottom w:val="single" w:sz="4" w:space="0" w:color="auto"/>
              <w:right w:val="single" w:sz="4" w:space="0" w:color="auto"/>
            </w:tcBorders>
            <w:noWrap/>
            <w:hideMark/>
          </w:tcPr>
          <w:p w14:paraId="0A8FE7AC"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count</w:t>
            </w:r>
          </w:p>
        </w:tc>
        <w:tc>
          <w:tcPr>
            <w:tcW w:w="545" w:type="pct"/>
            <w:tcBorders>
              <w:top w:val="single" w:sz="4" w:space="0" w:color="auto"/>
              <w:left w:val="nil"/>
              <w:bottom w:val="single" w:sz="4" w:space="0" w:color="auto"/>
              <w:right w:val="single" w:sz="4" w:space="0" w:color="auto"/>
            </w:tcBorders>
            <w:noWrap/>
            <w:hideMark/>
          </w:tcPr>
          <w:p w14:paraId="4DB7700D"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mean</w:t>
            </w:r>
          </w:p>
        </w:tc>
        <w:tc>
          <w:tcPr>
            <w:tcW w:w="646" w:type="pct"/>
            <w:tcBorders>
              <w:top w:val="single" w:sz="4" w:space="0" w:color="auto"/>
              <w:left w:val="nil"/>
              <w:bottom w:val="single" w:sz="4" w:space="0" w:color="auto"/>
              <w:right w:val="single" w:sz="4" w:space="0" w:color="auto"/>
            </w:tcBorders>
            <w:noWrap/>
            <w:hideMark/>
          </w:tcPr>
          <w:p w14:paraId="11526FE7"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std</w:t>
            </w:r>
          </w:p>
        </w:tc>
        <w:tc>
          <w:tcPr>
            <w:tcW w:w="392" w:type="pct"/>
            <w:tcBorders>
              <w:top w:val="single" w:sz="4" w:space="0" w:color="auto"/>
              <w:left w:val="nil"/>
              <w:bottom w:val="single" w:sz="4" w:space="0" w:color="auto"/>
              <w:right w:val="single" w:sz="4" w:space="0" w:color="auto"/>
            </w:tcBorders>
            <w:noWrap/>
            <w:hideMark/>
          </w:tcPr>
          <w:p w14:paraId="229BA7D8"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min</w:t>
            </w:r>
          </w:p>
        </w:tc>
        <w:tc>
          <w:tcPr>
            <w:tcW w:w="640" w:type="pct"/>
            <w:tcBorders>
              <w:top w:val="single" w:sz="4" w:space="0" w:color="auto"/>
              <w:left w:val="nil"/>
              <w:bottom w:val="single" w:sz="4" w:space="0" w:color="auto"/>
              <w:right w:val="single" w:sz="4" w:space="0" w:color="auto"/>
            </w:tcBorders>
            <w:noWrap/>
            <w:hideMark/>
          </w:tcPr>
          <w:p w14:paraId="4882C26A"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25%</w:t>
            </w:r>
          </w:p>
        </w:tc>
        <w:tc>
          <w:tcPr>
            <w:tcW w:w="545" w:type="pct"/>
            <w:tcBorders>
              <w:top w:val="single" w:sz="4" w:space="0" w:color="auto"/>
              <w:left w:val="nil"/>
              <w:bottom w:val="single" w:sz="4" w:space="0" w:color="auto"/>
              <w:right w:val="single" w:sz="4" w:space="0" w:color="auto"/>
            </w:tcBorders>
            <w:noWrap/>
            <w:hideMark/>
          </w:tcPr>
          <w:p w14:paraId="5B693825"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50%</w:t>
            </w:r>
          </w:p>
        </w:tc>
        <w:tc>
          <w:tcPr>
            <w:tcW w:w="545" w:type="pct"/>
            <w:tcBorders>
              <w:top w:val="single" w:sz="4" w:space="0" w:color="auto"/>
              <w:left w:val="nil"/>
              <w:bottom w:val="single" w:sz="4" w:space="0" w:color="auto"/>
              <w:right w:val="single" w:sz="4" w:space="0" w:color="auto"/>
            </w:tcBorders>
            <w:noWrap/>
            <w:hideMark/>
          </w:tcPr>
          <w:p w14:paraId="6E9BC2E6"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75%</w:t>
            </w:r>
          </w:p>
        </w:tc>
        <w:tc>
          <w:tcPr>
            <w:tcW w:w="605" w:type="pct"/>
            <w:tcBorders>
              <w:top w:val="single" w:sz="4" w:space="0" w:color="auto"/>
              <w:left w:val="nil"/>
              <w:bottom w:val="single" w:sz="4" w:space="0" w:color="auto"/>
              <w:right w:val="single" w:sz="4" w:space="0" w:color="auto"/>
            </w:tcBorders>
            <w:noWrap/>
            <w:hideMark/>
          </w:tcPr>
          <w:p w14:paraId="6890DB20"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max</w:t>
            </w:r>
          </w:p>
        </w:tc>
      </w:tr>
      <w:tr w:rsidR="00F528AC" w:rsidRPr="00F528AC" w14:paraId="2733D257" w14:textId="77777777" w:rsidTr="00FD4EE5">
        <w:trPr>
          <w:trHeight w:val="290"/>
        </w:trPr>
        <w:tc>
          <w:tcPr>
            <w:tcW w:w="600" w:type="pct"/>
            <w:tcBorders>
              <w:top w:val="single" w:sz="4" w:space="0" w:color="auto"/>
              <w:left w:val="single" w:sz="4" w:space="0" w:color="auto"/>
              <w:bottom w:val="single" w:sz="4" w:space="0" w:color="auto"/>
              <w:right w:val="single" w:sz="4" w:space="0" w:color="auto"/>
            </w:tcBorders>
            <w:noWrap/>
            <w:vAlign w:val="center"/>
            <w:hideMark/>
          </w:tcPr>
          <w:p w14:paraId="04CE8D17"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Rank</w:t>
            </w:r>
          </w:p>
        </w:tc>
        <w:tc>
          <w:tcPr>
            <w:tcW w:w="482" w:type="pct"/>
            <w:tcBorders>
              <w:top w:val="nil"/>
              <w:left w:val="nil"/>
              <w:bottom w:val="nil"/>
              <w:right w:val="single" w:sz="4" w:space="0" w:color="auto"/>
            </w:tcBorders>
            <w:noWrap/>
            <w:vAlign w:val="bottom"/>
            <w:hideMark/>
          </w:tcPr>
          <w:p w14:paraId="0307510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4ABCFAD9"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50.49</w:t>
            </w:r>
          </w:p>
        </w:tc>
        <w:tc>
          <w:tcPr>
            <w:tcW w:w="646" w:type="pct"/>
            <w:tcBorders>
              <w:top w:val="nil"/>
              <w:left w:val="single" w:sz="4" w:space="0" w:color="auto"/>
              <w:bottom w:val="nil"/>
              <w:right w:val="single" w:sz="4" w:space="0" w:color="auto"/>
            </w:tcBorders>
            <w:noWrap/>
            <w:vAlign w:val="bottom"/>
            <w:hideMark/>
          </w:tcPr>
          <w:p w14:paraId="4EF0273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29.0069</w:t>
            </w:r>
          </w:p>
        </w:tc>
        <w:tc>
          <w:tcPr>
            <w:tcW w:w="392" w:type="pct"/>
            <w:tcBorders>
              <w:top w:val="nil"/>
              <w:left w:val="single" w:sz="4" w:space="0" w:color="auto"/>
              <w:bottom w:val="nil"/>
              <w:right w:val="single" w:sz="4" w:space="0" w:color="auto"/>
            </w:tcBorders>
            <w:noWrap/>
            <w:vAlign w:val="bottom"/>
            <w:hideMark/>
          </w:tcPr>
          <w:p w14:paraId="6E1DEF7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w:t>
            </w:r>
          </w:p>
        </w:tc>
        <w:tc>
          <w:tcPr>
            <w:tcW w:w="640" w:type="pct"/>
            <w:tcBorders>
              <w:top w:val="nil"/>
              <w:left w:val="single" w:sz="4" w:space="0" w:color="auto"/>
              <w:bottom w:val="nil"/>
              <w:right w:val="single" w:sz="4" w:space="0" w:color="auto"/>
            </w:tcBorders>
            <w:noWrap/>
            <w:vAlign w:val="bottom"/>
            <w:hideMark/>
          </w:tcPr>
          <w:p w14:paraId="0D7819FF"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25.75</w:t>
            </w:r>
          </w:p>
        </w:tc>
        <w:tc>
          <w:tcPr>
            <w:tcW w:w="545" w:type="pct"/>
            <w:tcBorders>
              <w:top w:val="nil"/>
              <w:left w:val="single" w:sz="4" w:space="0" w:color="auto"/>
              <w:bottom w:val="nil"/>
              <w:right w:val="single" w:sz="4" w:space="0" w:color="auto"/>
            </w:tcBorders>
            <w:noWrap/>
            <w:vAlign w:val="bottom"/>
            <w:hideMark/>
          </w:tcPr>
          <w:p w14:paraId="538A11F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50.5</w:t>
            </w:r>
          </w:p>
        </w:tc>
        <w:tc>
          <w:tcPr>
            <w:tcW w:w="545" w:type="pct"/>
            <w:tcBorders>
              <w:top w:val="nil"/>
              <w:left w:val="single" w:sz="4" w:space="0" w:color="auto"/>
              <w:bottom w:val="nil"/>
              <w:right w:val="single" w:sz="4" w:space="0" w:color="auto"/>
            </w:tcBorders>
            <w:noWrap/>
            <w:vAlign w:val="bottom"/>
            <w:hideMark/>
          </w:tcPr>
          <w:p w14:paraId="72E12C9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75.25</w:t>
            </w:r>
          </w:p>
        </w:tc>
        <w:tc>
          <w:tcPr>
            <w:tcW w:w="605" w:type="pct"/>
            <w:tcBorders>
              <w:top w:val="nil"/>
              <w:left w:val="single" w:sz="4" w:space="0" w:color="auto"/>
              <w:bottom w:val="nil"/>
              <w:right w:val="single" w:sz="4" w:space="0" w:color="auto"/>
            </w:tcBorders>
            <w:noWrap/>
            <w:vAlign w:val="bottom"/>
            <w:hideMark/>
          </w:tcPr>
          <w:p w14:paraId="43798017"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r>
      <w:tr w:rsidR="00F528AC" w:rsidRPr="00F528AC" w14:paraId="593C6A6C"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0A19213C"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PR</w:t>
            </w:r>
          </w:p>
        </w:tc>
        <w:tc>
          <w:tcPr>
            <w:tcW w:w="482" w:type="pct"/>
            <w:tcBorders>
              <w:top w:val="nil"/>
              <w:left w:val="nil"/>
              <w:bottom w:val="nil"/>
              <w:right w:val="single" w:sz="4" w:space="0" w:color="auto"/>
            </w:tcBorders>
            <w:noWrap/>
            <w:vAlign w:val="bottom"/>
            <w:hideMark/>
          </w:tcPr>
          <w:p w14:paraId="011CB52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455EF93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32.8581</w:t>
            </w:r>
          </w:p>
        </w:tc>
        <w:tc>
          <w:tcPr>
            <w:tcW w:w="646" w:type="pct"/>
            <w:tcBorders>
              <w:top w:val="nil"/>
              <w:left w:val="single" w:sz="4" w:space="0" w:color="auto"/>
              <w:bottom w:val="nil"/>
              <w:right w:val="single" w:sz="4" w:space="0" w:color="auto"/>
            </w:tcBorders>
            <w:noWrap/>
            <w:vAlign w:val="bottom"/>
            <w:hideMark/>
          </w:tcPr>
          <w:p w14:paraId="678B1DC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14.4547</w:t>
            </w:r>
          </w:p>
        </w:tc>
        <w:tc>
          <w:tcPr>
            <w:tcW w:w="392" w:type="pct"/>
            <w:tcBorders>
              <w:top w:val="nil"/>
              <w:left w:val="single" w:sz="4" w:space="0" w:color="auto"/>
              <w:bottom w:val="nil"/>
              <w:right w:val="single" w:sz="4" w:space="0" w:color="auto"/>
            </w:tcBorders>
            <w:noWrap/>
            <w:vAlign w:val="bottom"/>
            <w:hideMark/>
          </w:tcPr>
          <w:p w14:paraId="5F02311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1.94</w:t>
            </w:r>
          </w:p>
        </w:tc>
        <w:tc>
          <w:tcPr>
            <w:tcW w:w="640" w:type="pct"/>
            <w:tcBorders>
              <w:top w:val="nil"/>
              <w:left w:val="single" w:sz="4" w:space="0" w:color="auto"/>
              <w:bottom w:val="nil"/>
              <w:right w:val="single" w:sz="4" w:space="0" w:color="auto"/>
            </w:tcBorders>
            <w:noWrap/>
            <w:vAlign w:val="bottom"/>
            <w:hideMark/>
          </w:tcPr>
          <w:p w14:paraId="7221F201"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24.6225</w:t>
            </w:r>
          </w:p>
        </w:tc>
        <w:tc>
          <w:tcPr>
            <w:tcW w:w="545" w:type="pct"/>
            <w:tcBorders>
              <w:top w:val="nil"/>
              <w:left w:val="single" w:sz="4" w:space="0" w:color="auto"/>
              <w:bottom w:val="nil"/>
              <w:right w:val="single" w:sz="4" w:space="0" w:color="auto"/>
            </w:tcBorders>
            <w:noWrap/>
            <w:vAlign w:val="bottom"/>
            <w:hideMark/>
          </w:tcPr>
          <w:p w14:paraId="1B4E087A"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33.59</w:t>
            </w:r>
          </w:p>
        </w:tc>
        <w:tc>
          <w:tcPr>
            <w:tcW w:w="545" w:type="pct"/>
            <w:tcBorders>
              <w:top w:val="nil"/>
              <w:left w:val="single" w:sz="4" w:space="0" w:color="auto"/>
              <w:bottom w:val="nil"/>
              <w:right w:val="single" w:sz="4" w:space="0" w:color="auto"/>
            </w:tcBorders>
            <w:noWrap/>
            <w:vAlign w:val="bottom"/>
            <w:hideMark/>
          </w:tcPr>
          <w:p w14:paraId="1BA7EA6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40.88</w:t>
            </w:r>
          </w:p>
        </w:tc>
        <w:tc>
          <w:tcPr>
            <w:tcW w:w="605" w:type="pct"/>
            <w:tcBorders>
              <w:top w:val="nil"/>
              <w:left w:val="single" w:sz="4" w:space="0" w:color="auto"/>
              <w:bottom w:val="nil"/>
              <w:right w:val="single" w:sz="4" w:space="0" w:color="auto"/>
            </w:tcBorders>
            <w:noWrap/>
            <w:vAlign w:val="bottom"/>
            <w:hideMark/>
          </w:tcPr>
          <w:p w14:paraId="13D7CF67"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98.56</w:t>
            </w:r>
          </w:p>
        </w:tc>
      </w:tr>
      <w:tr w:rsidR="00F528AC" w:rsidRPr="00F528AC" w14:paraId="2783C465"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7DCBA06D"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Male</w:t>
            </w:r>
          </w:p>
        </w:tc>
        <w:tc>
          <w:tcPr>
            <w:tcW w:w="482" w:type="pct"/>
            <w:tcBorders>
              <w:top w:val="nil"/>
              <w:left w:val="nil"/>
              <w:bottom w:val="nil"/>
              <w:right w:val="single" w:sz="4" w:space="0" w:color="auto"/>
            </w:tcBorders>
            <w:noWrap/>
            <w:vAlign w:val="bottom"/>
            <w:hideMark/>
          </w:tcPr>
          <w:p w14:paraId="07D664B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46E2A8B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50.6234</w:t>
            </w:r>
          </w:p>
        </w:tc>
        <w:tc>
          <w:tcPr>
            <w:tcW w:w="646" w:type="pct"/>
            <w:tcBorders>
              <w:top w:val="nil"/>
              <w:left w:val="single" w:sz="4" w:space="0" w:color="auto"/>
              <w:bottom w:val="nil"/>
              <w:right w:val="single" w:sz="4" w:space="0" w:color="auto"/>
            </w:tcBorders>
            <w:noWrap/>
            <w:vAlign w:val="bottom"/>
            <w:hideMark/>
          </w:tcPr>
          <w:p w14:paraId="006EF4A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14.1193</w:t>
            </w:r>
          </w:p>
        </w:tc>
        <w:tc>
          <w:tcPr>
            <w:tcW w:w="392" w:type="pct"/>
            <w:tcBorders>
              <w:top w:val="nil"/>
              <w:left w:val="single" w:sz="4" w:space="0" w:color="auto"/>
              <w:bottom w:val="nil"/>
              <w:right w:val="single" w:sz="4" w:space="0" w:color="auto"/>
            </w:tcBorders>
            <w:noWrap/>
            <w:vAlign w:val="bottom"/>
            <w:hideMark/>
          </w:tcPr>
          <w:p w14:paraId="3BABAC4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w:t>
            </w:r>
          </w:p>
        </w:tc>
        <w:tc>
          <w:tcPr>
            <w:tcW w:w="640" w:type="pct"/>
            <w:tcBorders>
              <w:top w:val="nil"/>
              <w:left w:val="single" w:sz="4" w:space="0" w:color="auto"/>
              <w:bottom w:val="nil"/>
              <w:right w:val="single" w:sz="4" w:space="0" w:color="auto"/>
            </w:tcBorders>
            <w:noWrap/>
            <w:vAlign w:val="bottom"/>
            <w:hideMark/>
          </w:tcPr>
          <w:p w14:paraId="43FC762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42.9825</w:t>
            </w:r>
          </w:p>
        </w:tc>
        <w:tc>
          <w:tcPr>
            <w:tcW w:w="545" w:type="pct"/>
            <w:tcBorders>
              <w:top w:val="nil"/>
              <w:left w:val="single" w:sz="4" w:space="0" w:color="auto"/>
              <w:bottom w:val="nil"/>
              <w:right w:val="single" w:sz="4" w:space="0" w:color="auto"/>
            </w:tcBorders>
            <w:noWrap/>
            <w:vAlign w:val="bottom"/>
            <w:hideMark/>
          </w:tcPr>
          <w:p w14:paraId="474CDBF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50.535</w:t>
            </w:r>
          </w:p>
        </w:tc>
        <w:tc>
          <w:tcPr>
            <w:tcW w:w="545" w:type="pct"/>
            <w:tcBorders>
              <w:top w:val="nil"/>
              <w:left w:val="single" w:sz="4" w:space="0" w:color="auto"/>
              <w:bottom w:val="nil"/>
              <w:right w:val="single" w:sz="4" w:space="0" w:color="auto"/>
            </w:tcBorders>
            <w:noWrap/>
            <w:vAlign w:val="bottom"/>
            <w:hideMark/>
          </w:tcPr>
          <w:p w14:paraId="6A9F052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56.72</w:t>
            </w:r>
          </w:p>
        </w:tc>
        <w:tc>
          <w:tcPr>
            <w:tcW w:w="605" w:type="pct"/>
            <w:tcBorders>
              <w:top w:val="nil"/>
              <w:left w:val="single" w:sz="4" w:space="0" w:color="auto"/>
              <w:bottom w:val="nil"/>
              <w:right w:val="single" w:sz="4" w:space="0" w:color="auto"/>
            </w:tcBorders>
            <w:noWrap/>
            <w:vAlign w:val="bottom"/>
            <w:hideMark/>
          </w:tcPr>
          <w:p w14:paraId="7196212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85.67</w:t>
            </w:r>
          </w:p>
        </w:tc>
      </w:tr>
      <w:tr w:rsidR="00F528AC" w:rsidRPr="00F528AC" w14:paraId="78F0E1DE"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051212B7"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Female</w:t>
            </w:r>
          </w:p>
        </w:tc>
        <w:tc>
          <w:tcPr>
            <w:tcW w:w="482" w:type="pct"/>
            <w:tcBorders>
              <w:top w:val="nil"/>
              <w:left w:val="nil"/>
              <w:bottom w:val="nil"/>
              <w:right w:val="single" w:sz="4" w:space="0" w:color="auto"/>
            </w:tcBorders>
            <w:noWrap/>
            <w:vAlign w:val="bottom"/>
            <w:hideMark/>
          </w:tcPr>
          <w:p w14:paraId="2164968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2AF06F2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49.3766</w:t>
            </w:r>
          </w:p>
        </w:tc>
        <w:tc>
          <w:tcPr>
            <w:tcW w:w="646" w:type="pct"/>
            <w:tcBorders>
              <w:top w:val="nil"/>
              <w:left w:val="single" w:sz="4" w:space="0" w:color="auto"/>
              <w:bottom w:val="nil"/>
              <w:right w:val="single" w:sz="4" w:space="0" w:color="auto"/>
            </w:tcBorders>
            <w:noWrap/>
            <w:vAlign w:val="bottom"/>
            <w:hideMark/>
          </w:tcPr>
          <w:p w14:paraId="64E5BD8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14.1193</w:t>
            </w:r>
          </w:p>
        </w:tc>
        <w:tc>
          <w:tcPr>
            <w:tcW w:w="392" w:type="pct"/>
            <w:tcBorders>
              <w:top w:val="nil"/>
              <w:left w:val="single" w:sz="4" w:space="0" w:color="auto"/>
              <w:bottom w:val="nil"/>
              <w:right w:val="single" w:sz="4" w:space="0" w:color="auto"/>
            </w:tcBorders>
            <w:noWrap/>
            <w:vAlign w:val="bottom"/>
            <w:hideMark/>
          </w:tcPr>
          <w:p w14:paraId="5CA5D0D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14.33</w:t>
            </w:r>
          </w:p>
        </w:tc>
        <w:tc>
          <w:tcPr>
            <w:tcW w:w="640" w:type="pct"/>
            <w:tcBorders>
              <w:top w:val="nil"/>
              <w:left w:val="single" w:sz="4" w:space="0" w:color="auto"/>
              <w:bottom w:val="nil"/>
              <w:right w:val="single" w:sz="4" w:space="0" w:color="auto"/>
            </w:tcBorders>
            <w:noWrap/>
            <w:vAlign w:val="bottom"/>
            <w:hideMark/>
          </w:tcPr>
          <w:p w14:paraId="604ABE2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43.28</w:t>
            </w:r>
          </w:p>
        </w:tc>
        <w:tc>
          <w:tcPr>
            <w:tcW w:w="545" w:type="pct"/>
            <w:tcBorders>
              <w:top w:val="nil"/>
              <w:left w:val="single" w:sz="4" w:space="0" w:color="auto"/>
              <w:bottom w:val="nil"/>
              <w:right w:val="single" w:sz="4" w:space="0" w:color="auto"/>
            </w:tcBorders>
            <w:noWrap/>
            <w:vAlign w:val="bottom"/>
            <w:hideMark/>
          </w:tcPr>
          <w:p w14:paraId="2E6D880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49.465</w:t>
            </w:r>
          </w:p>
        </w:tc>
        <w:tc>
          <w:tcPr>
            <w:tcW w:w="545" w:type="pct"/>
            <w:tcBorders>
              <w:top w:val="nil"/>
              <w:left w:val="single" w:sz="4" w:space="0" w:color="auto"/>
              <w:bottom w:val="nil"/>
              <w:right w:val="single" w:sz="4" w:space="0" w:color="auto"/>
            </w:tcBorders>
            <w:noWrap/>
            <w:vAlign w:val="bottom"/>
            <w:hideMark/>
          </w:tcPr>
          <w:p w14:paraId="3B09492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57.0175</w:t>
            </w:r>
          </w:p>
        </w:tc>
        <w:tc>
          <w:tcPr>
            <w:tcW w:w="605" w:type="pct"/>
            <w:tcBorders>
              <w:top w:val="nil"/>
              <w:left w:val="single" w:sz="4" w:space="0" w:color="auto"/>
              <w:bottom w:val="nil"/>
              <w:right w:val="single" w:sz="4" w:space="0" w:color="auto"/>
            </w:tcBorders>
            <w:noWrap/>
            <w:vAlign w:val="bottom"/>
            <w:hideMark/>
          </w:tcPr>
          <w:p w14:paraId="6E48C66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r>
      <w:tr w:rsidR="00F528AC" w:rsidRPr="00F528AC" w14:paraId="330AAC00"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4C15EA2C"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OC</w:t>
            </w:r>
          </w:p>
        </w:tc>
        <w:tc>
          <w:tcPr>
            <w:tcW w:w="482" w:type="pct"/>
            <w:tcBorders>
              <w:top w:val="nil"/>
              <w:left w:val="nil"/>
              <w:bottom w:val="nil"/>
              <w:right w:val="single" w:sz="4" w:space="0" w:color="auto"/>
            </w:tcBorders>
            <w:noWrap/>
            <w:vAlign w:val="bottom"/>
            <w:hideMark/>
          </w:tcPr>
          <w:p w14:paraId="7FC582C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57381D7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1.8539</w:t>
            </w:r>
          </w:p>
        </w:tc>
        <w:tc>
          <w:tcPr>
            <w:tcW w:w="646" w:type="pct"/>
            <w:tcBorders>
              <w:top w:val="nil"/>
              <w:left w:val="single" w:sz="4" w:space="0" w:color="auto"/>
              <w:bottom w:val="nil"/>
              <w:right w:val="single" w:sz="4" w:space="0" w:color="auto"/>
            </w:tcBorders>
            <w:noWrap/>
            <w:vAlign w:val="bottom"/>
            <w:hideMark/>
          </w:tcPr>
          <w:p w14:paraId="1ECEFED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2.52593</w:t>
            </w:r>
          </w:p>
        </w:tc>
        <w:tc>
          <w:tcPr>
            <w:tcW w:w="392" w:type="pct"/>
            <w:tcBorders>
              <w:top w:val="nil"/>
              <w:left w:val="single" w:sz="4" w:space="0" w:color="auto"/>
              <w:bottom w:val="nil"/>
              <w:right w:val="single" w:sz="4" w:space="0" w:color="auto"/>
            </w:tcBorders>
            <w:noWrap/>
            <w:vAlign w:val="bottom"/>
            <w:hideMark/>
          </w:tcPr>
          <w:p w14:paraId="0612BF0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w:t>
            </w:r>
          </w:p>
        </w:tc>
        <w:tc>
          <w:tcPr>
            <w:tcW w:w="640" w:type="pct"/>
            <w:tcBorders>
              <w:top w:val="nil"/>
              <w:left w:val="single" w:sz="4" w:space="0" w:color="auto"/>
              <w:bottom w:val="nil"/>
              <w:right w:val="single" w:sz="4" w:space="0" w:color="auto"/>
            </w:tcBorders>
            <w:noWrap/>
            <w:vAlign w:val="bottom"/>
            <w:hideMark/>
          </w:tcPr>
          <w:p w14:paraId="1836D88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0.2175</w:t>
            </w:r>
          </w:p>
        </w:tc>
        <w:tc>
          <w:tcPr>
            <w:tcW w:w="545" w:type="pct"/>
            <w:tcBorders>
              <w:top w:val="nil"/>
              <w:left w:val="single" w:sz="4" w:space="0" w:color="auto"/>
              <w:bottom w:val="nil"/>
              <w:right w:val="single" w:sz="4" w:space="0" w:color="auto"/>
            </w:tcBorders>
            <w:noWrap/>
            <w:vAlign w:val="bottom"/>
            <w:hideMark/>
          </w:tcPr>
          <w:p w14:paraId="0B1E090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0.995</w:t>
            </w:r>
          </w:p>
        </w:tc>
        <w:tc>
          <w:tcPr>
            <w:tcW w:w="545" w:type="pct"/>
            <w:tcBorders>
              <w:top w:val="nil"/>
              <w:left w:val="single" w:sz="4" w:space="0" w:color="auto"/>
              <w:bottom w:val="nil"/>
              <w:right w:val="single" w:sz="4" w:space="0" w:color="auto"/>
            </w:tcBorders>
            <w:noWrap/>
            <w:vAlign w:val="bottom"/>
            <w:hideMark/>
          </w:tcPr>
          <w:p w14:paraId="1A4D957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2.13</w:t>
            </w:r>
          </w:p>
        </w:tc>
        <w:tc>
          <w:tcPr>
            <w:tcW w:w="605" w:type="pct"/>
            <w:tcBorders>
              <w:top w:val="nil"/>
              <w:left w:val="single" w:sz="4" w:space="0" w:color="auto"/>
              <w:bottom w:val="nil"/>
              <w:right w:val="single" w:sz="4" w:space="0" w:color="auto"/>
            </w:tcBorders>
            <w:noWrap/>
            <w:vAlign w:val="bottom"/>
            <w:hideMark/>
          </w:tcPr>
          <w:p w14:paraId="2D6C692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11.7</w:t>
            </w:r>
          </w:p>
        </w:tc>
      </w:tr>
      <w:tr w:rsidR="00F528AC" w:rsidRPr="00F528AC" w14:paraId="483ACF22"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3B7543A2"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EC</w:t>
            </w:r>
          </w:p>
        </w:tc>
        <w:tc>
          <w:tcPr>
            <w:tcW w:w="482" w:type="pct"/>
            <w:tcBorders>
              <w:top w:val="nil"/>
              <w:left w:val="nil"/>
              <w:bottom w:val="nil"/>
              <w:right w:val="single" w:sz="4" w:space="0" w:color="auto"/>
            </w:tcBorders>
            <w:noWrap/>
            <w:vAlign w:val="bottom"/>
            <w:hideMark/>
          </w:tcPr>
          <w:p w14:paraId="1CB06A3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36E72A41"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13.8844</w:t>
            </w:r>
          </w:p>
        </w:tc>
        <w:tc>
          <w:tcPr>
            <w:tcW w:w="646" w:type="pct"/>
            <w:tcBorders>
              <w:top w:val="nil"/>
              <w:left w:val="single" w:sz="4" w:space="0" w:color="auto"/>
              <w:bottom w:val="nil"/>
              <w:right w:val="single" w:sz="4" w:space="0" w:color="auto"/>
            </w:tcBorders>
            <w:noWrap/>
            <w:vAlign w:val="bottom"/>
            <w:hideMark/>
          </w:tcPr>
          <w:p w14:paraId="5D4CBF87"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15.4159</w:t>
            </w:r>
          </w:p>
        </w:tc>
        <w:tc>
          <w:tcPr>
            <w:tcW w:w="392" w:type="pct"/>
            <w:tcBorders>
              <w:top w:val="nil"/>
              <w:left w:val="single" w:sz="4" w:space="0" w:color="auto"/>
              <w:bottom w:val="nil"/>
              <w:right w:val="single" w:sz="4" w:space="0" w:color="auto"/>
            </w:tcBorders>
            <w:noWrap/>
            <w:vAlign w:val="bottom"/>
            <w:hideMark/>
          </w:tcPr>
          <w:p w14:paraId="645C758F"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w:t>
            </w:r>
          </w:p>
        </w:tc>
        <w:tc>
          <w:tcPr>
            <w:tcW w:w="640" w:type="pct"/>
            <w:tcBorders>
              <w:top w:val="nil"/>
              <w:left w:val="single" w:sz="4" w:space="0" w:color="auto"/>
              <w:bottom w:val="nil"/>
              <w:right w:val="single" w:sz="4" w:space="0" w:color="auto"/>
            </w:tcBorders>
            <w:noWrap/>
            <w:vAlign w:val="bottom"/>
            <w:hideMark/>
          </w:tcPr>
          <w:p w14:paraId="4A16CEC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3.35</w:t>
            </w:r>
          </w:p>
        </w:tc>
        <w:tc>
          <w:tcPr>
            <w:tcW w:w="545" w:type="pct"/>
            <w:tcBorders>
              <w:top w:val="nil"/>
              <w:left w:val="single" w:sz="4" w:space="0" w:color="auto"/>
              <w:bottom w:val="nil"/>
              <w:right w:val="single" w:sz="4" w:space="0" w:color="auto"/>
            </w:tcBorders>
            <w:noWrap/>
            <w:vAlign w:val="bottom"/>
            <w:hideMark/>
          </w:tcPr>
          <w:p w14:paraId="6807B4B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8.61</w:t>
            </w:r>
          </w:p>
        </w:tc>
        <w:tc>
          <w:tcPr>
            <w:tcW w:w="545" w:type="pct"/>
            <w:tcBorders>
              <w:top w:val="nil"/>
              <w:left w:val="single" w:sz="4" w:space="0" w:color="auto"/>
              <w:bottom w:val="nil"/>
              <w:right w:val="single" w:sz="4" w:space="0" w:color="auto"/>
            </w:tcBorders>
            <w:noWrap/>
            <w:vAlign w:val="bottom"/>
            <w:hideMark/>
          </w:tcPr>
          <w:p w14:paraId="0AAC6CB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19.99</w:t>
            </w:r>
          </w:p>
        </w:tc>
        <w:tc>
          <w:tcPr>
            <w:tcW w:w="605" w:type="pct"/>
            <w:tcBorders>
              <w:top w:val="nil"/>
              <w:left w:val="single" w:sz="4" w:space="0" w:color="auto"/>
              <w:bottom w:val="nil"/>
              <w:right w:val="single" w:sz="4" w:space="0" w:color="auto"/>
            </w:tcBorders>
            <w:noWrap/>
            <w:vAlign w:val="bottom"/>
            <w:hideMark/>
          </w:tcPr>
          <w:p w14:paraId="13D407C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77.69</w:t>
            </w:r>
          </w:p>
        </w:tc>
      </w:tr>
      <w:tr w:rsidR="00F528AC" w:rsidRPr="00F528AC" w14:paraId="320B9943"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13291888"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SC</w:t>
            </w:r>
          </w:p>
        </w:tc>
        <w:tc>
          <w:tcPr>
            <w:tcW w:w="482" w:type="pct"/>
            <w:tcBorders>
              <w:top w:val="nil"/>
              <w:left w:val="nil"/>
              <w:bottom w:val="nil"/>
              <w:right w:val="single" w:sz="4" w:space="0" w:color="auto"/>
            </w:tcBorders>
            <w:noWrap/>
            <w:vAlign w:val="bottom"/>
            <w:hideMark/>
          </w:tcPr>
          <w:p w14:paraId="2A9ED05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29AB05D3"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40.6855</w:t>
            </w:r>
          </w:p>
        </w:tc>
        <w:tc>
          <w:tcPr>
            <w:tcW w:w="646" w:type="pct"/>
            <w:tcBorders>
              <w:top w:val="nil"/>
              <w:left w:val="single" w:sz="4" w:space="0" w:color="auto"/>
              <w:bottom w:val="nil"/>
              <w:right w:val="single" w:sz="4" w:space="0" w:color="auto"/>
            </w:tcBorders>
            <w:noWrap/>
            <w:vAlign w:val="bottom"/>
            <w:hideMark/>
          </w:tcPr>
          <w:p w14:paraId="210B4B4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23.0645</w:t>
            </w:r>
          </w:p>
        </w:tc>
        <w:tc>
          <w:tcPr>
            <w:tcW w:w="392" w:type="pct"/>
            <w:tcBorders>
              <w:top w:val="nil"/>
              <w:left w:val="single" w:sz="4" w:space="0" w:color="auto"/>
              <w:bottom w:val="nil"/>
              <w:right w:val="single" w:sz="4" w:space="0" w:color="auto"/>
            </w:tcBorders>
            <w:noWrap/>
            <w:vAlign w:val="bottom"/>
            <w:hideMark/>
          </w:tcPr>
          <w:p w14:paraId="49543557"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1.08</w:t>
            </w:r>
          </w:p>
        </w:tc>
        <w:tc>
          <w:tcPr>
            <w:tcW w:w="640" w:type="pct"/>
            <w:tcBorders>
              <w:top w:val="nil"/>
              <w:left w:val="single" w:sz="4" w:space="0" w:color="auto"/>
              <w:bottom w:val="nil"/>
              <w:right w:val="single" w:sz="4" w:space="0" w:color="auto"/>
            </w:tcBorders>
            <w:noWrap/>
            <w:vAlign w:val="bottom"/>
            <w:hideMark/>
          </w:tcPr>
          <w:p w14:paraId="3E8F342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25.1425</w:t>
            </w:r>
          </w:p>
        </w:tc>
        <w:tc>
          <w:tcPr>
            <w:tcW w:w="545" w:type="pct"/>
            <w:tcBorders>
              <w:top w:val="nil"/>
              <w:left w:val="single" w:sz="4" w:space="0" w:color="auto"/>
              <w:bottom w:val="nil"/>
              <w:right w:val="single" w:sz="4" w:space="0" w:color="auto"/>
            </w:tcBorders>
            <w:noWrap/>
            <w:vAlign w:val="bottom"/>
            <w:hideMark/>
          </w:tcPr>
          <w:p w14:paraId="16D19FE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39.98</w:t>
            </w:r>
          </w:p>
        </w:tc>
        <w:tc>
          <w:tcPr>
            <w:tcW w:w="545" w:type="pct"/>
            <w:tcBorders>
              <w:top w:val="nil"/>
              <w:left w:val="single" w:sz="4" w:space="0" w:color="auto"/>
              <w:bottom w:val="nil"/>
              <w:right w:val="single" w:sz="4" w:space="0" w:color="auto"/>
            </w:tcBorders>
            <w:noWrap/>
            <w:vAlign w:val="bottom"/>
            <w:hideMark/>
          </w:tcPr>
          <w:p w14:paraId="02F1316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52.8625</w:t>
            </w:r>
          </w:p>
        </w:tc>
        <w:tc>
          <w:tcPr>
            <w:tcW w:w="605" w:type="pct"/>
            <w:tcBorders>
              <w:top w:val="nil"/>
              <w:left w:val="single" w:sz="4" w:space="0" w:color="auto"/>
              <w:bottom w:val="nil"/>
              <w:right w:val="single" w:sz="4" w:space="0" w:color="auto"/>
            </w:tcBorders>
            <w:noWrap/>
            <w:vAlign w:val="bottom"/>
            <w:hideMark/>
          </w:tcPr>
          <w:p w14:paraId="7A01CC6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93.85</w:t>
            </w:r>
          </w:p>
        </w:tc>
      </w:tr>
      <w:tr w:rsidR="00F528AC" w:rsidRPr="00F528AC" w14:paraId="305082D1"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020363E7"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proofErr w:type="spellStart"/>
            <w:r w:rsidRPr="00F528AC">
              <w:rPr>
                <w:rFonts w:ascii="Times New Roman" w:eastAsia="Times New Roman" w:hAnsi="Times New Roman" w:cs="Times New Roman"/>
                <w:b/>
                <w:bCs/>
                <w:lang w:eastAsia="en-IN" w:bidi="hi-IN"/>
              </w:rPr>
              <w:t>TFR_Govt</w:t>
            </w:r>
            <w:proofErr w:type="spellEnd"/>
          </w:p>
        </w:tc>
        <w:tc>
          <w:tcPr>
            <w:tcW w:w="482" w:type="pct"/>
            <w:tcBorders>
              <w:top w:val="nil"/>
              <w:left w:val="nil"/>
              <w:bottom w:val="nil"/>
              <w:right w:val="single" w:sz="4" w:space="0" w:color="auto"/>
            </w:tcBorders>
            <w:noWrap/>
            <w:vAlign w:val="bottom"/>
            <w:hideMark/>
          </w:tcPr>
          <w:p w14:paraId="571C501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743A2F0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18.9147</w:t>
            </w:r>
          </w:p>
        </w:tc>
        <w:tc>
          <w:tcPr>
            <w:tcW w:w="646" w:type="pct"/>
            <w:tcBorders>
              <w:top w:val="nil"/>
              <w:left w:val="single" w:sz="4" w:space="0" w:color="auto"/>
              <w:bottom w:val="nil"/>
              <w:right w:val="single" w:sz="4" w:space="0" w:color="auto"/>
            </w:tcBorders>
            <w:noWrap/>
            <w:vAlign w:val="bottom"/>
            <w:hideMark/>
          </w:tcPr>
          <w:p w14:paraId="772BA6EA"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23.1918</w:t>
            </w:r>
          </w:p>
        </w:tc>
        <w:tc>
          <w:tcPr>
            <w:tcW w:w="392" w:type="pct"/>
            <w:tcBorders>
              <w:top w:val="nil"/>
              <w:left w:val="single" w:sz="4" w:space="0" w:color="auto"/>
              <w:bottom w:val="nil"/>
              <w:right w:val="single" w:sz="4" w:space="0" w:color="auto"/>
            </w:tcBorders>
            <w:noWrap/>
            <w:vAlign w:val="bottom"/>
            <w:hideMark/>
          </w:tcPr>
          <w:p w14:paraId="60AF4AD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w:t>
            </w:r>
          </w:p>
        </w:tc>
        <w:tc>
          <w:tcPr>
            <w:tcW w:w="640" w:type="pct"/>
            <w:tcBorders>
              <w:top w:val="nil"/>
              <w:left w:val="single" w:sz="4" w:space="0" w:color="auto"/>
              <w:bottom w:val="nil"/>
              <w:right w:val="single" w:sz="4" w:space="0" w:color="auto"/>
            </w:tcBorders>
            <w:noWrap/>
            <w:vAlign w:val="bottom"/>
            <w:hideMark/>
          </w:tcPr>
          <w:p w14:paraId="3FD68F8A"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0.315</w:t>
            </w:r>
          </w:p>
        </w:tc>
        <w:tc>
          <w:tcPr>
            <w:tcW w:w="545" w:type="pct"/>
            <w:tcBorders>
              <w:top w:val="nil"/>
              <w:left w:val="single" w:sz="4" w:space="0" w:color="auto"/>
              <w:bottom w:val="nil"/>
              <w:right w:val="single" w:sz="4" w:space="0" w:color="auto"/>
            </w:tcBorders>
            <w:noWrap/>
            <w:vAlign w:val="bottom"/>
            <w:hideMark/>
          </w:tcPr>
          <w:p w14:paraId="254D89E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9.905</w:t>
            </w:r>
          </w:p>
        </w:tc>
        <w:tc>
          <w:tcPr>
            <w:tcW w:w="545" w:type="pct"/>
            <w:tcBorders>
              <w:top w:val="nil"/>
              <w:left w:val="single" w:sz="4" w:space="0" w:color="auto"/>
              <w:bottom w:val="nil"/>
              <w:right w:val="single" w:sz="4" w:space="0" w:color="auto"/>
            </w:tcBorders>
            <w:noWrap/>
            <w:vAlign w:val="bottom"/>
            <w:hideMark/>
          </w:tcPr>
          <w:p w14:paraId="2AAF7A6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29.56</w:t>
            </w:r>
          </w:p>
        </w:tc>
        <w:tc>
          <w:tcPr>
            <w:tcW w:w="605" w:type="pct"/>
            <w:tcBorders>
              <w:top w:val="nil"/>
              <w:left w:val="single" w:sz="4" w:space="0" w:color="auto"/>
              <w:bottom w:val="nil"/>
              <w:right w:val="single" w:sz="4" w:space="0" w:color="auto"/>
            </w:tcBorders>
            <w:noWrap/>
            <w:vAlign w:val="bottom"/>
            <w:hideMark/>
          </w:tcPr>
          <w:p w14:paraId="28F73F9F"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76.23</w:t>
            </w:r>
          </w:p>
        </w:tc>
      </w:tr>
      <w:tr w:rsidR="00F528AC" w:rsidRPr="00F528AC" w14:paraId="6B78CEDE"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1BB74D6A"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proofErr w:type="spellStart"/>
            <w:r w:rsidRPr="00F528AC">
              <w:rPr>
                <w:rFonts w:ascii="Times New Roman" w:eastAsia="Times New Roman" w:hAnsi="Times New Roman" w:cs="Times New Roman"/>
                <w:b/>
                <w:bCs/>
                <w:lang w:eastAsia="en-IN" w:bidi="hi-IN"/>
              </w:rPr>
              <w:t>TFR_Inst</w:t>
            </w:r>
            <w:proofErr w:type="spellEnd"/>
          </w:p>
        </w:tc>
        <w:tc>
          <w:tcPr>
            <w:tcW w:w="482" w:type="pct"/>
            <w:tcBorders>
              <w:top w:val="nil"/>
              <w:left w:val="nil"/>
              <w:bottom w:val="nil"/>
              <w:right w:val="single" w:sz="4" w:space="0" w:color="auto"/>
            </w:tcBorders>
            <w:noWrap/>
            <w:vAlign w:val="bottom"/>
            <w:hideMark/>
          </w:tcPr>
          <w:p w14:paraId="6221ABE7"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40CCB94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7.0392</w:t>
            </w:r>
          </w:p>
        </w:tc>
        <w:tc>
          <w:tcPr>
            <w:tcW w:w="646" w:type="pct"/>
            <w:tcBorders>
              <w:top w:val="nil"/>
              <w:left w:val="single" w:sz="4" w:space="0" w:color="auto"/>
              <w:bottom w:val="nil"/>
              <w:right w:val="single" w:sz="4" w:space="0" w:color="auto"/>
            </w:tcBorders>
            <w:noWrap/>
            <w:vAlign w:val="bottom"/>
            <w:hideMark/>
          </w:tcPr>
          <w:p w14:paraId="08ED868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9.99663</w:t>
            </w:r>
          </w:p>
        </w:tc>
        <w:tc>
          <w:tcPr>
            <w:tcW w:w="392" w:type="pct"/>
            <w:tcBorders>
              <w:top w:val="nil"/>
              <w:left w:val="single" w:sz="4" w:space="0" w:color="auto"/>
              <w:bottom w:val="nil"/>
              <w:right w:val="single" w:sz="4" w:space="0" w:color="auto"/>
            </w:tcBorders>
            <w:noWrap/>
            <w:vAlign w:val="bottom"/>
            <w:hideMark/>
          </w:tcPr>
          <w:p w14:paraId="1B4ED4C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w:t>
            </w:r>
          </w:p>
        </w:tc>
        <w:tc>
          <w:tcPr>
            <w:tcW w:w="640" w:type="pct"/>
            <w:tcBorders>
              <w:top w:val="nil"/>
              <w:left w:val="single" w:sz="4" w:space="0" w:color="auto"/>
              <w:bottom w:val="nil"/>
              <w:right w:val="single" w:sz="4" w:space="0" w:color="auto"/>
            </w:tcBorders>
            <w:noWrap/>
            <w:vAlign w:val="bottom"/>
            <w:hideMark/>
          </w:tcPr>
          <w:p w14:paraId="3A462AD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0.5625</w:t>
            </w:r>
          </w:p>
        </w:tc>
        <w:tc>
          <w:tcPr>
            <w:tcW w:w="545" w:type="pct"/>
            <w:tcBorders>
              <w:top w:val="nil"/>
              <w:left w:val="single" w:sz="4" w:space="0" w:color="auto"/>
              <w:bottom w:val="nil"/>
              <w:right w:val="single" w:sz="4" w:space="0" w:color="auto"/>
            </w:tcBorders>
            <w:noWrap/>
            <w:vAlign w:val="bottom"/>
            <w:hideMark/>
          </w:tcPr>
          <w:p w14:paraId="30E74630"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2.7</w:t>
            </w:r>
          </w:p>
        </w:tc>
        <w:tc>
          <w:tcPr>
            <w:tcW w:w="545" w:type="pct"/>
            <w:tcBorders>
              <w:top w:val="nil"/>
              <w:left w:val="single" w:sz="4" w:space="0" w:color="auto"/>
              <w:bottom w:val="nil"/>
              <w:right w:val="single" w:sz="4" w:space="0" w:color="auto"/>
            </w:tcBorders>
            <w:noWrap/>
            <w:vAlign w:val="bottom"/>
            <w:hideMark/>
          </w:tcPr>
          <w:p w14:paraId="337C7A7A"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9.8575</w:t>
            </w:r>
          </w:p>
        </w:tc>
        <w:tc>
          <w:tcPr>
            <w:tcW w:w="605" w:type="pct"/>
            <w:tcBorders>
              <w:top w:val="nil"/>
              <w:left w:val="single" w:sz="4" w:space="0" w:color="auto"/>
              <w:bottom w:val="nil"/>
              <w:right w:val="single" w:sz="4" w:space="0" w:color="auto"/>
            </w:tcBorders>
            <w:noWrap/>
            <w:vAlign w:val="bottom"/>
            <w:hideMark/>
          </w:tcPr>
          <w:p w14:paraId="4973686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55.03</w:t>
            </w:r>
          </w:p>
        </w:tc>
      </w:tr>
      <w:tr w:rsidR="00F528AC" w:rsidRPr="00F528AC" w14:paraId="668D3C5F"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14A5153C"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proofErr w:type="spellStart"/>
            <w:r w:rsidRPr="00F528AC">
              <w:rPr>
                <w:rFonts w:ascii="Times New Roman" w:eastAsia="Times New Roman" w:hAnsi="Times New Roman" w:cs="Times New Roman"/>
                <w:b/>
                <w:bCs/>
                <w:lang w:eastAsia="en-IN" w:bidi="hi-IN"/>
              </w:rPr>
              <w:t>TFR_Pvt</w:t>
            </w:r>
            <w:proofErr w:type="spellEnd"/>
          </w:p>
        </w:tc>
        <w:tc>
          <w:tcPr>
            <w:tcW w:w="482" w:type="pct"/>
            <w:tcBorders>
              <w:top w:val="nil"/>
              <w:left w:val="nil"/>
              <w:bottom w:val="nil"/>
              <w:right w:val="single" w:sz="4" w:space="0" w:color="auto"/>
            </w:tcBorders>
            <w:noWrap/>
            <w:vAlign w:val="bottom"/>
            <w:hideMark/>
          </w:tcPr>
          <w:p w14:paraId="1C2C589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6C4E8E3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1.9842</w:t>
            </w:r>
          </w:p>
        </w:tc>
        <w:tc>
          <w:tcPr>
            <w:tcW w:w="646" w:type="pct"/>
            <w:tcBorders>
              <w:top w:val="nil"/>
              <w:left w:val="single" w:sz="4" w:space="0" w:color="auto"/>
              <w:bottom w:val="nil"/>
              <w:right w:val="single" w:sz="4" w:space="0" w:color="auto"/>
            </w:tcBorders>
            <w:noWrap/>
            <w:vAlign w:val="bottom"/>
            <w:hideMark/>
          </w:tcPr>
          <w:p w14:paraId="1CB392A7"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5.12988</w:t>
            </w:r>
          </w:p>
        </w:tc>
        <w:tc>
          <w:tcPr>
            <w:tcW w:w="392" w:type="pct"/>
            <w:tcBorders>
              <w:top w:val="nil"/>
              <w:left w:val="single" w:sz="4" w:space="0" w:color="auto"/>
              <w:bottom w:val="nil"/>
              <w:right w:val="single" w:sz="4" w:space="0" w:color="auto"/>
            </w:tcBorders>
            <w:noWrap/>
            <w:vAlign w:val="bottom"/>
            <w:hideMark/>
          </w:tcPr>
          <w:p w14:paraId="300DD813"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w:t>
            </w:r>
          </w:p>
        </w:tc>
        <w:tc>
          <w:tcPr>
            <w:tcW w:w="640" w:type="pct"/>
            <w:tcBorders>
              <w:top w:val="nil"/>
              <w:left w:val="single" w:sz="4" w:space="0" w:color="auto"/>
              <w:bottom w:val="nil"/>
              <w:right w:val="single" w:sz="4" w:space="0" w:color="auto"/>
            </w:tcBorders>
            <w:noWrap/>
            <w:vAlign w:val="bottom"/>
            <w:hideMark/>
          </w:tcPr>
          <w:p w14:paraId="1E272EB7"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w:t>
            </w:r>
          </w:p>
        </w:tc>
        <w:tc>
          <w:tcPr>
            <w:tcW w:w="545" w:type="pct"/>
            <w:tcBorders>
              <w:top w:val="nil"/>
              <w:left w:val="single" w:sz="4" w:space="0" w:color="auto"/>
              <w:bottom w:val="nil"/>
              <w:right w:val="single" w:sz="4" w:space="0" w:color="auto"/>
            </w:tcBorders>
            <w:noWrap/>
            <w:vAlign w:val="bottom"/>
            <w:hideMark/>
          </w:tcPr>
          <w:p w14:paraId="6037E5D7"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0.12</w:t>
            </w:r>
          </w:p>
        </w:tc>
        <w:tc>
          <w:tcPr>
            <w:tcW w:w="545" w:type="pct"/>
            <w:tcBorders>
              <w:top w:val="nil"/>
              <w:left w:val="single" w:sz="4" w:space="0" w:color="auto"/>
              <w:bottom w:val="nil"/>
              <w:right w:val="single" w:sz="4" w:space="0" w:color="auto"/>
            </w:tcBorders>
            <w:noWrap/>
            <w:vAlign w:val="bottom"/>
            <w:hideMark/>
          </w:tcPr>
          <w:p w14:paraId="5B794E4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1.26</w:t>
            </w:r>
          </w:p>
        </w:tc>
        <w:tc>
          <w:tcPr>
            <w:tcW w:w="605" w:type="pct"/>
            <w:tcBorders>
              <w:top w:val="nil"/>
              <w:left w:val="single" w:sz="4" w:space="0" w:color="auto"/>
              <w:bottom w:val="nil"/>
              <w:right w:val="single" w:sz="4" w:space="0" w:color="auto"/>
            </w:tcBorders>
            <w:noWrap/>
            <w:vAlign w:val="bottom"/>
            <w:hideMark/>
          </w:tcPr>
          <w:p w14:paraId="57BC1C0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35.21</w:t>
            </w:r>
          </w:p>
        </w:tc>
      </w:tr>
      <w:tr w:rsidR="00F528AC" w:rsidRPr="00F528AC" w14:paraId="566B9475"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5351E8F2"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proofErr w:type="spellStart"/>
            <w:r w:rsidRPr="00F528AC">
              <w:rPr>
                <w:rFonts w:ascii="Times New Roman" w:eastAsia="Times New Roman" w:hAnsi="Times New Roman" w:cs="Times New Roman"/>
                <w:b/>
                <w:bCs/>
                <w:lang w:eastAsia="en-IN" w:bidi="hi-IN"/>
              </w:rPr>
              <w:t>TFR_No</w:t>
            </w:r>
            <w:proofErr w:type="spellEnd"/>
          </w:p>
        </w:tc>
        <w:tc>
          <w:tcPr>
            <w:tcW w:w="482" w:type="pct"/>
            <w:tcBorders>
              <w:top w:val="nil"/>
              <w:left w:val="nil"/>
              <w:bottom w:val="nil"/>
              <w:right w:val="single" w:sz="4" w:space="0" w:color="auto"/>
            </w:tcBorders>
            <w:noWrap/>
            <w:vAlign w:val="bottom"/>
            <w:hideMark/>
          </w:tcPr>
          <w:p w14:paraId="08625CF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40961DE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26.6299</w:t>
            </w:r>
          </w:p>
        </w:tc>
        <w:tc>
          <w:tcPr>
            <w:tcW w:w="646" w:type="pct"/>
            <w:tcBorders>
              <w:top w:val="nil"/>
              <w:left w:val="single" w:sz="4" w:space="0" w:color="auto"/>
              <w:bottom w:val="nil"/>
              <w:right w:val="single" w:sz="4" w:space="0" w:color="auto"/>
            </w:tcBorders>
            <w:noWrap/>
            <w:vAlign w:val="bottom"/>
            <w:hideMark/>
          </w:tcPr>
          <w:p w14:paraId="5A068933"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22.2540</w:t>
            </w:r>
          </w:p>
        </w:tc>
        <w:tc>
          <w:tcPr>
            <w:tcW w:w="392" w:type="pct"/>
            <w:tcBorders>
              <w:top w:val="nil"/>
              <w:left w:val="single" w:sz="4" w:space="0" w:color="auto"/>
              <w:bottom w:val="nil"/>
              <w:right w:val="single" w:sz="4" w:space="0" w:color="auto"/>
            </w:tcBorders>
            <w:noWrap/>
            <w:vAlign w:val="bottom"/>
            <w:hideMark/>
          </w:tcPr>
          <w:p w14:paraId="47CA58A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w:t>
            </w:r>
          </w:p>
        </w:tc>
        <w:tc>
          <w:tcPr>
            <w:tcW w:w="640" w:type="pct"/>
            <w:tcBorders>
              <w:top w:val="nil"/>
              <w:left w:val="single" w:sz="4" w:space="0" w:color="auto"/>
              <w:bottom w:val="nil"/>
              <w:right w:val="single" w:sz="4" w:space="0" w:color="auto"/>
            </w:tcBorders>
            <w:noWrap/>
            <w:vAlign w:val="bottom"/>
            <w:hideMark/>
          </w:tcPr>
          <w:p w14:paraId="38B79A1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7.9125</w:t>
            </w:r>
          </w:p>
        </w:tc>
        <w:tc>
          <w:tcPr>
            <w:tcW w:w="545" w:type="pct"/>
            <w:tcBorders>
              <w:top w:val="nil"/>
              <w:left w:val="single" w:sz="4" w:space="0" w:color="auto"/>
              <w:bottom w:val="nil"/>
              <w:right w:val="single" w:sz="4" w:space="0" w:color="auto"/>
            </w:tcBorders>
            <w:noWrap/>
            <w:vAlign w:val="bottom"/>
            <w:hideMark/>
          </w:tcPr>
          <w:p w14:paraId="769F50A0"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21.26</w:t>
            </w:r>
          </w:p>
        </w:tc>
        <w:tc>
          <w:tcPr>
            <w:tcW w:w="545" w:type="pct"/>
            <w:tcBorders>
              <w:top w:val="nil"/>
              <w:left w:val="single" w:sz="4" w:space="0" w:color="auto"/>
              <w:bottom w:val="nil"/>
              <w:right w:val="single" w:sz="4" w:space="0" w:color="auto"/>
            </w:tcBorders>
            <w:noWrap/>
            <w:vAlign w:val="bottom"/>
            <w:hideMark/>
          </w:tcPr>
          <w:p w14:paraId="58E4F60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37.82</w:t>
            </w:r>
          </w:p>
        </w:tc>
        <w:tc>
          <w:tcPr>
            <w:tcW w:w="605" w:type="pct"/>
            <w:tcBorders>
              <w:top w:val="nil"/>
              <w:left w:val="single" w:sz="4" w:space="0" w:color="auto"/>
              <w:bottom w:val="nil"/>
              <w:right w:val="single" w:sz="4" w:space="0" w:color="auto"/>
            </w:tcBorders>
            <w:noWrap/>
            <w:vAlign w:val="bottom"/>
            <w:hideMark/>
          </w:tcPr>
          <w:p w14:paraId="62BF0D3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90.47</w:t>
            </w:r>
          </w:p>
        </w:tc>
      </w:tr>
      <w:tr w:rsidR="00F528AC" w:rsidRPr="00F528AC" w14:paraId="27FC5095"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782B284A"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Grad</w:t>
            </w:r>
          </w:p>
        </w:tc>
        <w:tc>
          <w:tcPr>
            <w:tcW w:w="482" w:type="pct"/>
            <w:tcBorders>
              <w:top w:val="nil"/>
              <w:left w:val="nil"/>
              <w:bottom w:val="nil"/>
              <w:right w:val="single" w:sz="4" w:space="0" w:color="auto"/>
            </w:tcBorders>
            <w:noWrap/>
            <w:vAlign w:val="bottom"/>
            <w:hideMark/>
          </w:tcPr>
          <w:p w14:paraId="2AB58C4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11D36121"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91.474</w:t>
            </w:r>
          </w:p>
        </w:tc>
        <w:tc>
          <w:tcPr>
            <w:tcW w:w="646" w:type="pct"/>
            <w:tcBorders>
              <w:top w:val="nil"/>
              <w:left w:val="single" w:sz="4" w:space="0" w:color="auto"/>
              <w:bottom w:val="nil"/>
              <w:right w:val="single" w:sz="4" w:space="0" w:color="auto"/>
            </w:tcBorders>
            <w:noWrap/>
            <w:vAlign w:val="bottom"/>
            <w:hideMark/>
          </w:tcPr>
          <w:p w14:paraId="7541E09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8.52177</w:t>
            </w:r>
          </w:p>
        </w:tc>
        <w:tc>
          <w:tcPr>
            <w:tcW w:w="392" w:type="pct"/>
            <w:tcBorders>
              <w:top w:val="nil"/>
              <w:left w:val="single" w:sz="4" w:space="0" w:color="auto"/>
              <w:bottom w:val="nil"/>
              <w:right w:val="single" w:sz="4" w:space="0" w:color="auto"/>
            </w:tcBorders>
            <w:noWrap/>
            <w:vAlign w:val="bottom"/>
            <w:hideMark/>
          </w:tcPr>
          <w:p w14:paraId="7B51E42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64.29</w:t>
            </w:r>
          </w:p>
        </w:tc>
        <w:tc>
          <w:tcPr>
            <w:tcW w:w="640" w:type="pct"/>
            <w:tcBorders>
              <w:top w:val="nil"/>
              <w:left w:val="single" w:sz="4" w:space="0" w:color="auto"/>
              <w:bottom w:val="nil"/>
              <w:right w:val="single" w:sz="4" w:space="0" w:color="auto"/>
            </w:tcBorders>
            <w:noWrap/>
            <w:vAlign w:val="bottom"/>
            <w:hideMark/>
          </w:tcPr>
          <w:p w14:paraId="0FA9E01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88.1925</w:t>
            </w:r>
          </w:p>
        </w:tc>
        <w:tc>
          <w:tcPr>
            <w:tcW w:w="545" w:type="pct"/>
            <w:tcBorders>
              <w:top w:val="nil"/>
              <w:left w:val="single" w:sz="4" w:space="0" w:color="auto"/>
              <w:bottom w:val="nil"/>
              <w:right w:val="single" w:sz="4" w:space="0" w:color="auto"/>
            </w:tcBorders>
            <w:noWrap/>
            <w:vAlign w:val="bottom"/>
            <w:hideMark/>
          </w:tcPr>
          <w:p w14:paraId="0307AAC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93.47</w:t>
            </w:r>
          </w:p>
        </w:tc>
        <w:tc>
          <w:tcPr>
            <w:tcW w:w="545" w:type="pct"/>
            <w:tcBorders>
              <w:top w:val="nil"/>
              <w:left w:val="single" w:sz="4" w:space="0" w:color="auto"/>
              <w:bottom w:val="nil"/>
              <w:right w:val="single" w:sz="4" w:space="0" w:color="auto"/>
            </w:tcBorders>
            <w:noWrap/>
            <w:vAlign w:val="bottom"/>
            <w:hideMark/>
          </w:tcPr>
          <w:p w14:paraId="58305463"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96.785</w:t>
            </w:r>
          </w:p>
        </w:tc>
        <w:tc>
          <w:tcPr>
            <w:tcW w:w="605" w:type="pct"/>
            <w:tcBorders>
              <w:top w:val="nil"/>
              <w:left w:val="single" w:sz="4" w:space="0" w:color="auto"/>
              <w:bottom w:val="nil"/>
              <w:right w:val="single" w:sz="4" w:space="0" w:color="auto"/>
            </w:tcBorders>
            <w:noWrap/>
            <w:vAlign w:val="bottom"/>
            <w:hideMark/>
          </w:tcPr>
          <w:p w14:paraId="5122329B" w14:textId="77777777" w:rsidR="00F528AC" w:rsidRPr="00F528AC" w:rsidRDefault="00F528AC" w:rsidP="00FD4EE5">
            <w:pPr>
              <w:spacing w:after="0" w:line="240" w:lineRule="auto"/>
              <w:jc w:val="right"/>
              <w:rPr>
                <w:rFonts w:ascii="Times New Roman" w:eastAsia="Times New Roman" w:hAnsi="Times New Roman" w:cs="Times New Roman"/>
                <w:lang w:eastAsia="en-IN" w:bidi="hi-IN"/>
              </w:rPr>
            </w:pPr>
            <w:r w:rsidRPr="00F528AC">
              <w:rPr>
                <w:rFonts w:ascii="Times New Roman" w:eastAsia="Times New Roman" w:hAnsi="Times New Roman" w:cs="Times New Roman"/>
                <w:lang w:eastAsia="en-IN" w:bidi="hi-IN"/>
              </w:rPr>
              <w:t>100</w:t>
            </w:r>
          </w:p>
        </w:tc>
      </w:tr>
      <w:tr w:rsidR="00F528AC" w:rsidRPr="00F528AC" w14:paraId="6DFE61EE"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15AC29AA"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Placed</w:t>
            </w:r>
          </w:p>
        </w:tc>
        <w:tc>
          <w:tcPr>
            <w:tcW w:w="482" w:type="pct"/>
            <w:tcBorders>
              <w:top w:val="nil"/>
              <w:left w:val="nil"/>
              <w:bottom w:val="nil"/>
              <w:right w:val="single" w:sz="4" w:space="0" w:color="auto"/>
            </w:tcBorders>
            <w:noWrap/>
            <w:vAlign w:val="bottom"/>
            <w:hideMark/>
          </w:tcPr>
          <w:p w14:paraId="08C727D1"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5B4F3439"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48.9218</w:t>
            </w:r>
          </w:p>
        </w:tc>
        <w:tc>
          <w:tcPr>
            <w:tcW w:w="646" w:type="pct"/>
            <w:tcBorders>
              <w:top w:val="nil"/>
              <w:left w:val="single" w:sz="4" w:space="0" w:color="auto"/>
              <w:bottom w:val="nil"/>
              <w:right w:val="single" w:sz="4" w:space="0" w:color="auto"/>
            </w:tcBorders>
            <w:noWrap/>
            <w:vAlign w:val="bottom"/>
            <w:hideMark/>
          </w:tcPr>
          <w:p w14:paraId="08934A7F"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24.5842</w:t>
            </w:r>
          </w:p>
        </w:tc>
        <w:tc>
          <w:tcPr>
            <w:tcW w:w="392" w:type="pct"/>
            <w:tcBorders>
              <w:top w:val="nil"/>
              <w:left w:val="single" w:sz="4" w:space="0" w:color="auto"/>
              <w:bottom w:val="nil"/>
              <w:right w:val="single" w:sz="4" w:space="0" w:color="auto"/>
            </w:tcBorders>
            <w:noWrap/>
            <w:vAlign w:val="bottom"/>
            <w:hideMark/>
          </w:tcPr>
          <w:p w14:paraId="159DB12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2.7</w:t>
            </w:r>
          </w:p>
        </w:tc>
        <w:tc>
          <w:tcPr>
            <w:tcW w:w="640" w:type="pct"/>
            <w:tcBorders>
              <w:top w:val="nil"/>
              <w:left w:val="single" w:sz="4" w:space="0" w:color="auto"/>
              <w:bottom w:val="nil"/>
              <w:right w:val="single" w:sz="4" w:space="0" w:color="auto"/>
            </w:tcBorders>
            <w:noWrap/>
            <w:vAlign w:val="bottom"/>
            <w:hideMark/>
          </w:tcPr>
          <w:p w14:paraId="5DA29FF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25.85</w:t>
            </w:r>
          </w:p>
        </w:tc>
        <w:tc>
          <w:tcPr>
            <w:tcW w:w="545" w:type="pct"/>
            <w:tcBorders>
              <w:top w:val="nil"/>
              <w:left w:val="single" w:sz="4" w:space="0" w:color="auto"/>
              <w:bottom w:val="nil"/>
              <w:right w:val="single" w:sz="4" w:space="0" w:color="auto"/>
            </w:tcBorders>
            <w:noWrap/>
            <w:vAlign w:val="bottom"/>
            <w:hideMark/>
          </w:tcPr>
          <w:p w14:paraId="42DF2B9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53.27</w:t>
            </w:r>
          </w:p>
        </w:tc>
        <w:tc>
          <w:tcPr>
            <w:tcW w:w="545" w:type="pct"/>
            <w:tcBorders>
              <w:top w:val="nil"/>
              <w:left w:val="single" w:sz="4" w:space="0" w:color="auto"/>
              <w:bottom w:val="nil"/>
              <w:right w:val="single" w:sz="4" w:space="0" w:color="auto"/>
            </w:tcBorders>
            <w:noWrap/>
            <w:vAlign w:val="bottom"/>
            <w:hideMark/>
          </w:tcPr>
          <w:p w14:paraId="0698BC9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69.5375</w:t>
            </w:r>
          </w:p>
        </w:tc>
        <w:tc>
          <w:tcPr>
            <w:tcW w:w="605" w:type="pct"/>
            <w:tcBorders>
              <w:top w:val="nil"/>
              <w:left w:val="single" w:sz="4" w:space="0" w:color="auto"/>
              <w:bottom w:val="nil"/>
              <w:right w:val="single" w:sz="4" w:space="0" w:color="auto"/>
            </w:tcBorders>
            <w:noWrap/>
            <w:vAlign w:val="bottom"/>
            <w:hideMark/>
          </w:tcPr>
          <w:p w14:paraId="2C87BA2F"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95.21</w:t>
            </w:r>
          </w:p>
        </w:tc>
      </w:tr>
      <w:tr w:rsidR="00F528AC" w:rsidRPr="00F528AC" w14:paraId="3662A0B1"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52FFE4E4"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MS</w:t>
            </w:r>
          </w:p>
        </w:tc>
        <w:tc>
          <w:tcPr>
            <w:tcW w:w="482" w:type="pct"/>
            <w:tcBorders>
              <w:top w:val="nil"/>
              <w:left w:val="nil"/>
              <w:bottom w:val="nil"/>
              <w:right w:val="single" w:sz="4" w:space="0" w:color="auto"/>
            </w:tcBorders>
            <w:noWrap/>
            <w:vAlign w:val="bottom"/>
            <w:hideMark/>
          </w:tcPr>
          <w:p w14:paraId="3DFCDB5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2878652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7555435</w:t>
            </w:r>
          </w:p>
        </w:tc>
        <w:tc>
          <w:tcPr>
            <w:tcW w:w="646" w:type="pct"/>
            <w:tcBorders>
              <w:top w:val="nil"/>
              <w:left w:val="single" w:sz="4" w:space="0" w:color="auto"/>
              <w:bottom w:val="nil"/>
              <w:right w:val="single" w:sz="4" w:space="0" w:color="auto"/>
            </w:tcBorders>
            <w:noWrap/>
            <w:vAlign w:val="bottom"/>
            <w:hideMark/>
          </w:tcPr>
          <w:p w14:paraId="2DCCCE33"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4667798</w:t>
            </w:r>
          </w:p>
        </w:tc>
        <w:tc>
          <w:tcPr>
            <w:tcW w:w="392" w:type="pct"/>
            <w:tcBorders>
              <w:top w:val="nil"/>
              <w:left w:val="single" w:sz="4" w:space="0" w:color="auto"/>
              <w:bottom w:val="nil"/>
              <w:right w:val="single" w:sz="4" w:space="0" w:color="auto"/>
            </w:tcBorders>
            <w:noWrap/>
            <w:vAlign w:val="bottom"/>
            <w:hideMark/>
          </w:tcPr>
          <w:p w14:paraId="250F563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343</w:t>
            </w:r>
          </w:p>
        </w:tc>
        <w:tc>
          <w:tcPr>
            <w:tcW w:w="640" w:type="pct"/>
            <w:tcBorders>
              <w:top w:val="nil"/>
              <w:left w:val="single" w:sz="4" w:space="0" w:color="auto"/>
              <w:bottom w:val="nil"/>
              <w:right w:val="single" w:sz="4" w:space="0" w:color="auto"/>
            </w:tcBorders>
            <w:noWrap/>
            <w:vAlign w:val="bottom"/>
            <w:hideMark/>
          </w:tcPr>
          <w:p w14:paraId="586C489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3781750</w:t>
            </w:r>
          </w:p>
        </w:tc>
        <w:tc>
          <w:tcPr>
            <w:tcW w:w="545" w:type="pct"/>
            <w:tcBorders>
              <w:top w:val="nil"/>
              <w:left w:val="single" w:sz="4" w:space="0" w:color="auto"/>
              <w:bottom w:val="nil"/>
              <w:right w:val="single" w:sz="4" w:space="0" w:color="auto"/>
            </w:tcBorders>
            <w:noWrap/>
            <w:vAlign w:val="bottom"/>
            <w:hideMark/>
          </w:tcPr>
          <w:p w14:paraId="4D2987F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6769000</w:t>
            </w:r>
          </w:p>
        </w:tc>
        <w:tc>
          <w:tcPr>
            <w:tcW w:w="545" w:type="pct"/>
            <w:tcBorders>
              <w:top w:val="nil"/>
              <w:left w:val="single" w:sz="4" w:space="0" w:color="auto"/>
              <w:bottom w:val="nil"/>
              <w:right w:val="single" w:sz="4" w:space="0" w:color="auto"/>
            </w:tcBorders>
            <w:noWrap/>
            <w:vAlign w:val="bottom"/>
            <w:hideMark/>
          </w:tcPr>
          <w:p w14:paraId="4D512681"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9969500</w:t>
            </w:r>
          </w:p>
        </w:tc>
        <w:tc>
          <w:tcPr>
            <w:tcW w:w="605" w:type="pct"/>
            <w:tcBorders>
              <w:top w:val="nil"/>
              <w:left w:val="single" w:sz="4" w:space="0" w:color="auto"/>
              <w:bottom w:val="nil"/>
              <w:right w:val="single" w:sz="4" w:space="0" w:color="auto"/>
            </w:tcBorders>
            <w:noWrap/>
            <w:vAlign w:val="bottom"/>
            <w:hideMark/>
          </w:tcPr>
          <w:p w14:paraId="3D3F09AA"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21610000</w:t>
            </w:r>
          </w:p>
        </w:tc>
      </w:tr>
      <w:tr w:rsidR="00F528AC" w:rsidRPr="00F528AC" w14:paraId="3693026B"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00BB694A"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HS</w:t>
            </w:r>
          </w:p>
        </w:tc>
        <w:tc>
          <w:tcPr>
            <w:tcW w:w="482" w:type="pct"/>
            <w:tcBorders>
              <w:top w:val="nil"/>
              <w:left w:val="nil"/>
              <w:bottom w:val="nil"/>
              <w:right w:val="single" w:sz="4" w:space="0" w:color="auto"/>
            </w:tcBorders>
            <w:noWrap/>
            <w:vAlign w:val="bottom"/>
            <w:hideMark/>
          </w:tcPr>
          <w:p w14:paraId="30C2FE3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439E947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19.3911</w:t>
            </w:r>
          </w:p>
        </w:tc>
        <w:tc>
          <w:tcPr>
            <w:tcW w:w="646" w:type="pct"/>
            <w:tcBorders>
              <w:top w:val="nil"/>
              <w:left w:val="single" w:sz="4" w:space="0" w:color="auto"/>
              <w:bottom w:val="nil"/>
              <w:right w:val="single" w:sz="4" w:space="0" w:color="auto"/>
            </w:tcBorders>
            <w:noWrap/>
            <w:vAlign w:val="bottom"/>
            <w:hideMark/>
          </w:tcPr>
          <w:p w14:paraId="35B359F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11.9721</w:t>
            </w:r>
          </w:p>
        </w:tc>
        <w:tc>
          <w:tcPr>
            <w:tcW w:w="392" w:type="pct"/>
            <w:tcBorders>
              <w:top w:val="nil"/>
              <w:left w:val="single" w:sz="4" w:space="0" w:color="auto"/>
              <w:bottom w:val="nil"/>
              <w:right w:val="single" w:sz="4" w:space="0" w:color="auto"/>
            </w:tcBorders>
            <w:noWrap/>
            <w:vAlign w:val="bottom"/>
            <w:hideMark/>
          </w:tcPr>
          <w:p w14:paraId="3C8F0CB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2.31</w:t>
            </w:r>
          </w:p>
        </w:tc>
        <w:tc>
          <w:tcPr>
            <w:tcW w:w="640" w:type="pct"/>
            <w:tcBorders>
              <w:top w:val="nil"/>
              <w:left w:val="single" w:sz="4" w:space="0" w:color="auto"/>
              <w:bottom w:val="nil"/>
              <w:right w:val="single" w:sz="4" w:space="0" w:color="auto"/>
            </w:tcBorders>
            <w:noWrap/>
            <w:vAlign w:val="bottom"/>
            <w:hideMark/>
          </w:tcPr>
          <w:p w14:paraId="56E83E0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10.9725</w:t>
            </w:r>
          </w:p>
        </w:tc>
        <w:tc>
          <w:tcPr>
            <w:tcW w:w="545" w:type="pct"/>
            <w:tcBorders>
              <w:top w:val="nil"/>
              <w:left w:val="single" w:sz="4" w:space="0" w:color="auto"/>
              <w:bottom w:val="nil"/>
              <w:right w:val="single" w:sz="4" w:space="0" w:color="auto"/>
            </w:tcBorders>
            <w:noWrap/>
            <w:vAlign w:val="bottom"/>
            <w:hideMark/>
          </w:tcPr>
          <w:p w14:paraId="26A028B9"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16.71</w:t>
            </w:r>
          </w:p>
        </w:tc>
        <w:tc>
          <w:tcPr>
            <w:tcW w:w="545" w:type="pct"/>
            <w:tcBorders>
              <w:top w:val="nil"/>
              <w:left w:val="single" w:sz="4" w:space="0" w:color="auto"/>
              <w:bottom w:val="nil"/>
              <w:right w:val="single" w:sz="4" w:space="0" w:color="auto"/>
            </w:tcBorders>
            <w:noWrap/>
            <w:vAlign w:val="bottom"/>
            <w:hideMark/>
          </w:tcPr>
          <w:p w14:paraId="6947120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24.415</w:t>
            </w:r>
          </w:p>
        </w:tc>
        <w:tc>
          <w:tcPr>
            <w:tcW w:w="605" w:type="pct"/>
            <w:tcBorders>
              <w:top w:val="nil"/>
              <w:left w:val="single" w:sz="4" w:space="0" w:color="auto"/>
              <w:bottom w:val="nil"/>
              <w:right w:val="single" w:sz="4" w:space="0" w:color="auto"/>
            </w:tcBorders>
            <w:noWrap/>
            <w:vAlign w:val="bottom"/>
            <w:hideMark/>
          </w:tcPr>
          <w:p w14:paraId="668C7C8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71.71</w:t>
            </w:r>
          </w:p>
        </w:tc>
      </w:tr>
      <w:tr w:rsidR="00F528AC" w:rsidRPr="00F528AC" w14:paraId="71B5D204"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40D08A81"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HRA</w:t>
            </w:r>
          </w:p>
        </w:tc>
        <w:tc>
          <w:tcPr>
            <w:tcW w:w="482" w:type="pct"/>
            <w:tcBorders>
              <w:top w:val="nil"/>
              <w:left w:val="nil"/>
              <w:bottom w:val="nil"/>
              <w:right w:val="single" w:sz="4" w:space="0" w:color="auto"/>
            </w:tcBorders>
            <w:noWrap/>
            <w:vAlign w:val="bottom"/>
            <w:hideMark/>
          </w:tcPr>
          <w:p w14:paraId="1B5E433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0A45725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1.93</w:t>
            </w:r>
          </w:p>
        </w:tc>
        <w:tc>
          <w:tcPr>
            <w:tcW w:w="646" w:type="pct"/>
            <w:tcBorders>
              <w:top w:val="nil"/>
              <w:left w:val="single" w:sz="4" w:space="0" w:color="auto"/>
              <w:bottom w:val="nil"/>
              <w:right w:val="single" w:sz="4" w:space="0" w:color="auto"/>
            </w:tcBorders>
            <w:noWrap/>
            <w:vAlign w:val="bottom"/>
            <w:hideMark/>
          </w:tcPr>
          <w:p w14:paraId="254059E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0.78180</w:t>
            </w:r>
          </w:p>
        </w:tc>
        <w:tc>
          <w:tcPr>
            <w:tcW w:w="392" w:type="pct"/>
            <w:tcBorders>
              <w:top w:val="nil"/>
              <w:left w:val="single" w:sz="4" w:space="0" w:color="auto"/>
              <w:bottom w:val="nil"/>
              <w:right w:val="single" w:sz="4" w:space="0" w:color="auto"/>
            </w:tcBorders>
            <w:noWrap/>
            <w:vAlign w:val="bottom"/>
            <w:hideMark/>
          </w:tcPr>
          <w:p w14:paraId="30C50A9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w:t>
            </w:r>
          </w:p>
        </w:tc>
        <w:tc>
          <w:tcPr>
            <w:tcW w:w="640" w:type="pct"/>
            <w:tcBorders>
              <w:top w:val="nil"/>
              <w:left w:val="single" w:sz="4" w:space="0" w:color="auto"/>
              <w:bottom w:val="nil"/>
              <w:right w:val="single" w:sz="4" w:space="0" w:color="auto"/>
            </w:tcBorders>
            <w:noWrap/>
            <w:vAlign w:val="bottom"/>
            <w:hideMark/>
          </w:tcPr>
          <w:p w14:paraId="12352F3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w:t>
            </w:r>
          </w:p>
        </w:tc>
        <w:tc>
          <w:tcPr>
            <w:tcW w:w="545" w:type="pct"/>
            <w:tcBorders>
              <w:top w:val="nil"/>
              <w:left w:val="single" w:sz="4" w:space="0" w:color="auto"/>
              <w:bottom w:val="nil"/>
              <w:right w:val="single" w:sz="4" w:space="0" w:color="auto"/>
            </w:tcBorders>
            <w:noWrap/>
            <w:vAlign w:val="bottom"/>
            <w:hideMark/>
          </w:tcPr>
          <w:p w14:paraId="1D61D07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 xml:space="preserve">2good </w:t>
            </w:r>
          </w:p>
        </w:tc>
        <w:tc>
          <w:tcPr>
            <w:tcW w:w="545" w:type="pct"/>
            <w:tcBorders>
              <w:top w:val="nil"/>
              <w:left w:val="single" w:sz="4" w:space="0" w:color="auto"/>
              <w:bottom w:val="nil"/>
              <w:right w:val="single" w:sz="4" w:space="0" w:color="auto"/>
            </w:tcBorders>
            <w:noWrap/>
            <w:vAlign w:val="bottom"/>
            <w:hideMark/>
          </w:tcPr>
          <w:p w14:paraId="4C880E0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w:t>
            </w:r>
          </w:p>
        </w:tc>
        <w:tc>
          <w:tcPr>
            <w:tcW w:w="605" w:type="pct"/>
            <w:tcBorders>
              <w:top w:val="nil"/>
              <w:left w:val="single" w:sz="4" w:space="0" w:color="auto"/>
              <w:bottom w:val="nil"/>
              <w:right w:val="single" w:sz="4" w:space="0" w:color="auto"/>
            </w:tcBorders>
            <w:noWrap/>
            <w:vAlign w:val="bottom"/>
            <w:hideMark/>
          </w:tcPr>
          <w:p w14:paraId="1A8EC204"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w:t>
            </w:r>
          </w:p>
        </w:tc>
      </w:tr>
      <w:tr w:rsidR="00F528AC" w:rsidRPr="00F528AC" w14:paraId="25BF0CF6"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6746D6FE"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Funding</w:t>
            </w:r>
          </w:p>
        </w:tc>
        <w:tc>
          <w:tcPr>
            <w:tcW w:w="482" w:type="pct"/>
            <w:tcBorders>
              <w:top w:val="nil"/>
              <w:left w:val="nil"/>
              <w:bottom w:val="nil"/>
              <w:right w:val="single" w:sz="4" w:space="0" w:color="auto"/>
            </w:tcBorders>
            <w:noWrap/>
            <w:vAlign w:val="bottom"/>
            <w:hideMark/>
          </w:tcPr>
          <w:p w14:paraId="23B2ABB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18722C01"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2.25</w:t>
            </w:r>
          </w:p>
        </w:tc>
        <w:tc>
          <w:tcPr>
            <w:tcW w:w="646" w:type="pct"/>
            <w:tcBorders>
              <w:top w:val="nil"/>
              <w:left w:val="single" w:sz="4" w:space="0" w:color="auto"/>
              <w:bottom w:val="nil"/>
              <w:right w:val="single" w:sz="4" w:space="0" w:color="auto"/>
            </w:tcBorders>
            <w:noWrap/>
            <w:vAlign w:val="bottom"/>
            <w:hideMark/>
          </w:tcPr>
          <w:p w14:paraId="6F0ECF6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0.72995</w:t>
            </w:r>
          </w:p>
        </w:tc>
        <w:tc>
          <w:tcPr>
            <w:tcW w:w="392" w:type="pct"/>
            <w:tcBorders>
              <w:top w:val="nil"/>
              <w:left w:val="single" w:sz="4" w:space="0" w:color="auto"/>
              <w:bottom w:val="nil"/>
              <w:right w:val="single" w:sz="4" w:space="0" w:color="auto"/>
            </w:tcBorders>
            <w:noWrap/>
            <w:vAlign w:val="bottom"/>
            <w:hideMark/>
          </w:tcPr>
          <w:p w14:paraId="263735E7"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w:t>
            </w:r>
          </w:p>
        </w:tc>
        <w:tc>
          <w:tcPr>
            <w:tcW w:w="640" w:type="pct"/>
            <w:tcBorders>
              <w:top w:val="nil"/>
              <w:left w:val="single" w:sz="4" w:space="0" w:color="auto"/>
              <w:bottom w:val="nil"/>
              <w:right w:val="single" w:sz="4" w:space="0" w:color="auto"/>
            </w:tcBorders>
            <w:noWrap/>
            <w:vAlign w:val="bottom"/>
            <w:hideMark/>
          </w:tcPr>
          <w:p w14:paraId="2F1B9B1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w:t>
            </w:r>
          </w:p>
        </w:tc>
        <w:tc>
          <w:tcPr>
            <w:tcW w:w="545" w:type="pct"/>
            <w:tcBorders>
              <w:top w:val="nil"/>
              <w:left w:val="single" w:sz="4" w:space="0" w:color="auto"/>
              <w:bottom w:val="nil"/>
              <w:right w:val="single" w:sz="4" w:space="0" w:color="auto"/>
            </w:tcBorders>
            <w:noWrap/>
            <w:vAlign w:val="bottom"/>
            <w:hideMark/>
          </w:tcPr>
          <w:p w14:paraId="51196F5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w:t>
            </w:r>
          </w:p>
        </w:tc>
        <w:tc>
          <w:tcPr>
            <w:tcW w:w="545" w:type="pct"/>
            <w:tcBorders>
              <w:top w:val="nil"/>
              <w:left w:val="single" w:sz="4" w:space="0" w:color="auto"/>
              <w:bottom w:val="nil"/>
              <w:right w:val="single" w:sz="4" w:space="0" w:color="auto"/>
            </w:tcBorders>
            <w:noWrap/>
            <w:vAlign w:val="bottom"/>
            <w:hideMark/>
          </w:tcPr>
          <w:p w14:paraId="57D20A7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w:t>
            </w:r>
          </w:p>
        </w:tc>
        <w:tc>
          <w:tcPr>
            <w:tcW w:w="605" w:type="pct"/>
            <w:tcBorders>
              <w:top w:val="nil"/>
              <w:left w:val="single" w:sz="4" w:space="0" w:color="auto"/>
              <w:bottom w:val="nil"/>
              <w:right w:val="single" w:sz="4" w:space="0" w:color="auto"/>
            </w:tcBorders>
            <w:noWrap/>
            <w:vAlign w:val="bottom"/>
            <w:hideMark/>
          </w:tcPr>
          <w:p w14:paraId="2FE95718"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w:t>
            </w:r>
          </w:p>
        </w:tc>
      </w:tr>
      <w:tr w:rsidR="00F528AC" w:rsidRPr="00F528AC" w14:paraId="4B6D7E2D"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2D60F9A8"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r w:rsidRPr="00F528AC">
              <w:rPr>
                <w:rFonts w:ascii="Times New Roman" w:eastAsia="Times New Roman" w:hAnsi="Times New Roman" w:cs="Times New Roman"/>
                <w:b/>
                <w:bCs/>
                <w:lang w:eastAsia="en-IN" w:bidi="hi-IN"/>
              </w:rPr>
              <w:t>NAAC</w:t>
            </w:r>
          </w:p>
        </w:tc>
        <w:tc>
          <w:tcPr>
            <w:tcW w:w="482" w:type="pct"/>
            <w:tcBorders>
              <w:top w:val="nil"/>
              <w:left w:val="nil"/>
              <w:bottom w:val="nil"/>
              <w:right w:val="single" w:sz="4" w:space="0" w:color="auto"/>
            </w:tcBorders>
            <w:noWrap/>
            <w:vAlign w:val="bottom"/>
            <w:hideMark/>
          </w:tcPr>
          <w:p w14:paraId="7C56760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nil"/>
              <w:right w:val="single" w:sz="4" w:space="0" w:color="auto"/>
            </w:tcBorders>
            <w:noWrap/>
            <w:vAlign w:val="bottom"/>
            <w:hideMark/>
          </w:tcPr>
          <w:p w14:paraId="1BFAB5C6"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0.91</w:t>
            </w:r>
          </w:p>
        </w:tc>
        <w:tc>
          <w:tcPr>
            <w:tcW w:w="646" w:type="pct"/>
            <w:tcBorders>
              <w:top w:val="nil"/>
              <w:left w:val="single" w:sz="4" w:space="0" w:color="auto"/>
              <w:bottom w:val="nil"/>
              <w:right w:val="single" w:sz="4" w:space="0" w:color="auto"/>
            </w:tcBorders>
            <w:noWrap/>
            <w:vAlign w:val="bottom"/>
            <w:hideMark/>
          </w:tcPr>
          <w:p w14:paraId="7C1C2E7D"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0.28762</w:t>
            </w:r>
          </w:p>
        </w:tc>
        <w:tc>
          <w:tcPr>
            <w:tcW w:w="392" w:type="pct"/>
            <w:tcBorders>
              <w:top w:val="nil"/>
              <w:left w:val="single" w:sz="4" w:space="0" w:color="auto"/>
              <w:bottom w:val="nil"/>
              <w:right w:val="single" w:sz="4" w:space="0" w:color="auto"/>
            </w:tcBorders>
            <w:noWrap/>
            <w:vAlign w:val="bottom"/>
            <w:hideMark/>
          </w:tcPr>
          <w:p w14:paraId="60306F23"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0</w:t>
            </w:r>
          </w:p>
        </w:tc>
        <w:tc>
          <w:tcPr>
            <w:tcW w:w="640" w:type="pct"/>
            <w:tcBorders>
              <w:top w:val="nil"/>
              <w:left w:val="single" w:sz="4" w:space="0" w:color="auto"/>
              <w:bottom w:val="nil"/>
              <w:right w:val="single" w:sz="4" w:space="0" w:color="auto"/>
            </w:tcBorders>
            <w:noWrap/>
            <w:vAlign w:val="bottom"/>
            <w:hideMark/>
          </w:tcPr>
          <w:p w14:paraId="3D248A20"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w:t>
            </w:r>
          </w:p>
        </w:tc>
        <w:tc>
          <w:tcPr>
            <w:tcW w:w="545" w:type="pct"/>
            <w:tcBorders>
              <w:top w:val="nil"/>
              <w:left w:val="single" w:sz="4" w:space="0" w:color="auto"/>
              <w:bottom w:val="nil"/>
              <w:right w:val="single" w:sz="4" w:space="0" w:color="auto"/>
            </w:tcBorders>
            <w:noWrap/>
            <w:vAlign w:val="bottom"/>
            <w:hideMark/>
          </w:tcPr>
          <w:p w14:paraId="3DD3C37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w:t>
            </w:r>
          </w:p>
        </w:tc>
        <w:tc>
          <w:tcPr>
            <w:tcW w:w="545" w:type="pct"/>
            <w:tcBorders>
              <w:top w:val="nil"/>
              <w:left w:val="single" w:sz="4" w:space="0" w:color="auto"/>
              <w:bottom w:val="nil"/>
              <w:right w:val="single" w:sz="4" w:space="0" w:color="auto"/>
            </w:tcBorders>
            <w:noWrap/>
            <w:vAlign w:val="bottom"/>
            <w:hideMark/>
          </w:tcPr>
          <w:p w14:paraId="7FFF98C1"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w:t>
            </w:r>
          </w:p>
        </w:tc>
        <w:tc>
          <w:tcPr>
            <w:tcW w:w="605" w:type="pct"/>
            <w:tcBorders>
              <w:top w:val="nil"/>
              <w:left w:val="single" w:sz="4" w:space="0" w:color="auto"/>
              <w:bottom w:val="nil"/>
              <w:right w:val="single" w:sz="4" w:space="0" w:color="auto"/>
            </w:tcBorders>
            <w:noWrap/>
            <w:vAlign w:val="bottom"/>
            <w:hideMark/>
          </w:tcPr>
          <w:p w14:paraId="0B94181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w:t>
            </w:r>
          </w:p>
        </w:tc>
      </w:tr>
      <w:tr w:rsidR="00F528AC" w:rsidRPr="00F528AC" w14:paraId="4D8F7F58" w14:textId="77777777" w:rsidTr="00FD4EE5">
        <w:trPr>
          <w:trHeight w:val="290"/>
        </w:trPr>
        <w:tc>
          <w:tcPr>
            <w:tcW w:w="600" w:type="pct"/>
            <w:tcBorders>
              <w:top w:val="nil"/>
              <w:left w:val="single" w:sz="4" w:space="0" w:color="auto"/>
              <w:bottom w:val="single" w:sz="4" w:space="0" w:color="auto"/>
              <w:right w:val="single" w:sz="4" w:space="0" w:color="auto"/>
            </w:tcBorders>
            <w:noWrap/>
            <w:vAlign w:val="center"/>
            <w:hideMark/>
          </w:tcPr>
          <w:p w14:paraId="428E714B" w14:textId="77777777" w:rsidR="00F528AC" w:rsidRPr="00F528AC" w:rsidRDefault="00F528AC" w:rsidP="00FD4EE5">
            <w:pPr>
              <w:spacing w:after="0" w:line="240" w:lineRule="auto"/>
              <w:jc w:val="center"/>
              <w:rPr>
                <w:rFonts w:ascii="Times New Roman" w:eastAsia="Times New Roman" w:hAnsi="Times New Roman" w:cs="Times New Roman"/>
                <w:b/>
                <w:bCs/>
                <w:lang w:eastAsia="en-IN" w:bidi="hi-IN"/>
              </w:rPr>
            </w:pPr>
            <w:proofErr w:type="spellStart"/>
            <w:r w:rsidRPr="00F528AC">
              <w:rPr>
                <w:rFonts w:ascii="Times New Roman" w:eastAsia="Times New Roman" w:hAnsi="Times New Roman" w:cs="Times New Roman"/>
                <w:b/>
                <w:bCs/>
                <w:lang w:eastAsia="en-IN" w:bidi="hi-IN"/>
              </w:rPr>
              <w:t>YoE</w:t>
            </w:r>
            <w:proofErr w:type="spellEnd"/>
          </w:p>
        </w:tc>
        <w:tc>
          <w:tcPr>
            <w:tcW w:w="482" w:type="pct"/>
            <w:tcBorders>
              <w:top w:val="nil"/>
              <w:left w:val="nil"/>
              <w:bottom w:val="single" w:sz="4" w:space="0" w:color="auto"/>
              <w:right w:val="single" w:sz="4" w:space="0" w:color="auto"/>
            </w:tcBorders>
            <w:noWrap/>
            <w:vAlign w:val="bottom"/>
            <w:hideMark/>
          </w:tcPr>
          <w:p w14:paraId="6D9D2821"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100</w:t>
            </w:r>
          </w:p>
        </w:tc>
        <w:tc>
          <w:tcPr>
            <w:tcW w:w="545" w:type="pct"/>
            <w:tcBorders>
              <w:top w:val="nil"/>
              <w:left w:val="single" w:sz="4" w:space="0" w:color="auto"/>
              <w:bottom w:val="single" w:sz="4" w:space="0" w:color="auto"/>
              <w:right w:val="single" w:sz="4" w:space="0" w:color="auto"/>
            </w:tcBorders>
            <w:noWrap/>
            <w:vAlign w:val="bottom"/>
            <w:hideMark/>
          </w:tcPr>
          <w:p w14:paraId="41196AAE"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1968.41</w:t>
            </w:r>
          </w:p>
        </w:tc>
        <w:tc>
          <w:tcPr>
            <w:tcW w:w="646" w:type="pct"/>
            <w:tcBorders>
              <w:top w:val="nil"/>
              <w:left w:val="single" w:sz="4" w:space="0" w:color="auto"/>
              <w:bottom w:val="single" w:sz="4" w:space="0" w:color="auto"/>
              <w:right w:val="single" w:sz="4" w:space="0" w:color="auto"/>
            </w:tcBorders>
            <w:noWrap/>
            <w:vAlign w:val="bottom"/>
            <w:hideMark/>
          </w:tcPr>
          <w:p w14:paraId="071E763F"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36.3857</w:t>
            </w:r>
          </w:p>
        </w:tc>
        <w:tc>
          <w:tcPr>
            <w:tcW w:w="392" w:type="pct"/>
            <w:tcBorders>
              <w:top w:val="nil"/>
              <w:left w:val="single" w:sz="4" w:space="0" w:color="auto"/>
              <w:bottom w:val="single" w:sz="4" w:space="0" w:color="auto"/>
              <w:right w:val="single" w:sz="4" w:space="0" w:color="auto"/>
            </w:tcBorders>
            <w:noWrap/>
            <w:vAlign w:val="bottom"/>
            <w:hideMark/>
          </w:tcPr>
          <w:p w14:paraId="36AB0AFB"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1857</w:t>
            </w:r>
          </w:p>
        </w:tc>
        <w:tc>
          <w:tcPr>
            <w:tcW w:w="640" w:type="pct"/>
            <w:tcBorders>
              <w:top w:val="nil"/>
              <w:left w:val="single" w:sz="4" w:space="0" w:color="auto"/>
              <w:bottom w:val="single" w:sz="4" w:space="0" w:color="auto"/>
              <w:right w:val="single" w:sz="4" w:space="0" w:color="auto"/>
            </w:tcBorders>
            <w:noWrap/>
            <w:vAlign w:val="bottom"/>
            <w:hideMark/>
          </w:tcPr>
          <w:p w14:paraId="5AD10C95"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1952</w:t>
            </w:r>
          </w:p>
        </w:tc>
        <w:tc>
          <w:tcPr>
            <w:tcW w:w="545" w:type="pct"/>
            <w:tcBorders>
              <w:top w:val="nil"/>
              <w:left w:val="single" w:sz="4" w:space="0" w:color="auto"/>
              <w:bottom w:val="single" w:sz="4" w:space="0" w:color="auto"/>
              <w:right w:val="single" w:sz="4" w:space="0" w:color="auto"/>
            </w:tcBorders>
            <w:noWrap/>
            <w:vAlign w:val="bottom"/>
            <w:hideMark/>
          </w:tcPr>
          <w:p w14:paraId="20DCA252"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1980.5</w:t>
            </w:r>
          </w:p>
        </w:tc>
        <w:tc>
          <w:tcPr>
            <w:tcW w:w="545" w:type="pct"/>
            <w:tcBorders>
              <w:top w:val="nil"/>
              <w:left w:val="single" w:sz="4" w:space="0" w:color="auto"/>
              <w:bottom w:val="single" w:sz="4" w:space="0" w:color="auto"/>
              <w:right w:val="single" w:sz="4" w:space="0" w:color="auto"/>
            </w:tcBorders>
            <w:noWrap/>
            <w:vAlign w:val="bottom"/>
            <w:hideMark/>
          </w:tcPr>
          <w:p w14:paraId="4B4BF6BC"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1996</w:t>
            </w:r>
          </w:p>
        </w:tc>
        <w:tc>
          <w:tcPr>
            <w:tcW w:w="605" w:type="pct"/>
            <w:tcBorders>
              <w:top w:val="nil"/>
              <w:left w:val="single" w:sz="4" w:space="0" w:color="auto"/>
              <w:bottom w:val="single" w:sz="4" w:space="0" w:color="auto"/>
              <w:right w:val="single" w:sz="4" w:space="0" w:color="auto"/>
            </w:tcBorders>
            <w:noWrap/>
            <w:vAlign w:val="bottom"/>
            <w:hideMark/>
          </w:tcPr>
          <w:p w14:paraId="3C45670F" w14:textId="77777777" w:rsidR="00F528AC" w:rsidRPr="00F528AC" w:rsidRDefault="00F528AC" w:rsidP="00FD4EE5">
            <w:pPr>
              <w:spacing w:after="0" w:line="240" w:lineRule="auto"/>
              <w:jc w:val="right"/>
              <w:rPr>
                <w:rFonts w:ascii="Times New Roman" w:eastAsia="Times New Roman" w:hAnsi="Times New Roman" w:cs="Times New Roman"/>
                <w:color w:val="000000"/>
                <w:lang w:eastAsia="en-IN" w:bidi="hi-IN"/>
              </w:rPr>
            </w:pPr>
            <w:r w:rsidRPr="00F528AC">
              <w:rPr>
                <w:rFonts w:ascii="Times New Roman" w:eastAsia="Times New Roman" w:hAnsi="Times New Roman" w:cs="Times New Roman"/>
                <w:color w:val="000000"/>
                <w:lang w:eastAsia="en-IN" w:bidi="hi-IN"/>
              </w:rPr>
              <w:t>2012</w:t>
            </w:r>
          </w:p>
        </w:tc>
      </w:tr>
    </w:tbl>
    <w:p w14:paraId="15152518" w14:textId="77777777" w:rsidR="00F528AC" w:rsidRPr="00F528AC" w:rsidRDefault="00F528AC" w:rsidP="00F528AC">
      <w:pPr>
        <w:rPr>
          <w:rFonts w:ascii="Times New Roman" w:hAnsi="Times New Roman" w:cs="Times New Roman"/>
          <w:b/>
          <w:bCs/>
          <w:noProof/>
        </w:rPr>
      </w:pPr>
    </w:p>
    <w:p w14:paraId="2C078E63" w14:textId="749B36AD" w:rsidR="004562CD" w:rsidRPr="00493E80" w:rsidRDefault="002D4889" w:rsidP="007D78B1">
      <w:pPr>
        <w:pStyle w:val="Caption"/>
        <w:rPr>
          <w:rFonts w:ascii="Times New Roman" w:hAnsi="Times New Roman" w:cs="Times New Roman"/>
          <w:i w:val="0"/>
          <w:iCs w:val="0"/>
          <w:color w:val="000000" w:themeColor="text1"/>
          <w:sz w:val="22"/>
          <w:szCs w:val="22"/>
        </w:rPr>
      </w:pPr>
      <w:r>
        <w:rPr>
          <w:rFonts w:ascii="Times New Roman" w:hAnsi="Times New Roman" w:cs="Times New Roman"/>
          <w:b/>
          <w:bCs/>
          <w:i w:val="0"/>
          <w:iCs w:val="0"/>
          <w:color w:val="000000" w:themeColor="text1"/>
          <w:sz w:val="22"/>
          <w:szCs w:val="22"/>
        </w:rPr>
        <w:t xml:space="preserve">Supplementary </w:t>
      </w:r>
      <w:r w:rsidR="007D78B1" w:rsidRPr="007D78B1">
        <w:rPr>
          <w:rFonts w:ascii="Times New Roman" w:hAnsi="Times New Roman" w:cs="Times New Roman"/>
          <w:b/>
          <w:bCs/>
          <w:i w:val="0"/>
          <w:iCs w:val="0"/>
          <w:color w:val="000000" w:themeColor="text1"/>
          <w:sz w:val="22"/>
          <w:szCs w:val="22"/>
        </w:rPr>
        <w:t xml:space="preserve">Table </w:t>
      </w:r>
      <w:r w:rsidR="007D78B1" w:rsidRPr="007D78B1">
        <w:rPr>
          <w:rFonts w:ascii="Times New Roman" w:hAnsi="Times New Roman" w:cs="Times New Roman"/>
          <w:b/>
          <w:bCs/>
          <w:i w:val="0"/>
          <w:iCs w:val="0"/>
          <w:color w:val="000000" w:themeColor="text1"/>
          <w:sz w:val="22"/>
          <w:szCs w:val="22"/>
        </w:rPr>
        <w:fldChar w:fldCharType="begin"/>
      </w:r>
      <w:r w:rsidR="007D78B1" w:rsidRPr="007D78B1">
        <w:rPr>
          <w:rFonts w:ascii="Times New Roman" w:hAnsi="Times New Roman" w:cs="Times New Roman"/>
          <w:b/>
          <w:bCs/>
          <w:i w:val="0"/>
          <w:iCs w:val="0"/>
          <w:color w:val="000000" w:themeColor="text1"/>
          <w:sz w:val="22"/>
          <w:szCs w:val="22"/>
        </w:rPr>
        <w:instrText xml:space="preserve"> SEQ Table \* ARABIC </w:instrText>
      </w:r>
      <w:r w:rsidR="007D78B1" w:rsidRPr="007D78B1">
        <w:rPr>
          <w:rFonts w:ascii="Times New Roman" w:hAnsi="Times New Roman" w:cs="Times New Roman"/>
          <w:b/>
          <w:bCs/>
          <w:i w:val="0"/>
          <w:iCs w:val="0"/>
          <w:color w:val="000000" w:themeColor="text1"/>
          <w:sz w:val="22"/>
          <w:szCs w:val="22"/>
        </w:rPr>
        <w:fldChar w:fldCharType="separate"/>
      </w:r>
      <w:r w:rsidR="007D78B1" w:rsidRPr="007D78B1">
        <w:rPr>
          <w:rFonts w:ascii="Times New Roman" w:hAnsi="Times New Roman" w:cs="Times New Roman"/>
          <w:b/>
          <w:bCs/>
          <w:i w:val="0"/>
          <w:iCs w:val="0"/>
          <w:noProof/>
          <w:color w:val="000000" w:themeColor="text1"/>
          <w:sz w:val="22"/>
          <w:szCs w:val="22"/>
        </w:rPr>
        <w:t>2</w:t>
      </w:r>
      <w:r w:rsidR="007D78B1" w:rsidRPr="007D78B1">
        <w:rPr>
          <w:rFonts w:ascii="Times New Roman" w:hAnsi="Times New Roman" w:cs="Times New Roman"/>
          <w:b/>
          <w:bCs/>
          <w:i w:val="0"/>
          <w:iCs w:val="0"/>
          <w:color w:val="000000" w:themeColor="text1"/>
          <w:sz w:val="22"/>
          <w:szCs w:val="22"/>
        </w:rPr>
        <w:fldChar w:fldCharType="end"/>
      </w:r>
      <w:r w:rsidR="006A5F80">
        <w:rPr>
          <w:rFonts w:ascii="Times New Roman" w:hAnsi="Times New Roman" w:cs="Times New Roman"/>
          <w:b/>
          <w:bCs/>
          <w:i w:val="0"/>
          <w:iCs w:val="0"/>
          <w:color w:val="000000" w:themeColor="text1"/>
          <w:sz w:val="22"/>
          <w:szCs w:val="22"/>
        </w:rPr>
        <w:t xml:space="preserve">: </w:t>
      </w:r>
      <w:r w:rsidR="00493E80" w:rsidRPr="00493E80">
        <w:rPr>
          <w:rFonts w:ascii="Times New Roman" w:hAnsi="Times New Roman" w:cs="Times New Roman"/>
          <w:i w:val="0"/>
          <w:iCs w:val="0"/>
          <w:color w:val="000000" w:themeColor="text1"/>
          <w:sz w:val="22"/>
          <w:szCs w:val="22"/>
        </w:rPr>
        <w:t>Qualitative s</w:t>
      </w:r>
      <w:r w:rsidR="00F76095" w:rsidRPr="00493E80">
        <w:rPr>
          <w:rFonts w:ascii="Times New Roman" w:hAnsi="Times New Roman" w:cs="Times New Roman"/>
          <w:i w:val="0"/>
          <w:iCs w:val="0"/>
          <w:color w:val="000000" w:themeColor="text1"/>
          <w:sz w:val="22"/>
          <w:szCs w:val="22"/>
        </w:rPr>
        <w:t>tatistical tests among features and other state students</w:t>
      </w:r>
    </w:p>
    <w:tbl>
      <w:tblPr>
        <w:tblStyle w:val="TableGrid"/>
        <w:tblW w:w="0" w:type="auto"/>
        <w:tblLook w:val="04A0" w:firstRow="1" w:lastRow="0" w:firstColumn="1" w:lastColumn="0" w:noHBand="0" w:noVBand="1"/>
      </w:tblPr>
      <w:tblGrid>
        <w:gridCol w:w="1807"/>
        <w:gridCol w:w="1165"/>
        <w:gridCol w:w="2126"/>
        <w:gridCol w:w="4252"/>
      </w:tblGrid>
      <w:tr w:rsidR="00F76095" w:rsidRPr="00517AC3" w14:paraId="2077AF39" w14:textId="77777777" w:rsidTr="00F76095">
        <w:trPr>
          <w:trHeight w:val="710"/>
        </w:trPr>
        <w:tc>
          <w:tcPr>
            <w:tcW w:w="1807" w:type="dxa"/>
            <w:noWrap/>
            <w:hideMark/>
          </w:tcPr>
          <w:p w14:paraId="15C72CD0" w14:textId="77777777" w:rsidR="00517AC3" w:rsidRPr="00517AC3" w:rsidRDefault="00517AC3" w:rsidP="00517AC3">
            <w:pPr>
              <w:rPr>
                <w:rFonts w:ascii="Times New Roman" w:hAnsi="Times New Roman" w:cs="Times New Roman"/>
                <w:b/>
                <w:bCs/>
                <w:lang w:eastAsia="en-US"/>
              </w:rPr>
            </w:pPr>
            <w:r w:rsidRPr="00517AC3">
              <w:rPr>
                <w:rFonts w:ascii="Times New Roman" w:hAnsi="Times New Roman" w:cs="Times New Roman"/>
                <w:b/>
                <w:bCs/>
                <w:lang w:eastAsia="en-US"/>
              </w:rPr>
              <w:t>Features</w:t>
            </w:r>
          </w:p>
        </w:tc>
        <w:tc>
          <w:tcPr>
            <w:tcW w:w="1165" w:type="dxa"/>
            <w:hideMark/>
          </w:tcPr>
          <w:p w14:paraId="150ED9B1" w14:textId="77777777" w:rsidR="00517AC3" w:rsidRPr="00517AC3" w:rsidRDefault="00517AC3" w:rsidP="00517AC3">
            <w:pPr>
              <w:rPr>
                <w:rFonts w:ascii="Times New Roman" w:hAnsi="Times New Roman" w:cs="Times New Roman"/>
                <w:b/>
                <w:bCs/>
                <w:lang w:eastAsia="en-US"/>
              </w:rPr>
            </w:pPr>
            <w:r w:rsidRPr="00517AC3">
              <w:rPr>
                <w:rFonts w:ascii="Times New Roman" w:hAnsi="Times New Roman" w:cs="Times New Roman"/>
                <w:b/>
                <w:bCs/>
                <w:lang w:eastAsia="en-US"/>
              </w:rPr>
              <w:t>P-Value</w:t>
            </w:r>
            <w:r w:rsidRPr="00517AC3">
              <w:rPr>
                <w:rFonts w:ascii="Times New Roman" w:hAnsi="Times New Roman" w:cs="Times New Roman"/>
                <w:b/>
                <w:bCs/>
                <w:lang w:eastAsia="en-US"/>
              </w:rPr>
              <w:br/>
              <w:t>(0.05)</w:t>
            </w:r>
          </w:p>
        </w:tc>
        <w:tc>
          <w:tcPr>
            <w:tcW w:w="2126" w:type="dxa"/>
            <w:hideMark/>
          </w:tcPr>
          <w:p w14:paraId="75C222A1" w14:textId="77777777" w:rsidR="00517AC3" w:rsidRPr="00517AC3" w:rsidRDefault="00517AC3" w:rsidP="00517AC3">
            <w:pPr>
              <w:rPr>
                <w:rFonts w:ascii="Times New Roman" w:hAnsi="Times New Roman" w:cs="Times New Roman"/>
                <w:b/>
                <w:bCs/>
                <w:lang w:eastAsia="en-US"/>
              </w:rPr>
            </w:pPr>
            <w:r w:rsidRPr="00517AC3">
              <w:rPr>
                <w:rFonts w:ascii="Times New Roman" w:hAnsi="Times New Roman" w:cs="Times New Roman"/>
                <w:b/>
                <w:bCs/>
                <w:lang w:eastAsia="en-US"/>
              </w:rPr>
              <w:t>Statistical Test</w:t>
            </w:r>
          </w:p>
        </w:tc>
        <w:tc>
          <w:tcPr>
            <w:tcW w:w="4252" w:type="dxa"/>
            <w:noWrap/>
            <w:hideMark/>
          </w:tcPr>
          <w:p w14:paraId="33B777B2" w14:textId="77777777" w:rsidR="00517AC3" w:rsidRPr="00517AC3" w:rsidRDefault="00517AC3" w:rsidP="00517AC3">
            <w:pPr>
              <w:rPr>
                <w:rFonts w:ascii="Times New Roman" w:hAnsi="Times New Roman" w:cs="Times New Roman"/>
                <w:b/>
                <w:bCs/>
                <w:lang w:eastAsia="en-US"/>
              </w:rPr>
            </w:pPr>
            <w:r w:rsidRPr="00517AC3">
              <w:rPr>
                <w:rFonts w:ascii="Times New Roman" w:hAnsi="Times New Roman" w:cs="Times New Roman"/>
                <w:b/>
                <w:bCs/>
                <w:lang w:eastAsia="en-US"/>
              </w:rPr>
              <w:t>Summary</w:t>
            </w:r>
          </w:p>
        </w:tc>
      </w:tr>
      <w:tr w:rsidR="00F76095" w:rsidRPr="00517AC3" w14:paraId="238B1056" w14:textId="77777777" w:rsidTr="00F76095">
        <w:trPr>
          <w:trHeight w:val="290"/>
        </w:trPr>
        <w:tc>
          <w:tcPr>
            <w:tcW w:w="1807" w:type="dxa"/>
            <w:noWrap/>
            <w:hideMark/>
          </w:tcPr>
          <w:p w14:paraId="2A89E318"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Type of University</w:t>
            </w:r>
          </w:p>
        </w:tc>
        <w:tc>
          <w:tcPr>
            <w:tcW w:w="1165" w:type="dxa"/>
            <w:noWrap/>
            <w:hideMark/>
          </w:tcPr>
          <w:p w14:paraId="06D9CAD7" w14:textId="77777777" w:rsidR="00517AC3" w:rsidRPr="00517AC3" w:rsidRDefault="00517AC3" w:rsidP="00517AC3">
            <w:pPr>
              <w:rPr>
                <w:rFonts w:ascii="Times New Roman" w:hAnsi="Times New Roman" w:cs="Times New Roman"/>
                <w:lang w:eastAsia="en-US"/>
              </w:rPr>
            </w:pPr>
            <w:r w:rsidRPr="00517AC3">
              <w:rPr>
                <w:rFonts w:ascii="Times New Roman" w:hAnsi="Times New Roman" w:cs="Times New Roman"/>
                <w:lang w:eastAsia="en-US"/>
              </w:rPr>
              <w:t>0.0001</w:t>
            </w:r>
          </w:p>
        </w:tc>
        <w:tc>
          <w:tcPr>
            <w:tcW w:w="2126" w:type="dxa"/>
            <w:noWrap/>
            <w:hideMark/>
          </w:tcPr>
          <w:p w14:paraId="6C4759A4"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Kruskal-Wallis ANOVA</w:t>
            </w:r>
          </w:p>
        </w:tc>
        <w:tc>
          <w:tcPr>
            <w:tcW w:w="4252" w:type="dxa"/>
            <w:noWrap/>
            <w:hideMark/>
          </w:tcPr>
          <w:p w14:paraId="0846E9FC"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There is a significant difference for percentage of other state students in different type of universities</w:t>
            </w:r>
          </w:p>
        </w:tc>
      </w:tr>
      <w:tr w:rsidR="00F76095" w:rsidRPr="00517AC3" w14:paraId="617C8927" w14:textId="77777777" w:rsidTr="00F76095">
        <w:trPr>
          <w:trHeight w:val="290"/>
        </w:trPr>
        <w:tc>
          <w:tcPr>
            <w:tcW w:w="1807" w:type="dxa"/>
            <w:noWrap/>
            <w:hideMark/>
          </w:tcPr>
          <w:p w14:paraId="28FE7807"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HRA</w:t>
            </w:r>
          </w:p>
        </w:tc>
        <w:tc>
          <w:tcPr>
            <w:tcW w:w="1165" w:type="dxa"/>
            <w:noWrap/>
            <w:hideMark/>
          </w:tcPr>
          <w:p w14:paraId="454F74A4" w14:textId="77777777" w:rsidR="00517AC3" w:rsidRPr="00517AC3" w:rsidRDefault="00517AC3" w:rsidP="00517AC3">
            <w:pPr>
              <w:rPr>
                <w:rFonts w:ascii="Times New Roman" w:hAnsi="Times New Roman" w:cs="Times New Roman"/>
                <w:lang w:eastAsia="en-US"/>
              </w:rPr>
            </w:pPr>
            <w:r w:rsidRPr="00517AC3">
              <w:rPr>
                <w:rFonts w:ascii="Times New Roman" w:hAnsi="Times New Roman" w:cs="Times New Roman"/>
                <w:lang w:eastAsia="en-US"/>
              </w:rPr>
              <w:t>0.08</w:t>
            </w:r>
          </w:p>
        </w:tc>
        <w:tc>
          <w:tcPr>
            <w:tcW w:w="2126" w:type="dxa"/>
            <w:noWrap/>
            <w:hideMark/>
          </w:tcPr>
          <w:p w14:paraId="143A9817"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Kruskal-Wallis ANOVA</w:t>
            </w:r>
          </w:p>
        </w:tc>
        <w:tc>
          <w:tcPr>
            <w:tcW w:w="4252" w:type="dxa"/>
            <w:noWrap/>
            <w:hideMark/>
          </w:tcPr>
          <w:p w14:paraId="26E95C09"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There is no significant difference for percentage of other state students among different HRA</w:t>
            </w:r>
          </w:p>
        </w:tc>
      </w:tr>
      <w:tr w:rsidR="00F76095" w:rsidRPr="00517AC3" w14:paraId="084ECA4C" w14:textId="77777777" w:rsidTr="00F76095">
        <w:trPr>
          <w:trHeight w:val="290"/>
        </w:trPr>
        <w:tc>
          <w:tcPr>
            <w:tcW w:w="1807" w:type="dxa"/>
            <w:noWrap/>
            <w:hideMark/>
          </w:tcPr>
          <w:p w14:paraId="01A68CBE" w14:textId="77777777" w:rsidR="00517AC3" w:rsidRPr="00517AC3" w:rsidRDefault="00517AC3">
            <w:pPr>
              <w:rPr>
                <w:rFonts w:ascii="Times New Roman" w:hAnsi="Times New Roman" w:cs="Times New Roman"/>
                <w:lang w:eastAsia="en-US"/>
              </w:rPr>
            </w:pPr>
            <w:proofErr w:type="spellStart"/>
            <w:r w:rsidRPr="00517AC3">
              <w:rPr>
                <w:rFonts w:ascii="Times New Roman" w:hAnsi="Times New Roman" w:cs="Times New Roman"/>
                <w:lang w:eastAsia="en-US"/>
              </w:rPr>
              <w:t>YoE</w:t>
            </w:r>
            <w:proofErr w:type="spellEnd"/>
            <w:r w:rsidRPr="00517AC3">
              <w:rPr>
                <w:rFonts w:ascii="Times New Roman" w:hAnsi="Times New Roman" w:cs="Times New Roman"/>
                <w:lang w:eastAsia="en-US"/>
              </w:rPr>
              <w:t xml:space="preserve"> (</w:t>
            </w:r>
            <w:r w:rsidRPr="00517AC3">
              <w:rPr>
                <w:rFonts w:ascii="Times New Roman" w:hAnsi="Times New Roman" w:cs="Times New Roman"/>
                <w:i/>
                <w:iCs/>
                <w:lang w:eastAsia="en-US"/>
              </w:rPr>
              <w:t>ρ=0.33</w:t>
            </w:r>
            <w:r w:rsidRPr="00517AC3">
              <w:rPr>
                <w:rFonts w:ascii="Times New Roman" w:hAnsi="Times New Roman" w:cs="Times New Roman"/>
                <w:lang w:eastAsia="en-US"/>
              </w:rPr>
              <w:t>)</w:t>
            </w:r>
          </w:p>
        </w:tc>
        <w:tc>
          <w:tcPr>
            <w:tcW w:w="1165" w:type="dxa"/>
            <w:noWrap/>
            <w:hideMark/>
          </w:tcPr>
          <w:p w14:paraId="6D71F3E4" w14:textId="77777777" w:rsidR="00517AC3" w:rsidRPr="00517AC3" w:rsidRDefault="00517AC3" w:rsidP="00517AC3">
            <w:pPr>
              <w:rPr>
                <w:rFonts w:ascii="Times New Roman" w:hAnsi="Times New Roman" w:cs="Times New Roman"/>
                <w:lang w:eastAsia="en-US"/>
              </w:rPr>
            </w:pPr>
            <w:r w:rsidRPr="00517AC3">
              <w:rPr>
                <w:rFonts w:ascii="Times New Roman" w:hAnsi="Times New Roman" w:cs="Times New Roman"/>
                <w:lang w:eastAsia="en-US"/>
              </w:rPr>
              <w:t>0.0001</w:t>
            </w:r>
          </w:p>
        </w:tc>
        <w:tc>
          <w:tcPr>
            <w:tcW w:w="2126" w:type="dxa"/>
            <w:vMerge w:val="restart"/>
            <w:hideMark/>
          </w:tcPr>
          <w:p w14:paraId="47A66BBD" w14:textId="77777777" w:rsidR="00517AC3" w:rsidRPr="00517AC3" w:rsidRDefault="00517AC3" w:rsidP="00517AC3">
            <w:pPr>
              <w:rPr>
                <w:rFonts w:ascii="Times New Roman" w:hAnsi="Times New Roman" w:cs="Times New Roman"/>
                <w:lang w:eastAsia="en-US"/>
              </w:rPr>
            </w:pPr>
            <w:r w:rsidRPr="00517AC3">
              <w:rPr>
                <w:rFonts w:ascii="Times New Roman" w:hAnsi="Times New Roman" w:cs="Times New Roman"/>
                <w:lang w:eastAsia="en-US"/>
              </w:rPr>
              <w:t>Spearman Correlation</w:t>
            </w:r>
          </w:p>
        </w:tc>
        <w:tc>
          <w:tcPr>
            <w:tcW w:w="4252" w:type="dxa"/>
            <w:noWrap/>
            <w:hideMark/>
          </w:tcPr>
          <w:p w14:paraId="5680050E"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 xml:space="preserve">There is significant difference between </w:t>
            </w:r>
            <w:proofErr w:type="spellStart"/>
            <w:r w:rsidRPr="00517AC3">
              <w:rPr>
                <w:rFonts w:ascii="Times New Roman" w:hAnsi="Times New Roman" w:cs="Times New Roman"/>
                <w:lang w:eastAsia="en-US"/>
              </w:rPr>
              <w:t>YoE</w:t>
            </w:r>
            <w:proofErr w:type="spellEnd"/>
            <w:r w:rsidRPr="00517AC3">
              <w:rPr>
                <w:rFonts w:ascii="Times New Roman" w:hAnsi="Times New Roman" w:cs="Times New Roman"/>
                <w:lang w:eastAsia="en-US"/>
              </w:rPr>
              <w:t xml:space="preserve"> and </w:t>
            </w:r>
            <w:proofErr w:type="spellStart"/>
            <w:r w:rsidRPr="00517AC3">
              <w:rPr>
                <w:rFonts w:ascii="Times New Roman" w:hAnsi="Times New Roman" w:cs="Times New Roman"/>
                <w:lang w:eastAsia="en-US"/>
              </w:rPr>
              <w:t>perncentage</w:t>
            </w:r>
            <w:proofErr w:type="spellEnd"/>
            <w:r w:rsidRPr="00517AC3">
              <w:rPr>
                <w:rFonts w:ascii="Times New Roman" w:hAnsi="Times New Roman" w:cs="Times New Roman"/>
                <w:lang w:eastAsia="en-US"/>
              </w:rPr>
              <w:t xml:space="preserve"> of </w:t>
            </w:r>
            <w:proofErr w:type="gramStart"/>
            <w:r w:rsidRPr="00517AC3">
              <w:rPr>
                <w:rFonts w:ascii="Times New Roman" w:hAnsi="Times New Roman" w:cs="Times New Roman"/>
                <w:lang w:eastAsia="en-US"/>
              </w:rPr>
              <w:t>Other</w:t>
            </w:r>
            <w:proofErr w:type="gramEnd"/>
            <w:r w:rsidRPr="00517AC3">
              <w:rPr>
                <w:rFonts w:ascii="Times New Roman" w:hAnsi="Times New Roman" w:cs="Times New Roman"/>
                <w:lang w:eastAsia="en-US"/>
              </w:rPr>
              <w:t xml:space="preserve"> state students</w:t>
            </w:r>
          </w:p>
        </w:tc>
      </w:tr>
      <w:tr w:rsidR="00F76095" w:rsidRPr="00517AC3" w14:paraId="48367A55" w14:textId="77777777" w:rsidTr="00F76095">
        <w:trPr>
          <w:trHeight w:val="290"/>
        </w:trPr>
        <w:tc>
          <w:tcPr>
            <w:tcW w:w="1807" w:type="dxa"/>
            <w:noWrap/>
            <w:hideMark/>
          </w:tcPr>
          <w:p w14:paraId="51B381C7"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lastRenderedPageBreak/>
              <w:t>Border(</w:t>
            </w:r>
            <w:r w:rsidRPr="00517AC3">
              <w:rPr>
                <w:rFonts w:ascii="Times New Roman" w:hAnsi="Times New Roman" w:cs="Times New Roman"/>
                <w:i/>
                <w:iCs/>
                <w:lang w:eastAsia="en-US"/>
              </w:rPr>
              <w:t>ρ=0.20</w:t>
            </w:r>
            <w:r w:rsidRPr="00517AC3">
              <w:rPr>
                <w:rFonts w:ascii="Times New Roman" w:hAnsi="Times New Roman" w:cs="Times New Roman"/>
                <w:lang w:eastAsia="en-US"/>
              </w:rPr>
              <w:t>)</w:t>
            </w:r>
          </w:p>
        </w:tc>
        <w:tc>
          <w:tcPr>
            <w:tcW w:w="1165" w:type="dxa"/>
            <w:noWrap/>
            <w:hideMark/>
          </w:tcPr>
          <w:p w14:paraId="6E8683A9" w14:textId="77777777" w:rsidR="00517AC3" w:rsidRPr="00517AC3" w:rsidRDefault="00517AC3" w:rsidP="00517AC3">
            <w:pPr>
              <w:rPr>
                <w:rFonts w:ascii="Times New Roman" w:hAnsi="Times New Roman" w:cs="Times New Roman"/>
                <w:lang w:eastAsia="en-US"/>
              </w:rPr>
            </w:pPr>
            <w:r w:rsidRPr="00517AC3">
              <w:rPr>
                <w:rFonts w:ascii="Times New Roman" w:hAnsi="Times New Roman" w:cs="Times New Roman"/>
                <w:lang w:eastAsia="en-US"/>
              </w:rPr>
              <w:t>0.004</w:t>
            </w:r>
          </w:p>
        </w:tc>
        <w:tc>
          <w:tcPr>
            <w:tcW w:w="2126" w:type="dxa"/>
            <w:vMerge/>
            <w:hideMark/>
          </w:tcPr>
          <w:p w14:paraId="3975D877" w14:textId="77777777" w:rsidR="00517AC3" w:rsidRPr="00517AC3" w:rsidRDefault="00517AC3">
            <w:pPr>
              <w:rPr>
                <w:rFonts w:ascii="Times New Roman" w:hAnsi="Times New Roman" w:cs="Times New Roman"/>
                <w:lang w:eastAsia="en-US"/>
              </w:rPr>
            </w:pPr>
          </w:p>
        </w:tc>
        <w:tc>
          <w:tcPr>
            <w:tcW w:w="4252" w:type="dxa"/>
            <w:noWrap/>
            <w:hideMark/>
          </w:tcPr>
          <w:p w14:paraId="78FE209F"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 xml:space="preserve">There is significant difference between total number of </w:t>
            </w:r>
            <w:proofErr w:type="gramStart"/>
            <w:r w:rsidRPr="00517AC3">
              <w:rPr>
                <w:rFonts w:ascii="Times New Roman" w:hAnsi="Times New Roman" w:cs="Times New Roman"/>
                <w:lang w:eastAsia="en-US"/>
              </w:rPr>
              <w:t>border</w:t>
            </w:r>
            <w:proofErr w:type="gramEnd"/>
            <w:r w:rsidRPr="00517AC3">
              <w:rPr>
                <w:rFonts w:ascii="Times New Roman" w:hAnsi="Times New Roman" w:cs="Times New Roman"/>
                <w:lang w:eastAsia="en-US"/>
              </w:rPr>
              <w:t xml:space="preserve"> nearby and percentage of Other State Students</w:t>
            </w:r>
          </w:p>
        </w:tc>
      </w:tr>
      <w:tr w:rsidR="00F76095" w:rsidRPr="00517AC3" w14:paraId="2451BF81" w14:textId="77777777" w:rsidTr="00F76095">
        <w:trPr>
          <w:trHeight w:val="290"/>
        </w:trPr>
        <w:tc>
          <w:tcPr>
            <w:tcW w:w="1807" w:type="dxa"/>
            <w:noWrap/>
            <w:hideMark/>
          </w:tcPr>
          <w:p w14:paraId="6CFFF168"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Railway (</w:t>
            </w:r>
            <w:r w:rsidRPr="00517AC3">
              <w:rPr>
                <w:rFonts w:ascii="Times New Roman" w:hAnsi="Times New Roman" w:cs="Times New Roman"/>
                <w:i/>
                <w:iCs/>
                <w:lang w:eastAsia="en-US"/>
              </w:rPr>
              <w:t>ρ=0.29</w:t>
            </w:r>
            <w:r w:rsidRPr="00517AC3">
              <w:rPr>
                <w:rFonts w:ascii="Times New Roman" w:hAnsi="Times New Roman" w:cs="Times New Roman"/>
                <w:lang w:eastAsia="en-US"/>
              </w:rPr>
              <w:t>)</w:t>
            </w:r>
          </w:p>
        </w:tc>
        <w:tc>
          <w:tcPr>
            <w:tcW w:w="1165" w:type="dxa"/>
            <w:noWrap/>
            <w:hideMark/>
          </w:tcPr>
          <w:p w14:paraId="31DD1D84" w14:textId="77777777" w:rsidR="00517AC3" w:rsidRPr="00517AC3" w:rsidRDefault="00517AC3" w:rsidP="00517AC3">
            <w:pPr>
              <w:rPr>
                <w:rFonts w:ascii="Times New Roman" w:hAnsi="Times New Roman" w:cs="Times New Roman"/>
                <w:lang w:eastAsia="en-US"/>
              </w:rPr>
            </w:pPr>
            <w:r w:rsidRPr="00517AC3">
              <w:rPr>
                <w:rFonts w:ascii="Times New Roman" w:hAnsi="Times New Roman" w:cs="Times New Roman"/>
                <w:lang w:eastAsia="en-US"/>
              </w:rPr>
              <w:t>0.0001</w:t>
            </w:r>
          </w:p>
        </w:tc>
        <w:tc>
          <w:tcPr>
            <w:tcW w:w="2126" w:type="dxa"/>
            <w:vMerge/>
            <w:hideMark/>
          </w:tcPr>
          <w:p w14:paraId="0AC218D0" w14:textId="77777777" w:rsidR="00517AC3" w:rsidRPr="00517AC3" w:rsidRDefault="00517AC3">
            <w:pPr>
              <w:rPr>
                <w:rFonts w:ascii="Times New Roman" w:hAnsi="Times New Roman" w:cs="Times New Roman"/>
                <w:lang w:eastAsia="en-US"/>
              </w:rPr>
            </w:pPr>
          </w:p>
        </w:tc>
        <w:tc>
          <w:tcPr>
            <w:tcW w:w="4252" w:type="dxa"/>
            <w:noWrap/>
            <w:hideMark/>
          </w:tcPr>
          <w:p w14:paraId="533E9E75"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There is significant difference between Railway Station distance from campus and percentage of Other State Students</w:t>
            </w:r>
          </w:p>
        </w:tc>
      </w:tr>
      <w:tr w:rsidR="00F76095" w:rsidRPr="00517AC3" w14:paraId="1F26A168" w14:textId="77777777" w:rsidTr="00F76095">
        <w:trPr>
          <w:trHeight w:val="290"/>
        </w:trPr>
        <w:tc>
          <w:tcPr>
            <w:tcW w:w="1807" w:type="dxa"/>
            <w:noWrap/>
            <w:hideMark/>
          </w:tcPr>
          <w:p w14:paraId="6F2C78E6" w14:textId="1EA59212"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Rank</w:t>
            </w:r>
            <w:r w:rsidR="004B5815">
              <w:rPr>
                <w:rFonts w:ascii="Times New Roman" w:hAnsi="Times New Roman" w:cs="Times New Roman"/>
                <w:lang w:eastAsia="en-US"/>
              </w:rPr>
              <w:t xml:space="preserve"> </w:t>
            </w:r>
            <w:r w:rsidRPr="00517AC3">
              <w:rPr>
                <w:rFonts w:ascii="Times New Roman" w:hAnsi="Times New Roman" w:cs="Times New Roman"/>
                <w:lang w:eastAsia="en-US"/>
              </w:rPr>
              <w:t>(ρ= -0.27)</w:t>
            </w:r>
          </w:p>
        </w:tc>
        <w:tc>
          <w:tcPr>
            <w:tcW w:w="1165" w:type="dxa"/>
            <w:noWrap/>
            <w:hideMark/>
          </w:tcPr>
          <w:p w14:paraId="182702DF" w14:textId="77777777" w:rsidR="00517AC3" w:rsidRPr="00517AC3" w:rsidRDefault="00517AC3" w:rsidP="00517AC3">
            <w:pPr>
              <w:rPr>
                <w:rFonts w:ascii="Times New Roman" w:hAnsi="Times New Roman" w:cs="Times New Roman"/>
                <w:lang w:eastAsia="en-US"/>
              </w:rPr>
            </w:pPr>
            <w:r w:rsidRPr="00517AC3">
              <w:rPr>
                <w:rFonts w:ascii="Times New Roman" w:hAnsi="Times New Roman" w:cs="Times New Roman"/>
                <w:lang w:eastAsia="en-US"/>
              </w:rPr>
              <w:t>0.0001</w:t>
            </w:r>
          </w:p>
        </w:tc>
        <w:tc>
          <w:tcPr>
            <w:tcW w:w="2126" w:type="dxa"/>
            <w:vMerge/>
            <w:hideMark/>
          </w:tcPr>
          <w:p w14:paraId="2BA5ED78" w14:textId="77777777" w:rsidR="00517AC3" w:rsidRPr="00517AC3" w:rsidRDefault="00517AC3">
            <w:pPr>
              <w:rPr>
                <w:rFonts w:ascii="Times New Roman" w:hAnsi="Times New Roman" w:cs="Times New Roman"/>
                <w:lang w:eastAsia="en-US"/>
              </w:rPr>
            </w:pPr>
          </w:p>
        </w:tc>
        <w:tc>
          <w:tcPr>
            <w:tcW w:w="4252" w:type="dxa"/>
            <w:noWrap/>
            <w:hideMark/>
          </w:tcPr>
          <w:p w14:paraId="1793E0E0" w14:textId="77777777" w:rsidR="00517AC3" w:rsidRPr="00517AC3" w:rsidRDefault="00517AC3">
            <w:pPr>
              <w:rPr>
                <w:rFonts w:ascii="Times New Roman" w:hAnsi="Times New Roman" w:cs="Times New Roman"/>
                <w:lang w:eastAsia="en-US"/>
              </w:rPr>
            </w:pPr>
            <w:r w:rsidRPr="00517AC3">
              <w:rPr>
                <w:rFonts w:ascii="Times New Roman" w:hAnsi="Times New Roman" w:cs="Times New Roman"/>
                <w:lang w:eastAsia="en-US"/>
              </w:rPr>
              <w:t xml:space="preserve">Higher the rank </w:t>
            </w:r>
            <w:proofErr w:type="gramStart"/>
            <w:r w:rsidRPr="00517AC3">
              <w:rPr>
                <w:rFonts w:ascii="Times New Roman" w:hAnsi="Times New Roman" w:cs="Times New Roman"/>
                <w:lang w:eastAsia="en-US"/>
              </w:rPr>
              <w:t>lower</w:t>
            </w:r>
            <w:proofErr w:type="gramEnd"/>
            <w:r w:rsidRPr="00517AC3">
              <w:rPr>
                <w:rFonts w:ascii="Times New Roman" w:hAnsi="Times New Roman" w:cs="Times New Roman"/>
                <w:lang w:eastAsia="en-US"/>
              </w:rPr>
              <w:t xml:space="preserve"> the other state students (there is a significant </w:t>
            </w:r>
            <w:proofErr w:type="gramStart"/>
            <w:r w:rsidRPr="00517AC3">
              <w:rPr>
                <w:rFonts w:ascii="Times New Roman" w:hAnsi="Times New Roman" w:cs="Times New Roman"/>
                <w:lang w:eastAsia="en-US"/>
              </w:rPr>
              <w:t>different</w:t>
            </w:r>
            <w:proofErr w:type="gramEnd"/>
            <w:r w:rsidRPr="00517AC3">
              <w:rPr>
                <w:rFonts w:ascii="Times New Roman" w:hAnsi="Times New Roman" w:cs="Times New Roman"/>
                <w:lang w:eastAsia="en-US"/>
              </w:rPr>
              <w:t xml:space="preserve"> between both)</w:t>
            </w:r>
          </w:p>
        </w:tc>
      </w:tr>
    </w:tbl>
    <w:p w14:paraId="539D49BB" w14:textId="29CFFDB8" w:rsidR="00723063" w:rsidRPr="00EF2D6E" w:rsidRDefault="00AE574D" w:rsidP="00413347">
      <w:pPr>
        <w:rPr>
          <w:lang w:eastAsia="en-US"/>
        </w:rPr>
      </w:pPr>
      <w:r>
        <w:rPr>
          <w:rFonts w:ascii="Times New Roman" w:hAnsi="Times New Roman" w:cs="Times New Roman"/>
          <w:lang w:eastAsia="en-US"/>
        </w:rPr>
        <w:t xml:space="preserve">Note: </w:t>
      </w:r>
      <w:r w:rsidR="004B5815" w:rsidRPr="00517AC3">
        <w:rPr>
          <w:rFonts w:ascii="Times New Roman" w:hAnsi="Times New Roman" w:cs="Times New Roman"/>
          <w:lang w:eastAsia="en-US"/>
        </w:rPr>
        <w:t>ρ=</w:t>
      </w:r>
      <w:r>
        <w:rPr>
          <w:rFonts w:ascii="Times New Roman" w:hAnsi="Times New Roman" w:cs="Times New Roman"/>
          <w:lang w:eastAsia="en-US"/>
        </w:rPr>
        <w:t xml:space="preserve"> Spearman Rank Correlation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723"/>
      </w:tblGrid>
      <w:tr w:rsidR="00723063" w14:paraId="342E0985" w14:textId="77777777" w:rsidTr="00EF2D6E">
        <w:tc>
          <w:tcPr>
            <w:tcW w:w="4637" w:type="dxa"/>
          </w:tcPr>
          <w:p w14:paraId="4DCAB95D" w14:textId="188CACE2" w:rsidR="00723063" w:rsidRPr="00723063" w:rsidRDefault="00723063" w:rsidP="00413347">
            <w:pPr>
              <w:rPr>
                <w:rFonts w:ascii="Times New Roman" w:hAnsi="Times New Roman" w:cs="Times New Roman"/>
                <w:b/>
                <w:bCs/>
                <w:noProof/>
                <w:sz w:val="22"/>
                <w:szCs w:val="22"/>
                <w:lang w:val="en-IN" w:eastAsia="en-US"/>
              </w:rPr>
            </w:pPr>
            <w:r w:rsidRPr="00723063">
              <w:rPr>
                <w:rFonts w:ascii="Times New Roman" w:hAnsi="Times New Roman" w:cs="Times New Roman"/>
                <w:b/>
                <w:bCs/>
                <w:noProof/>
                <w:sz w:val="22"/>
                <w:szCs w:val="22"/>
                <w:lang w:val="en-IN" w:eastAsia="en-US"/>
              </w:rPr>
              <w:t>(a)</w:t>
            </w:r>
          </w:p>
        </w:tc>
        <w:tc>
          <w:tcPr>
            <w:tcW w:w="4723" w:type="dxa"/>
          </w:tcPr>
          <w:p w14:paraId="7536036B" w14:textId="29529BC5" w:rsidR="00723063" w:rsidRPr="00723063" w:rsidRDefault="00723063" w:rsidP="00413347">
            <w:pPr>
              <w:rPr>
                <w:rFonts w:ascii="Times New Roman" w:hAnsi="Times New Roman" w:cs="Times New Roman"/>
                <w:b/>
                <w:bCs/>
                <w:noProof/>
                <w:sz w:val="22"/>
                <w:szCs w:val="22"/>
                <w:lang w:val="en-IN" w:eastAsia="en-US"/>
              </w:rPr>
            </w:pPr>
            <w:r w:rsidRPr="00723063">
              <w:rPr>
                <w:rFonts w:ascii="Times New Roman" w:hAnsi="Times New Roman" w:cs="Times New Roman"/>
                <w:b/>
                <w:bCs/>
                <w:noProof/>
                <w:sz w:val="22"/>
                <w:szCs w:val="22"/>
                <w:lang w:val="en-IN" w:eastAsia="en-US"/>
              </w:rPr>
              <w:t>(b)</w:t>
            </w:r>
          </w:p>
        </w:tc>
      </w:tr>
      <w:tr w:rsidR="00723063" w14:paraId="3927A8ED" w14:textId="77777777" w:rsidTr="00EF2D6E">
        <w:tc>
          <w:tcPr>
            <w:tcW w:w="4637" w:type="dxa"/>
          </w:tcPr>
          <w:p w14:paraId="1ED90BFF" w14:textId="3A7F6758" w:rsidR="00723063" w:rsidRDefault="00723063" w:rsidP="00413347">
            <w:pPr>
              <w:rPr>
                <w:lang w:val="en-IN" w:eastAsia="en-US"/>
              </w:rPr>
            </w:pPr>
            <w:r>
              <w:rPr>
                <w:noProof/>
                <w:lang w:val="en-IN" w:eastAsia="en-US"/>
              </w:rPr>
              <w:drawing>
                <wp:inline distT="0" distB="0" distL="0" distR="0" wp14:anchorId="44AC5D0E" wp14:editId="528E885A">
                  <wp:extent cx="2760071" cy="2413000"/>
                  <wp:effectExtent l="0" t="0" r="2540" b="6350"/>
                  <wp:docPr id="488341310" name="Picture 1" descr="A black background with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41310" name="Picture 1" descr="A black background with yellow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1175" cy="2422708"/>
                          </a:xfrm>
                          <a:prstGeom prst="rect">
                            <a:avLst/>
                          </a:prstGeom>
                        </pic:spPr>
                      </pic:pic>
                    </a:graphicData>
                  </a:graphic>
                </wp:inline>
              </w:drawing>
            </w:r>
          </w:p>
        </w:tc>
        <w:tc>
          <w:tcPr>
            <w:tcW w:w="4723" w:type="dxa"/>
          </w:tcPr>
          <w:p w14:paraId="07ADFF4C" w14:textId="3A057992" w:rsidR="00723063" w:rsidRDefault="00723063" w:rsidP="00413347">
            <w:pPr>
              <w:rPr>
                <w:lang w:val="en-IN" w:eastAsia="en-US"/>
              </w:rPr>
            </w:pPr>
            <w:r>
              <w:rPr>
                <w:noProof/>
                <w:lang w:val="en-IN" w:eastAsia="en-US"/>
              </w:rPr>
              <w:drawing>
                <wp:inline distT="0" distB="0" distL="0" distR="0" wp14:anchorId="7F15A3D0" wp14:editId="32C534FC">
                  <wp:extent cx="2861945" cy="2362937"/>
                  <wp:effectExtent l="0" t="0" r="0" b="0"/>
                  <wp:docPr id="841595572"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95572" name="Picture 2" descr="A graph of a bar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4117" cy="2372986"/>
                          </a:xfrm>
                          <a:prstGeom prst="rect">
                            <a:avLst/>
                          </a:prstGeom>
                        </pic:spPr>
                      </pic:pic>
                    </a:graphicData>
                  </a:graphic>
                </wp:inline>
              </w:drawing>
            </w:r>
          </w:p>
        </w:tc>
      </w:tr>
    </w:tbl>
    <w:p w14:paraId="7C813A28" w14:textId="2B453371" w:rsidR="007A4A8D" w:rsidRDefault="00EF2D6E" w:rsidP="00413347">
      <w:pPr>
        <w:rPr>
          <w:lang w:val="en-IN" w:eastAsia="en-US"/>
        </w:rPr>
      </w:pPr>
      <w:r w:rsidRPr="00723063">
        <w:rPr>
          <w:rFonts w:ascii="Times New Roman" w:hAnsi="Times New Roman" w:cs="Times New Roman"/>
          <w:b/>
          <w:bCs/>
          <w:sz w:val="22"/>
          <w:szCs w:val="22"/>
          <w:lang w:val="en-IN" w:eastAsia="en-US"/>
        </w:rPr>
        <w:t xml:space="preserve">Supplementary Figure </w:t>
      </w:r>
      <w:r>
        <w:rPr>
          <w:rFonts w:ascii="Times New Roman" w:hAnsi="Times New Roman" w:cs="Times New Roman"/>
          <w:b/>
          <w:bCs/>
          <w:sz w:val="22"/>
          <w:szCs w:val="22"/>
          <w:lang w:val="en-IN" w:eastAsia="en-US"/>
        </w:rPr>
        <w:t>1</w:t>
      </w:r>
      <w:r w:rsidRPr="00723063">
        <w:rPr>
          <w:rFonts w:ascii="Times New Roman" w:hAnsi="Times New Roman" w:cs="Times New Roman"/>
          <w:b/>
          <w:bCs/>
          <w:sz w:val="22"/>
          <w:szCs w:val="22"/>
          <w:lang w:val="en-IN" w:eastAsia="en-US"/>
        </w:rPr>
        <w:t>:</w:t>
      </w:r>
    </w:p>
    <w:p w14:paraId="11780C0D" w14:textId="77777777" w:rsidR="00723063" w:rsidRDefault="00723063" w:rsidP="00723063">
      <w:pPr>
        <w:rPr>
          <w:rFonts w:ascii="Times New Roman" w:hAnsi="Times New Roman" w:cs="Times New Roman"/>
          <w:sz w:val="22"/>
          <w:szCs w:val="22"/>
          <w:lang w:val="en-IN" w:eastAsia="en-US"/>
        </w:rPr>
      </w:pPr>
      <w:r w:rsidRPr="00723063">
        <w:rPr>
          <w:rFonts w:ascii="Times New Roman" w:hAnsi="Times New Roman" w:cs="Times New Roman"/>
          <w:sz w:val="22"/>
          <w:szCs w:val="22"/>
          <w:lang w:val="en-IN" w:eastAsia="en-US"/>
        </w:rPr>
        <w:t>a) Bar chart depicting R2 State Funded Institution’s (SFI) other state student diversity for</w:t>
      </w:r>
      <w:r>
        <w:rPr>
          <w:rFonts w:ascii="Times New Roman" w:hAnsi="Times New Roman" w:cs="Times New Roman"/>
          <w:sz w:val="22"/>
          <w:szCs w:val="22"/>
          <w:lang w:val="en-IN" w:eastAsia="en-US"/>
        </w:rPr>
        <w:t xml:space="preserve"> </w:t>
      </w:r>
      <w:r w:rsidRPr="00723063">
        <w:rPr>
          <w:rFonts w:ascii="Times New Roman" w:hAnsi="Times New Roman" w:cs="Times New Roman"/>
          <w:sz w:val="22"/>
          <w:szCs w:val="22"/>
          <w:lang w:val="en-IN" w:eastAsia="en-US"/>
        </w:rPr>
        <w:t>X, Y, Z, and OA (House Rent Allowance (HRA) Classification of cities) towards Rank of</w:t>
      </w:r>
      <w:r>
        <w:rPr>
          <w:rFonts w:ascii="Times New Roman" w:hAnsi="Times New Roman" w:cs="Times New Roman"/>
          <w:sz w:val="22"/>
          <w:szCs w:val="22"/>
          <w:lang w:val="en-IN" w:eastAsia="en-US"/>
        </w:rPr>
        <w:t xml:space="preserve"> </w:t>
      </w:r>
      <w:r w:rsidRPr="00723063">
        <w:rPr>
          <w:rFonts w:ascii="Times New Roman" w:hAnsi="Times New Roman" w:cs="Times New Roman"/>
          <w:sz w:val="22"/>
          <w:szCs w:val="22"/>
          <w:lang w:val="en-IN" w:eastAsia="en-US"/>
        </w:rPr>
        <w:t>their Institution.</w:t>
      </w:r>
    </w:p>
    <w:p w14:paraId="3F33F3CD" w14:textId="7A2C52F9" w:rsidR="00723063" w:rsidRPr="00723063" w:rsidRDefault="00723063" w:rsidP="00723063">
      <w:pPr>
        <w:rPr>
          <w:rFonts w:ascii="Times New Roman" w:hAnsi="Times New Roman" w:cs="Times New Roman"/>
          <w:sz w:val="22"/>
          <w:szCs w:val="22"/>
          <w:lang w:val="en-IN" w:eastAsia="en-US"/>
        </w:rPr>
      </w:pPr>
      <w:r w:rsidRPr="00723063">
        <w:rPr>
          <w:rFonts w:ascii="Times New Roman" w:hAnsi="Times New Roman" w:cs="Times New Roman"/>
          <w:sz w:val="22"/>
          <w:szCs w:val="22"/>
          <w:lang w:val="en-IN" w:eastAsia="en-US"/>
        </w:rPr>
        <w:t>(b) Scatter plot showing the negative correlation between SFI institution Rank and</w:t>
      </w:r>
    </w:p>
    <w:p w14:paraId="5FAB7713" w14:textId="695CF9C9" w:rsidR="00723063" w:rsidRPr="00EF2D6E" w:rsidRDefault="00723063" w:rsidP="00413347">
      <w:pPr>
        <w:rPr>
          <w:rFonts w:ascii="Times New Roman" w:hAnsi="Times New Roman" w:cs="Times New Roman"/>
          <w:sz w:val="22"/>
          <w:szCs w:val="22"/>
          <w:lang w:val="en-IN" w:eastAsia="en-US"/>
        </w:rPr>
      </w:pPr>
      <w:r w:rsidRPr="00723063">
        <w:rPr>
          <w:rFonts w:ascii="Times New Roman" w:hAnsi="Times New Roman" w:cs="Times New Roman"/>
          <w:sz w:val="22"/>
          <w:szCs w:val="22"/>
          <w:lang w:val="en-IN" w:eastAsia="en-US"/>
        </w:rPr>
        <w:t>Percentage of other state students.</w:t>
      </w:r>
    </w:p>
    <w:p w14:paraId="51B91E7A" w14:textId="77777777" w:rsidR="00EF2D6E" w:rsidRDefault="00EF2D6E" w:rsidP="00EF2D6E">
      <w:pPr>
        <w:rPr>
          <w:lang w:val="en-IN" w:eastAsia="en-US"/>
        </w:rPr>
      </w:pPr>
      <w:r w:rsidRPr="00413347">
        <w:rPr>
          <w:noProof/>
          <w:lang w:eastAsia="en-US"/>
        </w:rPr>
        <w:lastRenderedPageBreak/>
        <w:drawing>
          <wp:inline distT="0" distB="0" distL="0" distR="0" wp14:anchorId="45D303E3" wp14:editId="4B4905F0">
            <wp:extent cx="3569059" cy="2870200"/>
            <wp:effectExtent l="0" t="0" r="0" b="0"/>
            <wp:docPr id="5" name="Picture 4">
              <a:extLst xmlns:a="http://schemas.openxmlformats.org/drawingml/2006/main">
                <a:ext uri="{FF2B5EF4-FFF2-40B4-BE49-F238E27FC236}">
                  <a16:creationId xmlns:a16="http://schemas.microsoft.com/office/drawing/2014/main" id="{723DBE16-D2E1-0DB6-7C82-350AB8E70C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23DBE16-D2E1-0DB6-7C82-350AB8E70C32}"/>
                        </a:ext>
                      </a:extLst>
                    </pic:cNvPr>
                    <pic:cNvPicPr>
                      <a:picLocks noChangeAspect="1"/>
                    </pic:cNvPicPr>
                  </pic:nvPicPr>
                  <pic:blipFill rotWithShape="1">
                    <a:blip r:embed="rId10">
                      <a:extLst>
                        <a:ext uri="{28A0092B-C50C-407E-A947-70E740481C1C}">
                          <a14:useLocalDpi xmlns:a14="http://schemas.microsoft.com/office/drawing/2010/main" val="0"/>
                        </a:ext>
                      </a:extLst>
                    </a:blip>
                    <a:srcRect l="6984" t="7597" r="12151" b="7402"/>
                    <a:stretch/>
                  </pic:blipFill>
                  <pic:spPr>
                    <a:xfrm>
                      <a:off x="0" y="0"/>
                      <a:ext cx="3571787" cy="2872394"/>
                    </a:xfrm>
                    <a:prstGeom prst="rect">
                      <a:avLst/>
                    </a:prstGeom>
                  </pic:spPr>
                </pic:pic>
              </a:graphicData>
            </a:graphic>
          </wp:inline>
        </w:drawing>
      </w:r>
    </w:p>
    <w:p w14:paraId="5C22A526" w14:textId="77777777" w:rsidR="00EF2D6E" w:rsidRDefault="00EF2D6E" w:rsidP="00EF2D6E">
      <w:pPr>
        <w:rPr>
          <w:rFonts w:ascii="Times New Roman" w:hAnsi="Times New Roman" w:cs="Times New Roman"/>
          <w:sz w:val="22"/>
          <w:szCs w:val="22"/>
          <w:lang w:val="en-IN" w:eastAsia="en-US"/>
        </w:rPr>
      </w:pPr>
    </w:p>
    <w:p w14:paraId="382677A0" w14:textId="3DD11E7C" w:rsidR="00EF2D6E" w:rsidRPr="00C349FA" w:rsidRDefault="00EF2D6E" w:rsidP="00EF2D6E">
      <w:pPr>
        <w:pStyle w:val="Caption"/>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2"/>
          <w:szCs w:val="22"/>
        </w:rPr>
        <w:t xml:space="preserve">Supplementary </w:t>
      </w:r>
      <w:r w:rsidRPr="00B43B34">
        <w:rPr>
          <w:rFonts w:ascii="Times New Roman" w:hAnsi="Times New Roman" w:cs="Times New Roman"/>
          <w:b/>
          <w:bCs/>
          <w:i w:val="0"/>
          <w:iCs w:val="0"/>
          <w:color w:val="000000" w:themeColor="text1"/>
          <w:sz w:val="24"/>
          <w:szCs w:val="24"/>
        </w:rPr>
        <w:t xml:space="preserve">Figure </w:t>
      </w:r>
      <w:r w:rsidR="00304C3B">
        <w:rPr>
          <w:rFonts w:ascii="Times New Roman" w:hAnsi="Times New Roman" w:cs="Times New Roman"/>
          <w:b/>
          <w:bCs/>
          <w:i w:val="0"/>
          <w:iCs w:val="0"/>
          <w:color w:val="000000" w:themeColor="text1"/>
          <w:sz w:val="24"/>
          <w:szCs w:val="24"/>
        </w:rPr>
        <w:t>2</w:t>
      </w:r>
      <w:r>
        <w:rPr>
          <w:rFonts w:ascii="Times New Roman" w:hAnsi="Times New Roman" w:cs="Times New Roman"/>
          <w:b/>
          <w:bCs/>
          <w:i w:val="0"/>
          <w:iCs w:val="0"/>
          <w:color w:val="000000" w:themeColor="text1"/>
          <w:sz w:val="24"/>
          <w:szCs w:val="24"/>
        </w:rPr>
        <w:t xml:space="preserve">: </w:t>
      </w:r>
      <w:r w:rsidRPr="000B0C02">
        <w:rPr>
          <w:rFonts w:ascii="Times New Roman" w:hAnsi="Times New Roman" w:cs="Times New Roman"/>
          <w:i w:val="0"/>
          <w:iCs w:val="0"/>
          <w:color w:val="000000" w:themeColor="text1"/>
          <w:sz w:val="24"/>
          <w:szCs w:val="24"/>
        </w:rPr>
        <w:t>Women Students Enrolled in different stream of education (NIRF, 2023)</w:t>
      </w:r>
    </w:p>
    <w:p w14:paraId="2CAF4CD0" w14:textId="77777777" w:rsidR="00EF2D6E" w:rsidRDefault="00EF2D6E" w:rsidP="00EF2D6E">
      <w:pPr>
        <w:rPr>
          <w:lang w:val="en-IN" w:eastAsia="en-US"/>
        </w:rPr>
      </w:pPr>
    </w:p>
    <w:p w14:paraId="77D9001D" w14:textId="77777777" w:rsidR="00EF2D6E" w:rsidRPr="00723063" w:rsidRDefault="00EF2D6E" w:rsidP="00723063">
      <w:pPr>
        <w:rPr>
          <w:rFonts w:ascii="Times New Roman" w:hAnsi="Times New Roman" w:cs="Times New Roman"/>
          <w:sz w:val="22"/>
          <w:szCs w:val="22"/>
          <w:lang w:val="en-IN" w:eastAsia="en-US"/>
        </w:rPr>
      </w:pPr>
    </w:p>
    <w:sectPr w:rsidR="00EF2D6E" w:rsidRPr="00723063" w:rsidSect="002F038B">
      <w:headerReference w:type="default" r:id="rId11"/>
      <w:footerReference w:type="default" r:id="rId12"/>
      <w:pgSz w:w="12240" w:h="15840"/>
      <w:pgMar w:top="1440" w:right="1440" w:bottom="1440" w:left="144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DD6B2" w14:textId="77777777" w:rsidR="008206E1" w:rsidRDefault="008206E1" w:rsidP="002D4889">
      <w:pPr>
        <w:spacing w:after="0" w:line="240" w:lineRule="auto"/>
      </w:pPr>
      <w:r>
        <w:separator/>
      </w:r>
    </w:p>
  </w:endnote>
  <w:endnote w:type="continuationSeparator" w:id="0">
    <w:p w14:paraId="6AF80F78" w14:textId="77777777" w:rsidR="008206E1" w:rsidRDefault="008206E1" w:rsidP="002D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ook Antiqua">
    <w:altName w:val="Cambri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5473952"/>
      <w:docPartObj>
        <w:docPartGallery w:val="Page Numbers (Bottom of Page)"/>
        <w:docPartUnique/>
      </w:docPartObj>
    </w:sdtPr>
    <w:sdtEndPr>
      <w:rPr>
        <w:noProof/>
      </w:rPr>
    </w:sdtEndPr>
    <w:sdtContent>
      <w:p w14:paraId="36CEAED0" w14:textId="72DCB85D" w:rsidR="002D4889" w:rsidRDefault="002D48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C11905" w14:textId="77777777" w:rsidR="002D4889" w:rsidRDefault="002D4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E11F4" w14:textId="77777777" w:rsidR="008206E1" w:rsidRDefault="008206E1" w:rsidP="002D4889">
      <w:pPr>
        <w:spacing w:after="0" w:line="240" w:lineRule="auto"/>
      </w:pPr>
      <w:r>
        <w:separator/>
      </w:r>
    </w:p>
  </w:footnote>
  <w:footnote w:type="continuationSeparator" w:id="0">
    <w:p w14:paraId="153B25A6" w14:textId="77777777" w:rsidR="008206E1" w:rsidRDefault="008206E1" w:rsidP="002D4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BAFFD" w14:textId="296E2A8B" w:rsidR="002D4889" w:rsidRPr="002D4889" w:rsidRDefault="002D4889" w:rsidP="002D4889">
    <w:pPr>
      <w:pStyle w:val="Header"/>
      <w:jc w:val="center"/>
      <w:rPr>
        <w:rFonts w:ascii="Times New Roman" w:hAnsi="Times New Roman" w:cs="Times New Roman"/>
        <w:b/>
        <w:bCs/>
        <w:sz w:val="28"/>
        <w:szCs w:val="28"/>
      </w:rPr>
    </w:pPr>
    <w:r w:rsidRPr="002D4889">
      <w:rPr>
        <w:rFonts w:ascii="Times New Roman" w:hAnsi="Times New Roman" w:cs="Times New Roman"/>
        <w:b/>
        <w:bCs/>
        <w:sz w:val="28"/>
        <w:szCs w:val="28"/>
      </w:rPr>
      <w:t>Factors affecting student diversity in Higher Education Institutions: A data-driven case study from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1592F"/>
    <w:multiLevelType w:val="hybridMultilevel"/>
    <w:tmpl w:val="ABE284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DC0DAD"/>
    <w:multiLevelType w:val="multilevel"/>
    <w:tmpl w:val="B67E9A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3D96C0A"/>
    <w:multiLevelType w:val="hybridMultilevel"/>
    <w:tmpl w:val="BB44B57A"/>
    <w:lvl w:ilvl="0" w:tplc="C29448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8922972"/>
    <w:multiLevelType w:val="hybridMultilevel"/>
    <w:tmpl w:val="16203F9A"/>
    <w:lvl w:ilvl="0" w:tplc="2E9CA3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02690754">
    <w:abstractNumId w:val="0"/>
  </w:num>
  <w:num w:numId="2" w16cid:durableId="575088303">
    <w:abstractNumId w:val="1"/>
  </w:num>
  <w:num w:numId="3" w16cid:durableId="387338544">
    <w:abstractNumId w:val="2"/>
  </w:num>
  <w:num w:numId="4" w16cid:durableId="2144693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A9E01A"/>
    <w:rsid w:val="00013C54"/>
    <w:rsid w:val="00045022"/>
    <w:rsid w:val="000B0C02"/>
    <w:rsid w:val="00134365"/>
    <w:rsid w:val="002D4889"/>
    <w:rsid w:val="002F038B"/>
    <w:rsid w:val="00304C3B"/>
    <w:rsid w:val="003C71AB"/>
    <w:rsid w:val="00413347"/>
    <w:rsid w:val="00431DAD"/>
    <w:rsid w:val="00451BB7"/>
    <w:rsid w:val="004562CD"/>
    <w:rsid w:val="00493E80"/>
    <w:rsid w:val="004B5815"/>
    <w:rsid w:val="00517AC3"/>
    <w:rsid w:val="00572DD8"/>
    <w:rsid w:val="006A5F80"/>
    <w:rsid w:val="006F3AF2"/>
    <w:rsid w:val="00723063"/>
    <w:rsid w:val="007A4A8D"/>
    <w:rsid w:val="007D78B1"/>
    <w:rsid w:val="008206E1"/>
    <w:rsid w:val="00857BFF"/>
    <w:rsid w:val="00AC5160"/>
    <w:rsid w:val="00AC5C69"/>
    <w:rsid w:val="00AE574D"/>
    <w:rsid w:val="00B43B34"/>
    <w:rsid w:val="00B96004"/>
    <w:rsid w:val="00BB0CCE"/>
    <w:rsid w:val="00C349FA"/>
    <w:rsid w:val="00CB2574"/>
    <w:rsid w:val="00CE442C"/>
    <w:rsid w:val="00CE7662"/>
    <w:rsid w:val="00E81FC8"/>
    <w:rsid w:val="00EF2D6E"/>
    <w:rsid w:val="00F528AC"/>
    <w:rsid w:val="00F76095"/>
    <w:rsid w:val="31A9E0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2D2"/>
  <w15:chartTrackingRefBased/>
  <w15:docId w15:val="{B0300594-90F4-4D91-8B0C-5D7A300C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63"/>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Caption">
    <w:name w:val="caption"/>
    <w:basedOn w:val="Normal"/>
    <w:next w:val="Normal"/>
    <w:uiPriority w:val="35"/>
    <w:unhideWhenUsed/>
    <w:qFormat/>
    <w:rsid w:val="00F528AC"/>
    <w:pPr>
      <w:spacing w:after="200" w:line="240" w:lineRule="auto"/>
    </w:pPr>
    <w:rPr>
      <w:rFonts w:eastAsiaTheme="minorHAnsi"/>
      <w:i/>
      <w:iCs/>
      <w:color w:val="0E2841" w:themeColor="text2"/>
      <w:kern w:val="2"/>
      <w:sz w:val="18"/>
      <w:szCs w:val="18"/>
      <w:lang w:val="en-IN" w:eastAsia="en-US"/>
      <w14:ligatures w14:val="standardContextual"/>
    </w:rPr>
  </w:style>
  <w:style w:type="table" w:styleId="TableGrid">
    <w:name w:val="Table Grid"/>
    <w:basedOn w:val="TableNormal"/>
    <w:uiPriority w:val="39"/>
    <w:rsid w:val="00517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49FA"/>
    <w:pPr>
      <w:spacing w:before="100" w:beforeAutospacing="1" w:after="100" w:afterAutospacing="1" w:line="240" w:lineRule="auto"/>
    </w:pPr>
    <w:rPr>
      <w:rFonts w:ascii="Times New Roman" w:eastAsia="Times New Roman" w:hAnsi="Times New Roman" w:cs="Times New Roman"/>
      <w:lang w:val="en-IN" w:eastAsia="en-IN" w:bidi="hi-IN"/>
    </w:rPr>
  </w:style>
  <w:style w:type="paragraph" w:styleId="Header">
    <w:name w:val="header"/>
    <w:basedOn w:val="Normal"/>
    <w:link w:val="HeaderChar"/>
    <w:uiPriority w:val="99"/>
    <w:unhideWhenUsed/>
    <w:rsid w:val="002D4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889"/>
  </w:style>
  <w:style w:type="paragraph" w:styleId="Footer">
    <w:name w:val="footer"/>
    <w:basedOn w:val="Normal"/>
    <w:link w:val="FooterChar"/>
    <w:uiPriority w:val="99"/>
    <w:unhideWhenUsed/>
    <w:rsid w:val="002D4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889"/>
  </w:style>
  <w:style w:type="paragraph" w:styleId="ListParagraph">
    <w:name w:val="List Paragraph"/>
    <w:basedOn w:val="Normal"/>
    <w:uiPriority w:val="1"/>
    <w:qFormat/>
    <w:rsid w:val="00857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458145">
      <w:bodyDiv w:val="1"/>
      <w:marLeft w:val="0"/>
      <w:marRight w:val="0"/>
      <w:marTop w:val="0"/>
      <w:marBottom w:val="0"/>
      <w:divBdr>
        <w:top w:val="none" w:sz="0" w:space="0" w:color="auto"/>
        <w:left w:val="none" w:sz="0" w:space="0" w:color="auto"/>
        <w:bottom w:val="none" w:sz="0" w:space="0" w:color="auto"/>
        <w:right w:val="none" w:sz="0" w:space="0" w:color="auto"/>
      </w:divBdr>
    </w:div>
    <w:div w:id="927348819">
      <w:bodyDiv w:val="1"/>
      <w:marLeft w:val="0"/>
      <w:marRight w:val="0"/>
      <w:marTop w:val="0"/>
      <w:marBottom w:val="0"/>
      <w:divBdr>
        <w:top w:val="none" w:sz="0" w:space="0" w:color="auto"/>
        <w:left w:val="none" w:sz="0" w:space="0" w:color="auto"/>
        <w:bottom w:val="none" w:sz="0" w:space="0" w:color="auto"/>
        <w:right w:val="none" w:sz="0" w:space="0" w:color="auto"/>
      </w:divBdr>
    </w:div>
    <w:div w:id="1038049929">
      <w:bodyDiv w:val="1"/>
      <w:marLeft w:val="0"/>
      <w:marRight w:val="0"/>
      <w:marTop w:val="0"/>
      <w:marBottom w:val="0"/>
      <w:divBdr>
        <w:top w:val="none" w:sz="0" w:space="0" w:color="auto"/>
        <w:left w:val="none" w:sz="0" w:space="0" w:color="auto"/>
        <w:bottom w:val="none" w:sz="0" w:space="0" w:color="auto"/>
        <w:right w:val="none" w:sz="0" w:space="0" w:color="auto"/>
      </w:divBdr>
    </w:div>
    <w:div w:id="1125854614">
      <w:bodyDiv w:val="1"/>
      <w:marLeft w:val="0"/>
      <w:marRight w:val="0"/>
      <w:marTop w:val="0"/>
      <w:marBottom w:val="0"/>
      <w:divBdr>
        <w:top w:val="none" w:sz="0" w:space="0" w:color="auto"/>
        <w:left w:val="none" w:sz="0" w:space="0" w:color="auto"/>
        <w:bottom w:val="none" w:sz="0" w:space="0" w:color="auto"/>
        <w:right w:val="none" w:sz="0" w:space="0" w:color="auto"/>
      </w:divBdr>
    </w:div>
    <w:div w:id="128958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D89CE-29EB-48DF-9FEA-92E70B426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Girisha Jain | AP22235150001</dc:creator>
  <cp:keywords/>
  <dc:description/>
  <cp:lastModifiedBy>Girisha Jain | AP22235150001</cp:lastModifiedBy>
  <cp:revision>30</cp:revision>
  <dcterms:created xsi:type="dcterms:W3CDTF">2024-12-09T15:23:00Z</dcterms:created>
  <dcterms:modified xsi:type="dcterms:W3CDTF">2025-09-01T10:37:00Z</dcterms:modified>
</cp:coreProperties>
</file>