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7"/>
        <w:rPr/>
      </w:pPr>
    </w:p>
    <w:p>
      <w:pPr>
        <w:pStyle w:val="style62"/>
        <w:rPr/>
      </w:pPr>
      <w:r>
        <w:t>Assignment</w:t>
      </w:r>
      <w:r>
        <w:t>- 4</w:t>
      </w:r>
    </w:p>
    <w:p>
      <w:pPr>
        <w:pStyle w:val="style66"/>
        <w:spacing w:before="5"/>
        <w:rPr>
          <w:b/>
        </w:rPr>
      </w:pP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5341"/>
      </w:tblGrid>
      <w:tr>
        <w:trPr>
          <w:trHeight w:val="419" w:hRule="atLeast"/>
          <w:jc w:val="left"/>
        </w:trPr>
        <w:tc>
          <w:tcPr>
            <w:tcW w:w="4821" w:type="dxa"/>
            <w:tcBorders/>
          </w:tcPr>
          <w:p>
            <w:pPr>
              <w:pStyle w:val="style4098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z w:val="28"/>
              </w:rPr>
              <w:t>Date</w:t>
            </w:r>
          </w:p>
        </w:tc>
        <w:tc>
          <w:tcPr>
            <w:tcW w:w="5341" w:type="dxa"/>
            <w:tcBorders/>
          </w:tcPr>
          <w:p>
            <w:pPr>
              <w:pStyle w:val="style4098"/>
              <w:ind w:left="85"/>
              <w:rPr>
                <w:sz w:val="28"/>
              </w:rPr>
            </w:pPr>
            <w:r>
              <w:rPr>
                <w:sz w:val="28"/>
                <w:lang w:val="en-US"/>
              </w:rPr>
              <w:t>12</w:t>
            </w:r>
            <w:r>
              <w:rPr>
                <w:sz w:val="28"/>
              </w:rPr>
              <w:t>November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438" w:hRule="atLeast"/>
          <w:jc w:val="left"/>
        </w:trPr>
        <w:tc>
          <w:tcPr>
            <w:tcW w:w="4821" w:type="dxa"/>
            <w:tcBorders/>
          </w:tcPr>
          <w:p>
            <w:pPr>
              <w:pStyle w:val="style4098"/>
              <w:spacing w:before="81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  <w:tcBorders/>
          </w:tcPr>
          <w:p>
            <w:pPr>
              <w:pStyle w:val="style4098"/>
              <w:spacing w:before="71"/>
              <w:ind w:left="85"/>
              <w:rPr>
                <w:sz w:val="28"/>
              </w:rPr>
            </w:pPr>
            <w:r>
              <w:rPr>
                <w:sz w:val="28"/>
                <w:lang w:val="en-US"/>
              </w:rPr>
              <w:t>Muthusubramanian.M,Pradesh.B,Vignesh .D,Sree prakash.M</w:t>
            </w:r>
          </w:p>
        </w:tc>
      </w:tr>
      <w:tr>
        <w:tblPrEx/>
        <w:trPr>
          <w:trHeight w:val="421" w:hRule="atLeast"/>
          <w:jc w:val="left"/>
        </w:trPr>
        <w:tc>
          <w:tcPr>
            <w:tcW w:w="4821" w:type="dxa"/>
            <w:tcBorders/>
          </w:tcPr>
          <w:p>
            <w:pPr>
              <w:pStyle w:val="style4098"/>
              <w:spacing w:before="67"/>
              <w:rPr>
                <w:sz w:val="28"/>
              </w:rPr>
            </w:pPr>
            <w:r>
              <w:rPr>
                <w:sz w:val="28"/>
              </w:rPr>
              <w:t>IBM ID</w:t>
            </w:r>
          </w:p>
        </w:tc>
        <w:tc>
          <w:tcPr>
            <w:tcW w:w="5341" w:type="dxa"/>
            <w:tcBorders/>
          </w:tcPr>
          <w:p>
            <w:pPr>
              <w:pStyle w:val="style4098"/>
              <w:spacing w:before="76"/>
              <w:ind w:left="0"/>
              <w:rPr>
                <w:sz w:val="28"/>
              </w:rPr>
            </w:pPr>
            <w:r>
              <w:rPr>
                <w:sz w:val="28"/>
              </w:rPr>
              <w:t>PNT2022TMID22332</w:t>
            </w:r>
          </w:p>
        </w:tc>
      </w:tr>
    </w:tbl>
    <w:p>
      <w:pPr>
        <w:pStyle w:val="style66"/>
        <w:rPr>
          <w:b/>
          <w:sz w:val="40"/>
        </w:rPr>
      </w:pPr>
    </w:p>
    <w:p>
      <w:pPr>
        <w:pStyle w:val="style66"/>
        <w:spacing w:before="7"/>
        <w:rPr>
          <w:b/>
          <w:sz w:val="40"/>
        </w:rPr>
      </w:pPr>
    </w:p>
    <w:p>
      <w:pPr>
        <w:pStyle w:val="style179"/>
        <w:numPr>
          <w:ilvl w:val="0"/>
          <w:numId w:val="1"/>
        </w:numPr>
        <w:tabs>
          <w:tab w:val="left" w:leader="none" w:pos="754"/>
        </w:tabs>
        <w:spacing w:before="0" w:after="0" w:lineRule="auto" w:line="240"/>
        <w:ind w:left="753" w:right="0" w:hanging="364"/>
        <w:jc w:val="left"/>
        <w:rPr>
          <w:sz w:val="28"/>
        </w:rPr>
      </w:pPr>
      <w:r>
        <w:rPr>
          <w:sz w:val="28"/>
        </w:rPr>
        <w:t>Pull</w:t>
      </w:r>
      <w:r>
        <w:rPr>
          <w:sz w:val="28"/>
        </w:rPr>
        <w:t>an</w:t>
      </w:r>
      <w:r>
        <w:rPr>
          <w:sz w:val="28"/>
        </w:rPr>
        <w:t>image</w:t>
      </w:r>
      <w:r>
        <w:rPr>
          <w:sz w:val="28"/>
        </w:rPr>
        <w:t>from</w:t>
      </w:r>
      <w:r>
        <w:rPr>
          <w:sz w:val="28"/>
        </w:rPr>
        <w:t>docker</w:t>
      </w:r>
      <w:r>
        <w:rPr>
          <w:sz w:val="28"/>
        </w:rPr>
        <w:t>hub</w:t>
      </w:r>
      <w:r>
        <w:rPr>
          <w:sz w:val="28"/>
        </w:rPr>
        <w:t>and</w:t>
      </w:r>
      <w:r>
        <w:rPr>
          <w:sz w:val="28"/>
        </w:rPr>
        <w:t>run</w:t>
      </w:r>
      <w:r>
        <w:rPr>
          <w:sz w:val="28"/>
        </w:rPr>
        <w:t>it</w:t>
      </w:r>
      <w:r>
        <w:rPr>
          <w:sz w:val="28"/>
        </w:rPr>
        <w:t>in</w:t>
      </w:r>
      <w:r>
        <w:rPr>
          <w:sz w:val="28"/>
        </w:rPr>
        <w:t>docker</w:t>
      </w:r>
      <w:r>
        <w:rPr>
          <w:sz w:val="28"/>
        </w:rPr>
        <w:t>playground:</w:t>
      </w:r>
    </w:p>
    <w:p>
      <w:pPr>
        <w:pStyle w:val="style66"/>
        <w:spacing w:before="3"/>
        <w:rPr>
          <w:sz w:val="2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739140</wp:posOffset>
            </wp:positionH>
            <wp:positionV relativeFrom="paragraph">
              <wp:posOffset>224221</wp:posOffset>
            </wp:positionV>
            <wp:extent cx="5870772" cy="287607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772" cy="287607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546100</wp:posOffset>
            </wp:positionH>
            <wp:positionV relativeFrom="paragraph">
              <wp:posOffset>3304606</wp:posOffset>
            </wp:positionV>
            <wp:extent cx="5742183" cy="2820543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183" cy="28205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2"/>
        </w:rPr>
      </w:pPr>
    </w:p>
    <w:p>
      <w:pPr>
        <w:pStyle w:val="style0"/>
        <w:spacing w:after="0"/>
        <w:rPr>
          <w:sz w:val="22"/>
        </w:rPr>
        <w:sectPr>
          <w:type w:val="continuous"/>
          <w:pgSz w:w="11940" w:h="16860" w:orient="portrait"/>
          <w:pgMar w:top="1600" w:right="580" w:bottom="280" w:left="740" w:header="720" w:footer="720" w:gutter="0"/>
        </w:sectPr>
      </w:pPr>
    </w:p>
    <w:p>
      <w:pPr>
        <w:pStyle w:val="style66"/>
        <w:spacing w:before="4"/>
        <w:rPr>
          <w:sz w:val="12"/>
        </w:rPr>
      </w:pPr>
    </w:p>
    <w:p>
      <w:pPr>
        <w:pStyle w:val="style179"/>
        <w:numPr>
          <w:ilvl w:val="0"/>
          <w:numId w:val="1"/>
        </w:numPr>
        <w:tabs>
          <w:tab w:val="left" w:leader="none" w:pos="754"/>
        </w:tabs>
        <w:spacing w:before="86" w:after="0" w:lineRule="auto" w:line="259"/>
        <w:ind w:left="753" w:right="2468" w:hanging="363"/>
        <w:jc w:val="left"/>
        <w:rPr>
          <w:sz w:val="32"/>
        </w:rPr>
      </w:pPr>
      <w:r>
        <w:rPr>
          <w:w w:val="90"/>
          <w:sz w:val="32"/>
        </w:rPr>
        <w:t>Create</w:t>
      </w:r>
      <w:r>
        <w:rPr>
          <w:w w:val="90"/>
          <w:sz w:val="32"/>
        </w:rPr>
        <w:t>a</w:t>
      </w:r>
      <w:r>
        <w:rPr>
          <w:w w:val="90"/>
          <w:sz w:val="32"/>
        </w:rPr>
        <w:t>docker</w:t>
      </w:r>
      <w:r>
        <w:rPr>
          <w:w w:val="90"/>
          <w:sz w:val="32"/>
        </w:rPr>
        <w:t>ﬁleforthejob</w:t>
      </w:r>
      <w:r>
        <w:rPr>
          <w:w w:val="90"/>
          <w:sz w:val="32"/>
        </w:rPr>
        <w:t>portalapplication</w:t>
      </w:r>
      <w:r>
        <w:rPr>
          <w:w w:val="90"/>
          <w:sz w:val="32"/>
        </w:rPr>
        <w:t>and deploy</w:t>
      </w:r>
      <w:r>
        <w:rPr>
          <w:w w:val="90"/>
          <w:sz w:val="32"/>
        </w:rPr>
        <w:t>it</w:t>
      </w:r>
      <w:r>
        <w:rPr>
          <w:w w:val="90"/>
          <w:sz w:val="32"/>
        </w:rPr>
        <w:t>in</w:t>
      </w:r>
      <w:r>
        <w:rPr>
          <w:sz w:val="32"/>
        </w:rPr>
        <w:t>Dockerdesktop</w:t>
      </w:r>
      <w:r>
        <w:rPr>
          <w:sz w:val="32"/>
        </w:rPr>
        <w:t>application.</w:t>
      </w:r>
    </w:p>
    <w:p>
      <w:pPr>
        <w:pStyle w:val="style66"/>
        <w:spacing w:before="2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739140</wp:posOffset>
            </wp:positionH>
            <wp:positionV relativeFrom="paragraph">
              <wp:posOffset>106806</wp:posOffset>
            </wp:positionV>
            <wp:extent cx="5891894" cy="299637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1894" cy="299637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390"/>
        <w:rPr/>
      </w:pPr>
      <w:r>
        <w:t>DOCKERFILE</w:t>
      </w:r>
    </w:p>
    <w:p>
      <w:pPr>
        <w:pStyle w:val="style0"/>
        <w:spacing w:after="0"/>
        <w:rPr/>
        <w:sectPr>
          <w:pgSz w:w="11940" w:h="16860" w:orient="portrait"/>
          <w:pgMar w:top="1600" w:right="580" w:bottom="280" w:left="740" w:header="720" w:footer="720" w:gutter="0"/>
        </w:sectPr>
      </w:pPr>
    </w:p>
    <w:p>
      <w:pPr>
        <w:pStyle w:val="style66"/>
        <w:spacing w:before="92"/>
        <w:ind w:left="119"/>
        <w:rPr/>
      </w:pPr>
      <w:r>
        <w:t>DEPLOYMENT</w:t>
      </w:r>
      <w:r>
        <w:t>OF</w:t>
      </w:r>
      <w:r>
        <w:t>JOBPORTAL</w:t>
      </w:r>
      <w:r>
        <w:t>APPLICATION:</w:t>
      </w:r>
    </w:p>
    <w:p>
      <w:pPr>
        <w:pStyle w:val="style66"/>
        <w:spacing w:before="3"/>
        <w:rPr>
          <w:sz w:val="2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739140</wp:posOffset>
            </wp:positionH>
            <wp:positionV relativeFrom="paragraph">
              <wp:posOffset>224172</wp:posOffset>
            </wp:positionV>
            <wp:extent cx="6053294" cy="323850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3294" cy="323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179"/>
        <w:numPr>
          <w:ilvl w:val="0"/>
          <w:numId w:val="1"/>
        </w:numPr>
        <w:tabs>
          <w:tab w:val="left" w:leader="none" w:pos="754"/>
        </w:tabs>
        <w:spacing w:before="238" w:after="0" w:lineRule="auto" w:line="240"/>
        <w:ind w:left="753" w:right="495" w:hanging="363"/>
        <w:jc w:val="left"/>
        <w:rPr>
          <w:sz w:val="28"/>
        </w:rPr>
      </w:pPr>
      <w:r>
        <w:rPr>
          <w:w w:val="90"/>
          <w:sz w:val="28"/>
        </w:rPr>
        <w:t>Create</w:t>
      </w:r>
      <w:r>
        <w:rPr>
          <w:w w:val="90"/>
          <w:sz w:val="28"/>
        </w:rPr>
        <w:t>a</w:t>
      </w:r>
      <w:r>
        <w:rPr>
          <w:w w:val="90"/>
          <w:sz w:val="28"/>
        </w:rPr>
        <w:t>IBM</w:t>
      </w:r>
      <w:r>
        <w:rPr>
          <w:w w:val="90"/>
          <w:sz w:val="28"/>
        </w:rPr>
        <w:t>container</w:t>
      </w:r>
      <w:r>
        <w:rPr>
          <w:w w:val="90"/>
          <w:sz w:val="28"/>
        </w:rPr>
        <w:t>registry</w:t>
      </w:r>
      <w:r>
        <w:rPr>
          <w:w w:val="90"/>
          <w:sz w:val="28"/>
        </w:rPr>
        <w:t>and</w:t>
      </w:r>
      <w:r>
        <w:rPr>
          <w:w w:val="90"/>
          <w:sz w:val="28"/>
        </w:rPr>
        <w:t>deploy</w:t>
      </w:r>
      <w:r>
        <w:rPr>
          <w:w w:val="90"/>
          <w:sz w:val="28"/>
        </w:rPr>
        <w:t>helloworld</w:t>
      </w:r>
      <w:r>
        <w:rPr>
          <w:w w:val="90"/>
          <w:sz w:val="28"/>
        </w:rPr>
        <w:t>app.</w:t>
      </w:r>
      <w:r>
        <w:rPr>
          <w:w w:val="90"/>
          <w:sz w:val="28"/>
        </w:rPr>
        <w:t>IBM</w:t>
      </w:r>
      <w:r>
        <w:rPr>
          <w:w w:val="90"/>
          <w:sz w:val="28"/>
        </w:rPr>
        <w:t>CONTAINER</w:t>
      </w:r>
      <w:r>
        <w:rPr>
          <w:w w:val="90"/>
          <w:sz w:val="28"/>
        </w:rPr>
        <w:t>REGISTRY</w:t>
      </w:r>
      <w:r>
        <w:rPr>
          <w:sz w:val="28"/>
        </w:rPr>
        <w:t>DEPLOYMENT:</w:t>
      </w:r>
    </w:p>
    <w:p>
      <w:pPr>
        <w:pStyle w:val="style66"/>
        <w:ind w:left="424"/>
        <w:rPr>
          <w:sz w:val="20"/>
        </w:rPr>
      </w:pPr>
      <w:r>
        <w:rPr>
          <w:sz w:val="20"/>
        </w:rPr>
        <w:drawing>
          <wp:inline distL="0" distT="0" distB="0" distR="0">
            <wp:extent cx="5906154" cy="2588323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154" cy="2588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30"/>
        </w:rPr>
      </w:pPr>
    </w:p>
    <w:p>
      <w:pPr>
        <w:pStyle w:val="style66"/>
        <w:spacing w:before="256"/>
        <w:ind w:left="119"/>
        <w:rPr/>
      </w:pPr>
      <w:r>
        <w:t>OUTPUT: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6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739140</wp:posOffset>
            </wp:positionH>
            <wp:positionV relativeFrom="paragraph">
              <wp:posOffset>142865</wp:posOffset>
            </wp:positionV>
            <wp:extent cx="5892434" cy="404049"/>
            <wp:effectExtent l="0" t="0" r="0" b="0"/>
            <wp:wrapTopAndBottom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2434" cy="4040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6"/>
        </w:rPr>
        <w:sectPr>
          <w:pgSz w:w="11940" w:h="16860" w:orient="portrait"/>
          <w:pgMar w:top="1600" w:right="580" w:bottom="280" w:left="74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754"/>
        </w:tabs>
        <w:spacing w:before="71" w:after="0" w:lineRule="auto" w:line="240"/>
        <w:ind w:left="753" w:right="634" w:hanging="363"/>
        <w:jc w:val="left"/>
        <w:rPr>
          <w:sz w:val="28"/>
        </w:rPr>
      </w:pPr>
      <w:r>
        <w:rPr>
          <w:w w:val="90"/>
          <w:sz w:val="28"/>
        </w:rPr>
        <w:t>CreateaKubernetesclusterinIBMcloudanddeployhelloworldimageorjobportalimage</w:t>
      </w:r>
      <w:r>
        <w:rPr>
          <w:w w:val="90"/>
          <w:sz w:val="28"/>
        </w:rPr>
        <w:t>and</w:t>
      </w:r>
      <w:r>
        <w:rPr>
          <w:sz w:val="28"/>
        </w:rPr>
        <w:t>also expose the</w:t>
      </w:r>
      <w:r>
        <w:rPr>
          <w:sz w:val="28"/>
        </w:rPr>
        <w:t>same</w:t>
      </w:r>
      <w:r>
        <w:rPr>
          <w:sz w:val="28"/>
        </w:rPr>
        <w:t>app to</w:t>
      </w:r>
      <w:r>
        <w:rPr>
          <w:sz w:val="28"/>
        </w:rPr>
        <w:t>run in nodeport.</w:t>
      </w:r>
    </w:p>
    <w:p>
      <w:pPr>
        <w:pStyle w:val="style66"/>
        <w:rPr>
          <w:sz w:val="30"/>
        </w:rPr>
      </w:pPr>
    </w:p>
    <w:p>
      <w:pPr>
        <w:pStyle w:val="style66"/>
        <w:spacing w:before="11"/>
        <w:rPr>
          <w:sz w:val="26"/>
        </w:rPr>
      </w:pPr>
    </w:p>
    <w:p>
      <w:pPr>
        <w:pStyle w:val="style66"/>
        <w:ind w:left="390"/>
        <w:rPr/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754380</wp:posOffset>
            </wp:positionH>
            <wp:positionV relativeFrom="paragraph">
              <wp:posOffset>225934</wp:posOffset>
            </wp:positionV>
            <wp:extent cx="5612689" cy="2461260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2689" cy="2461260"/>
                    </a:xfrm>
                    <a:prstGeom prst="rect"/>
                  </pic:spPr>
                </pic:pic>
              </a:graphicData>
            </a:graphic>
          </wp:anchor>
        </w:drawing>
      </w:r>
      <w:r>
        <w:t>Creating</w:t>
      </w:r>
      <w:r>
        <w:t>kubernetes</w:t>
      </w:r>
      <w:r>
        <w:t>cluster</w:t>
      </w:r>
      <w:r>
        <w:t>in</w:t>
      </w:r>
      <w:r>
        <w:t>IBM</w:t>
      </w:r>
      <w:r>
        <w:t>cloud</w:t>
      </w:r>
      <w:r>
        <w:t>and</w:t>
      </w:r>
      <w:r>
        <w:t>exposing</w:t>
      </w:r>
      <w:r>
        <w:t>nodeport:</w:t>
      </w:r>
    </w:p>
    <w:sectPr>
      <w:pgSz w:w="11940" w:h="16860" w:orient="portrait"/>
      <w:pgMar w:top="1520" w:right="58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753" w:hanging="363"/>
        <w:jc w:val="left"/>
      </w:pPr>
      <w:rPr>
        <w:rFonts w:hint="default"/>
        <w:spacing w:val="0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46" w:hanging="36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32" w:hanging="36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718" w:hanging="36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704" w:hanging="36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690" w:hanging="36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76" w:hanging="36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662" w:hanging="36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648" w:hanging="36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5"/>
      <w:ind w:left="3644" w:right="4656"/>
      <w:jc w:val="center"/>
    </w:pPr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53" w:hanging="363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74"/>
      <w:ind w:left="91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</Words>
  <Characters>554</Characters>
  <Application>WPS Office</Application>
  <DocSecurity>0</DocSecurity>
  <Paragraphs>41</Paragraphs>
  <ScaleCrop>false</ScaleCrop>
  <LinksUpToDate>false</LinksUpToDate>
  <CharactersWithSpaces>564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2022-11-13T06:31:18Z</dcterms:created>
  <dc:creator>WPS Office</dc:creator>
  <lastModifiedBy>I2011</lastModifiedBy>
  <dcterms:modified xsi:type="dcterms:W3CDTF">2022-11-13T07:30:58Z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ICV">
    <vt:lpwstr>32410d50c3cf4438804a0141c971b4de</vt:lpwstr>
  </property>
</Properties>
</file>