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Documental:</w:t>
      </w:r>
      <w:r w:rsidDel="00000000" w:rsidR="00000000" w:rsidRPr="00000000">
        <w:rPr>
          <w:rtl w:val="0"/>
        </w:rPr>
        <w:t xml:space="preserve"> “La Plaza Ordinaria - Vídeo Marc Dalmau” (8’15’’)</w:t>
      </w:r>
    </w:p>
    <w:p w:rsidR="00000000" w:rsidDel="00000000" w:rsidP="00000000" w:rsidRDefault="00000000" w:rsidRPr="00000000" w14:paraId="00000002">
      <w:pPr>
        <w:pageBreakBefore w:val="0"/>
        <w:rPr/>
      </w:pPr>
      <w:hyperlink r:id="rId6">
        <w:r w:rsidDel="00000000" w:rsidR="00000000" w:rsidRPr="00000000">
          <w:rPr>
            <w:color w:val="1155cc"/>
            <w:u w:val="single"/>
            <w:rtl w:val="0"/>
          </w:rPr>
          <w:t xml:space="preserve">https://vimeo.com/204334561</w:t>
        </w:r>
      </w:hyperlink>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t>
      </w:r>
      <w:hyperlink r:id="rId7">
        <w:r w:rsidDel="00000000" w:rsidR="00000000" w:rsidRPr="00000000">
          <w:rPr>
            <w:color w:val="1155cc"/>
            <w:u w:val="single"/>
            <w:rtl w:val="0"/>
          </w:rPr>
          <w:t xml:space="preserve">https://player.vimeo.com/video/204334561</w:t>
        </w:r>
      </w:hyperlink>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i w:val="1"/>
        </w:rPr>
      </w:pPr>
      <w:r w:rsidDel="00000000" w:rsidR="00000000" w:rsidRPr="00000000">
        <w:rPr>
          <w:i w:val="1"/>
          <w:rtl w:val="0"/>
        </w:rPr>
        <w:t xml:space="preserve">‘La Plaza Ordinaria’ es un webdoc que explora las causas del cambio drástico en los usos de la plaza de Osca, una pequeña plaza del barrio barcelonés de Sants en Barcelona. Cuatro vecinos repasan la última década de la plaza, enmarcada dentro de una Barcelona cada vez más tematizada, al servicio del consumo y el turismo. Este vídeo documental registra la conversación con Marc Dalmau, antropólogo y cooperativista de la librería "La Ciutat Invisible".</w:t>
      </w:r>
    </w:p>
    <w:p w:rsidR="00000000" w:rsidDel="00000000" w:rsidP="00000000" w:rsidRDefault="00000000" w:rsidRPr="00000000" w14:paraId="00000006">
      <w:pPr>
        <w:pageBreakBefore w:val="0"/>
        <w:rPr>
          <w:i w:val="1"/>
        </w:rPr>
      </w:pPr>
      <w:r w:rsidDel="00000000" w:rsidR="00000000" w:rsidRPr="00000000">
        <w:rPr>
          <w:i w:val="1"/>
          <w:rtl w:val="0"/>
        </w:rPr>
        <w:t xml:space="preserve">-</w:t>
      </w:r>
    </w:p>
    <w:p w:rsidR="00000000" w:rsidDel="00000000" w:rsidP="00000000" w:rsidRDefault="00000000" w:rsidRPr="00000000" w14:paraId="00000007">
      <w:pPr>
        <w:pageBreakBefore w:val="0"/>
        <w:rPr>
          <w:i w:val="1"/>
        </w:rPr>
      </w:pPr>
      <w:r w:rsidDel="00000000" w:rsidR="00000000" w:rsidRPr="00000000">
        <w:rPr>
          <w:i w:val="1"/>
          <w:rtl w:val="0"/>
        </w:rPr>
        <w:t xml:space="preserve">Guión, realización, fotografía, montaje, grafismo  — Julieta Zabaleta   </w:t>
      </w:r>
    </w:p>
    <w:p w:rsidR="00000000" w:rsidDel="00000000" w:rsidP="00000000" w:rsidRDefault="00000000" w:rsidRPr="00000000" w14:paraId="00000008">
      <w:pPr>
        <w:pageBreakBefore w:val="0"/>
        <w:rPr>
          <w:i w:val="1"/>
        </w:rPr>
      </w:pPr>
      <w:r w:rsidDel="00000000" w:rsidR="00000000" w:rsidRPr="00000000">
        <w:rPr>
          <w:i w:val="1"/>
          <w:rtl w:val="0"/>
        </w:rPr>
        <w:t xml:space="preserve">Redacción, entrevistas, montaje — Natalia Santolaria</w:t>
      </w:r>
    </w:p>
    <w:p w:rsidR="00000000" w:rsidDel="00000000" w:rsidP="00000000" w:rsidRDefault="00000000" w:rsidRPr="00000000" w14:paraId="00000009">
      <w:pPr>
        <w:pageBreakBefore w:val="0"/>
        <w:rPr>
          <w:i w:val="1"/>
          <w:color w:val="1a2e3b"/>
        </w:rPr>
      </w:pPr>
      <w:r w:rsidDel="00000000" w:rsidR="00000000" w:rsidRPr="00000000">
        <w:rPr>
          <w:i w:val="1"/>
          <w:rtl w:val="0"/>
        </w:rPr>
        <w:t xml:space="preserve">Fotografía fija y programación web — Cipriann Gheorghe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meo.com/204334561" TargetMode="External"/><Relationship Id="rId7" Type="http://schemas.openxmlformats.org/officeDocument/2006/relationships/hyperlink" Target="https://player.vimeo.com/video/204334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