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32D1" w14:textId="1AF1AF6C" w:rsidR="009854F0" w:rsidRPr="0073073A" w:rsidRDefault="001161D1" w:rsidP="009854F0">
      <w:pPr>
        <w:pStyle w:val="a3"/>
        <w:ind w:firstLine="720"/>
        <w:jc w:val="center"/>
        <w:rPr>
          <w:b/>
          <w:bCs/>
          <w:color w:val="000000"/>
          <w:sz w:val="28"/>
          <w:szCs w:val="28"/>
          <w:lang w:val="en-US"/>
        </w:rPr>
      </w:pPr>
      <w:r w:rsidRPr="0073073A">
        <w:rPr>
          <w:b/>
          <w:bCs/>
          <w:color w:val="000000"/>
          <w:sz w:val="28"/>
          <w:szCs w:val="28"/>
          <w:lang w:val="en-US"/>
        </w:rPr>
        <w:t>Practical Work 2</w:t>
      </w:r>
    </w:p>
    <w:p w14:paraId="7207D056" w14:textId="68E45730" w:rsidR="009854F0" w:rsidRPr="0073073A" w:rsidRDefault="001161D1" w:rsidP="009854F0">
      <w:pPr>
        <w:pStyle w:val="a3"/>
        <w:ind w:firstLine="720"/>
        <w:rPr>
          <w:color w:val="000000"/>
          <w:sz w:val="28"/>
          <w:szCs w:val="28"/>
          <w:lang w:val="en-US"/>
        </w:rPr>
      </w:pPr>
      <w:r w:rsidRPr="0073073A">
        <w:rPr>
          <w:b/>
          <w:bCs/>
          <w:color w:val="000000"/>
          <w:sz w:val="28"/>
          <w:szCs w:val="28"/>
        </w:rPr>
        <w:t xml:space="preserve">The purpose of the work </w:t>
      </w:r>
      <w:r w:rsidRPr="0073073A">
        <w:rPr>
          <w:color w:val="000000"/>
          <w:sz w:val="28"/>
          <w:szCs w:val="28"/>
        </w:rPr>
        <w:t>is to compile a list of literature on the research (project) topic in accordance with the requirements, to describe the literature review, referring to the sources</w:t>
      </w:r>
      <w:r w:rsidRPr="0073073A">
        <w:rPr>
          <w:color w:val="000000"/>
          <w:sz w:val="28"/>
          <w:szCs w:val="28"/>
          <w:lang w:val="en-US"/>
        </w:rPr>
        <w:t>.</w:t>
      </w:r>
    </w:p>
    <w:p w14:paraId="7D1F3748" w14:textId="3C2B9F96" w:rsidR="00D26117" w:rsidRPr="0073073A" w:rsidRDefault="00D26117" w:rsidP="00D26117">
      <w:pPr>
        <w:pStyle w:val="a3"/>
        <w:ind w:firstLine="720"/>
        <w:jc w:val="center"/>
        <w:rPr>
          <w:b/>
          <w:bCs/>
          <w:sz w:val="28"/>
          <w:szCs w:val="28"/>
          <w:lang w:val="en-US"/>
        </w:rPr>
      </w:pPr>
      <w:r w:rsidRPr="0073073A">
        <w:rPr>
          <w:b/>
          <w:bCs/>
          <w:sz w:val="28"/>
          <w:szCs w:val="28"/>
          <w:lang w:val="en-US"/>
        </w:rPr>
        <w:t>Development of mobile application for university process automation</w:t>
      </w:r>
    </w:p>
    <w:p w14:paraId="709613CF" w14:textId="2ED51026" w:rsidR="00D26117" w:rsidRPr="0073073A" w:rsidRDefault="00D26117" w:rsidP="0073073A">
      <w:pPr>
        <w:pStyle w:val="a3"/>
        <w:ind w:firstLine="720"/>
        <w:jc w:val="both"/>
        <w:rPr>
          <w:sz w:val="28"/>
          <w:szCs w:val="28"/>
          <w:lang w:val="en-US"/>
        </w:rPr>
      </w:pPr>
      <w:r w:rsidRPr="0073073A">
        <w:rPr>
          <w:sz w:val="28"/>
          <w:szCs w:val="28"/>
          <w:lang w:val="en-US"/>
        </w:rPr>
        <w:t>There are more than two billion smartphone and tablet users worldwide. According to latest trends, it is being expected that anything and everything will be available as a mobile application.</w:t>
      </w:r>
      <w:r w:rsidR="00F4227D">
        <w:rPr>
          <w:sz w:val="28"/>
          <w:szCs w:val="28"/>
          <w:lang w:val="en-US"/>
        </w:rPr>
        <w:t xml:space="preserve"> </w:t>
      </w:r>
      <w:proofErr w:type="gramStart"/>
      <w:r w:rsidR="004623D1" w:rsidRPr="0073073A">
        <w:rPr>
          <w:sz w:val="28"/>
          <w:szCs w:val="28"/>
          <w:lang w:val="en-US"/>
        </w:rPr>
        <w:t>[</w:t>
      </w:r>
      <w:proofErr w:type="gramEnd"/>
      <w:r w:rsidR="004623D1" w:rsidRPr="0073073A">
        <w:rPr>
          <w:sz w:val="28"/>
          <w:szCs w:val="28"/>
          <w:lang w:val="en-US"/>
        </w:rPr>
        <w:t>1</w:t>
      </w:r>
      <w:r w:rsidR="00F4227D">
        <w:rPr>
          <w:sz w:val="28"/>
          <w:szCs w:val="28"/>
          <w:lang w:val="en-US"/>
        </w:rPr>
        <w:t>, 2</w:t>
      </w:r>
      <w:r w:rsidR="004623D1" w:rsidRPr="0073073A">
        <w:rPr>
          <w:sz w:val="28"/>
          <w:szCs w:val="28"/>
          <w:lang w:val="en-US"/>
        </w:rPr>
        <w:t>] This means that all processes should be automated and digitized, the interactions and processes between students and the dean's office is no exception.</w:t>
      </w:r>
    </w:p>
    <w:p w14:paraId="1F4D3492" w14:textId="697578DF" w:rsidR="00467E34" w:rsidRPr="0073073A" w:rsidRDefault="00467E34" w:rsidP="0073073A">
      <w:pPr>
        <w:pStyle w:val="a3"/>
        <w:ind w:firstLine="720"/>
        <w:jc w:val="both"/>
        <w:rPr>
          <w:sz w:val="28"/>
          <w:szCs w:val="28"/>
          <w:lang w:val="en-US"/>
        </w:rPr>
      </w:pPr>
      <w:r w:rsidRPr="0073073A">
        <w:rPr>
          <w:sz w:val="28"/>
          <w:szCs w:val="28"/>
          <w:lang w:val="en-US"/>
        </w:rPr>
        <w:t>The major platforms on which mobile apps run today are Android,</w:t>
      </w:r>
      <w:r w:rsidR="00C115B5" w:rsidRPr="0073073A">
        <w:rPr>
          <w:sz w:val="28"/>
          <w:szCs w:val="28"/>
          <w:lang w:val="en-US"/>
        </w:rPr>
        <w:t xml:space="preserve"> </w:t>
      </w:r>
      <w:r w:rsidRPr="0073073A">
        <w:rPr>
          <w:sz w:val="28"/>
          <w:szCs w:val="28"/>
          <w:lang w:val="en-US"/>
        </w:rPr>
        <w:t>iOS</w:t>
      </w:r>
      <w:r w:rsidR="00C115B5" w:rsidRPr="0073073A">
        <w:rPr>
          <w:sz w:val="28"/>
          <w:szCs w:val="28"/>
          <w:lang w:val="en-US"/>
        </w:rPr>
        <w:t xml:space="preserve"> and </w:t>
      </w:r>
      <w:r w:rsidRPr="0073073A">
        <w:rPr>
          <w:sz w:val="28"/>
          <w:szCs w:val="28"/>
          <w:lang w:val="en-US"/>
        </w:rPr>
        <w:t xml:space="preserve">Windows </w:t>
      </w:r>
      <w:r w:rsidR="00C115B5" w:rsidRPr="0073073A">
        <w:rPr>
          <w:sz w:val="28"/>
          <w:szCs w:val="28"/>
          <w:lang w:val="en-US"/>
        </w:rPr>
        <w:t>P</w:t>
      </w:r>
      <w:r w:rsidRPr="0073073A">
        <w:rPr>
          <w:sz w:val="28"/>
          <w:szCs w:val="28"/>
          <w:lang w:val="en-US"/>
        </w:rPr>
        <w:t>hone</w:t>
      </w:r>
      <w:r w:rsidR="00C115B5" w:rsidRPr="0073073A">
        <w:rPr>
          <w:sz w:val="28"/>
          <w:szCs w:val="28"/>
          <w:lang w:val="en-US"/>
        </w:rPr>
        <w:t xml:space="preserve"> </w:t>
      </w:r>
      <w:r w:rsidRPr="0073073A">
        <w:rPr>
          <w:sz w:val="28"/>
          <w:szCs w:val="28"/>
          <w:lang w:val="en-US"/>
        </w:rPr>
        <w:t>[2</w:t>
      </w:r>
      <w:r w:rsidR="00F4227D">
        <w:rPr>
          <w:sz w:val="28"/>
          <w:szCs w:val="28"/>
          <w:lang w:val="en-US"/>
        </w:rPr>
        <w:t>, 2</w:t>
      </w:r>
      <w:r w:rsidRPr="0073073A">
        <w:rPr>
          <w:sz w:val="28"/>
          <w:szCs w:val="28"/>
          <w:lang w:val="en-US"/>
        </w:rPr>
        <w:t>]</w:t>
      </w:r>
      <w:r w:rsidR="00C115B5" w:rsidRPr="0073073A">
        <w:rPr>
          <w:sz w:val="28"/>
          <w:szCs w:val="28"/>
          <w:lang w:val="en-US"/>
        </w:rPr>
        <w:t xml:space="preserve"> </w:t>
      </w:r>
      <w:r w:rsidR="00A47376" w:rsidRPr="0073073A">
        <w:rPr>
          <w:sz w:val="28"/>
          <w:szCs w:val="28"/>
          <w:lang w:val="en-US"/>
        </w:rPr>
        <w:t>Mobile applications can be broadly classified into three categories namely native, mobile-web and Hybrid applications [3</w:t>
      </w:r>
      <w:r w:rsidR="00F4227D">
        <w:rPr>
          <w:sz w:val="28"/>
          <w:szCs w:val="28"/>
          <w:lang w:val="en-US"/>
        </w:rPr>
        <w:t>, 3</w:t>
      </w:r>
      <w:r w:rsidR="00A47376" w:rsidRPr="0073073A">
        <w:rPr>
          <w:sz w:val="28"/>
          <w:szCs w:val="28"/>
          <w:lang w:val="en-US"/>
        </w:rPr>
        <w:t>]. There many SDK's and frameworks available to developers for the development of mobile applications that can work on several mobile operating systems [3</w:t>
      </w:r>
      <w:r w:rsidR="00F4227D">
        <w:rPr>
          <w:sz w:val="28"/>
          <w:szCs w:val="28"/>
          <w:lang w:val="en-US"/>
        </w:rPr>
        <w:t>, 8</w:t>
      </w:r>
      <w:r w:rsidR="00A47376" w:rsidRPr="0073073A">
        <w:rPr>
          <w:sz w:val="28"/>
          <w:szCs w:val="28"/>
          <w:lang w:val="en-US"/>
        </w:rPr>
        <w:t xml:space="preserve">]. But we have found native mobile development more reliable and the application should be developed for each platform separately to ensure stability and high performance. </w:t>
      </w:r>
      <w:r w:rsidR="002D47BD" w:rsidRPr="0073073A">
        <w:rPr>
          <w:sz w:val="28"/>
          <w:szCs w:val="28"/>
          <w:lang w:val="en-US"/>
        </w:rPr>
        <w:t>Actually, both applications will have the same functions, such as: data filters for the schedule, chat with the dean's office and advisers, viewing and downloading the transcript.</w:t>
      </w:r>
      <w:bookmarkStart w:id="0" w:name="_GoBack"/>
      <w:bookmarkEnd w:id="0"/>
    </w:p>
    <w:p w14:paraId="4A16E348" w14:textId="3CF7193C" w:rsidR="00AF2BA6" w:rsidRPr="0073073A" w:rsidRDefault="00AF2BA6" w:rsidP="0073073A">
      <w:pPr>
        <w:pStyle w:val="a3"/>
        <w:ind w:firstLine="720"/>
        <w:jc w:val="both"/>
        <w:rPr>
          <w:sz w:val="28"/>
          <w:szCs w:val="28"/>
          <w:lang w:val="en-US"/>
        </w:rPr>
      </w:pPr>
      <w:r w:rsidRPr="0073073A">
        <w:rPr>
          <w:sz w:val="28"/>
          <w:szCs w:val="28"/>
          <w:lang w:val="en-US"/>
        </w:rPr>
        <w:t>There are many reasons why filtering data – especially in large databases – is a common practice. The actual of filtering data can be done on almost an attribute or any attribute value found in the database</w:t>
      </w:r>
      <w:r w:rsidR="00193416" w:rsidRPr="0073073A">
        <w:rPr>
          <w:sz w:val="28"/>
          <w:szCs w:val="28"/>
          <w:lang w:val="en-US"/>
        </w:rPr>
        <w:t xml:space="preserve"> [4</w:t>
      </w:r>
      <w:r w:rsidR="00F4227D">
        <w:rPr>
          <w:sz w:val="28"/>
          <w:szCs w:val="28"/>
          <w:lang w:val="en-US"/>
        </w:rPr>
        <w:t>, 231</w:t>
      </w:r>
      <w:r w:rsidR="00193416" w:rsidRPr="0073073A">
        <w:rPr>
          <w:sz w:val="28"/>
          <w:szCs w:val="28"/>
          <w:lang w:val="en-US"/>
        </w:rPr>
        <w:t>]</w:t>
      </w:r>
      <w:r w:rsidRPr="0073073A">
        <w:rPr>
          <w:sz w:val="28"/>
          <w:szCs w:val="28"/>
          <w:lang w:val="en-US"/>
        </w:rPr>
        <w:t xml:space="preserve"> and University schedule is one of the </w:t>
      </w:r>
      <w:proofErr w:type="gramStart"/>
      <w:r w:rsidRPr="0073073A">
        <w:rPr>
          <w:sz w:val="28"/>
          <w:szCs w:val="28"/>
          <w:lang w:val="en-US"/>
        </w:rPr>
        <w:t>example</w:t>
      </w:r>
      <w:proofErr w:type="gramEnd"/>
      <w:r w:rsidRPr="0073073A">
        <w:rPr>
          <w:sz w:val="28"/>
          <w:szCs w:val="28"/>
          <w:lang w:val="en-US"/>
        </w:rPr>
        <w:t>, where user needs to be provided with features like: finding group</w:t>
      </w:r>
      <w:r w:rsidR="0073073A">
        <w:rPr>
          <w:sz w:val="28"/>
          <w:szCs w:val="28"/>
          <w:lang w:val="en-US"/>
        </w:rPr>
        <w:t xml:space="preserve"> </w:t>
      </w:r>
      <w:r w:rsidRPr="0073073A">
        <w:rPr>
          <w:sz w:val="28"/>
          <w:szCs w:val="28"/>
          <w:lang w:val="en-US"/>
        </w:rPr>
        <w:t xml:space="preserve">schedule, view all lesson of </w:t>
      </w:r>
      <w:r w:rsidR="00193416" w:rsidRPr="0073073A">
        <w:rPr>
          <w:sz w:val="28"/>
          <w:szCs w:val="28"/>
          <w:lang w:val="en-US"/>
        </w:rPr>
        <w:t xml:space="preserve">appropriate </w:t>
      </w:r>
      <w:r w:rsidRPr="0073073A">
        <w:rPr>
          <w:sz w:val="28"/>
          <w:szCs w:val="28"/>
          <w:lang w:val="en-US"/>
        </w:rPr>
        <w:t xml:space="preserve">teacher or check </w:t>
      </w:r>
      <w:r w:rsidR="00193416" w:rsidRPr="0073073A">
        <w:rPr>
          <w:sz w:val="28"/>
          <w:szCs w:val="28"/>
          <w:lang w:val="en-US"/>
        </w:rPr>
        <w:t xml:space="preserve">availability </w:t>
      </w:r>
      <w:r w:rsidRPr="0073073A">
        <w:rPr>
          <w:sz w:val="28"/>
          <w:szCs w:val="28"/>
          <w:lang w:val="en-US"/>
        </w:rPr>
        <w:t>of room.</w:t>
      </w:r>
    </w:p>
    <w:p w14:paraId="42499F7F" w14:textId="5B998361" w:rsidR="00193416" w:rsidRPr="0073073A" w:rsidRDefault="00193416" w:rsidP="0073073A">
      <w:pPr>
        <w:pStyle w:val="a3"/>
        <w:ind w:firstLine="720"/>
        <w:jc w:val="both"/>
        <w:rPr>
          <w:sz w:val="28"/>
          <w:szCs w:val="28"/>
          <w:lang w:val="en-US"/>
        </w:rPr>
      </w:pPr>
      <w:r w:rsidRPr="0073073A">
        <w:rPr>
          <w:sz w:val="28"/>
          <w:szCs w:val="28"/>
          <w:lang w:val="en-US"/>
        </w:rPr>
        <w:t>Also, in order to improve the interaction between the student and the dean's office, we have decided to develop our own custom chat. Chat is going to need a presence system that is a user-centric rather than connection-centric. Any user,</w:t>
      </w:r>
      <w:r w:rsidR="009854F0" w:rsidRPr="0073073A">
        <w:rPr>
          <w:sz w:val="28"/>
          <w:szCs w:val="28"/>
          <w:lang w:val="en-US"/>
        </w:rPr>
        <w:t xml:space="preserve"> whether </w:t>
      </w:r>
      <w:r w:rsidRPr="0073073A">
        <w:rPr>
          <w:sz w:val="28"/>
          <w:szCs w:val="28"/>
          <w:lang w:val="en-US"/>
        </w:rPr>
        <w:t>a customer-service representative or an end user, will become unavailable once all Web</w:t>
      </w:r>
      <w:r w:rsidR="0073073A" w:rsidRPr="0073073A">
        <w:rPr>
          <w:sz w:val="28"/>
          <w:szCs w:val="28"/>
          <w:lang w:val="en-US"/>
        </w:rPr>
        <w:t>S</w:t>
      </w:r>
      <w:r w:rsidRPr="0073073A">
        <w:rPr>
          <w:sz w:val="28"/>
          <w:szCs w:val="28"/>
          <w:lang w:val="en-US"/>
        </w:rPr>
        <w:t>ocket connections init</w:t>
      </w:r>
      <w:r w:rsidR="009854F0" w:rsidRPr="0073073A">
        <w:rPr>
          <w:sz w:val="28"/>
          <w:szCs w:val="28"/>
          <w:lang w:val="en-US"/>
        </w:rPr>
        <w:t>i</w:t>
      </w:r>
      <w:r w:rsidRPr="0073073A">
        <w:rPr>
          <w:sz w:val="28"/>
          <w:szCs w:val="28"/>
          <w:lang w:val="en-US"/>
        </w:rPr>
        <w:t>ated by them are closed or become inactivate for more than 10 seconds.</w:t>
      </w:r>
      <w:r w:rsidR="009854F0" w:rsidRPr="0073073A">
        <w:rPr>
          <w:sz w:val="28"/>
          <w:szCs w:val="28"/>
          <w:lang w:val="en-US"/>
        </w:rPr>
        <w:t xml:space="preserve"> [5</w:t>
      </w:r>
      <w:r w:rsidR="00F4227D">
        <w:rPr>
          <w:sz w:val="28"/>
          <w:szCs w:val="28"/>
          <w:lang w:val="en-US"/>
        </w:rPr>
        <w:t>, 289</w:t>
      </w:r>
      <w:r w:rsidR="009854F0" w:rsidRPr="0073073A">
        <w:rPr>
          <w:sz w:val="28"/>
          <w:szCs w:val="28"/>
          <w:lang w:val="en-US"/>
        </w:rPr>
        <w:t>] WebSocket gives you the ability to use an upgraded HTTP request, and send data in a message-based way, similar to UDP and with all the reliability of TCP. This means a single connection, and the ability to send data back and forth between client and server with negligible penalty in resource utilization.</w:t>
      </w:r>
      <w:r w:rsidR="00F4227D">
        <w:rPr>
          <w:sz w:val="28"/>
          <w:szCs w:val="28"/>
          <w:lang w:val="en-US"/>
        </w:rPr>
        <w:t xml:space="preserve"> </w:t>
      </w:r>
      <w:proofErr w:type="gramStart"/>
      <w:r w:rsidR="009854F0" w:rsidRPr="0073073A">
        <w:rPr>
          <w:sz w:val="28"/>
          <w:szCs w:val="28"/>
          <w:lang w:val="en-US"/>
        </w:rPr>
        <w:t>[</w:t>
      </w:r>
      <w:proofErr w:type="gramEnd"/>
      <w:r w:rsidR="009854F0" w:rsidRPr="0073073A">
        <w:rPr>
          <w:sz w:val="28"/>
          <w:szCs w:val="28"/>
          <w:lang w:val="en-US"/>
        </w:rPr>
        <w:t>6</w:t>
      </w:r>
      <w:r w:rsidR="00F4227D">
        <w:rPr>
          <w:sz w:val="28"/>
          <w:szCs w:val="28"/>
          <w:lang w:val="en-US"/>
        </w:rPr>
        <w:t>, 7</w:t>
      </w:r>
      <w:r w:rsidR="009854F0" w:rsidRPr="0073073A">
        <w:rPr>
          <w:sz w:val="28"/>
          <w:szCs w:val="28"/>
          <w:lang w:val="en-US"/>
        </w:rPr>
        <w:t>]</w:t>
      </w:r>
    </w:p>
    <w:p w14:paraId="434C8806" w14:textId="61BAC6CC" w:rsidR="00AF168A" w:rsidRDefault="00AF168A" w:rsidP="0073073A">
      <w:pPr>
        <w:pStyle w:val="a3"/>
        <w:ind w:firstLine="720"/>
        <w:jc w:val="both"/>
        <w:rPr>
          <w:sz w:val="28"/>
          <w:szCs w:val="28"/>
          <w:lang w:val="en-US"/>
        </w:rPr>
      </w:pPr>
      <w:r w:rsidRPr="0073073A">
        <w:rPr>
          <w:sz w:val="28"/>
          <w:szCs w:val="28"/>
          <w:lang w:val="en-US"/>
        </w:rPr>
        <w:lastRenderedPageBreak/>
        <w:t>Another important feature we are going to made up is generation of transcript for students. Over time there have been many different file formats for representing graphics, such as: PNG, PDF, JPEG, etc. If any electronic document format were to herald the onset of the paperless world, PDF would be it. PDF (Portable Document Format) is a file format for creating multi-page documents with graphics, images, and text that are intended to be viewed on wide variety of platforms.</w:t>
      </w:r>
      <w:r w:rsidR="00694A0A">
        <w:rPr>
          <w:sz w:val="28"/>
          <w:szCs w:val="28"/>
          <w:lang w:val="en-US"/>
        </w:rPr>
        <w:t xml:space="preserve"> </w:t>
      </w:r>
      <w:r w:rsidRPr="0073073A">
        <w:rPr>
          <w:sz w:val="28"/>
          <w:szCs w:val="28"/>
          <w:lang w:val="en-US"/>
        </w:rPr>
        <w:t>[7</w:t>
      </w:r>
      <w:r w:rsidR="00F4227D">
        <w:rPr>
          <w:sz w:val="28"/>
          <w:szCs w:val="28"/>
          <w:lang w:val="en-US"/>
        </w:rPr>
        <w:t>, 299</w:t>
      </w:r>
      <w:r w:rsidRPr="0073073A">
        <w:rPr>
          <w:sz w:val="28"/>
          <w:szCs w:val="28"/>
          <w:lang w:val="en-US"/>
        </w:rPr>
        <w:t>]</w:t>
      </w:r>
      <w:r w:rsidR="00CE25FF" w:rsidRPr="0073073A">
        <w:rPr>
          <w:sz w:val="28"/>
          <w:szCs w:val="28"/>
        </w:rPr>
        <w:t xml:space="preserve"> </w:t>
      </w:r>
      <w:r w:rsidR="00CE25FF" w:rsidRPr="0073073A">
        <w:rPr>
          <w:sz w:val="28"/>
          <w:szCs w:val="28"/>
          <w:lang w:val="en-US"/>
        </w:rPr>
        <w:t xml:space="preserve">It captures the elements of a document as an image, but can be parsed as text, that is why it a </w:t>
      </w:r>
      <w:proofErr w:type="gramStart"/>
      <w:r w:rsidR="00CE25FF" w:rsidRPr="0073073A">
        <w:rPr>
          <w:sz w:val="28"/>
          <w:szCs w:val="28"/>
          <w:lang w:val="en-US"/>
        </w:rPr>
        <w:t>best practices</w:t>
      </w:r>
      <w:proofErr w:type="gramEnd"/>
      <w:r w:rsidR="00CE25FF" w:rsidRPr="0073073A">
        <w:rPr>
          <w:sz w:val="28"/>
          <w:szCs w:val="28"/>
          <w:lang w:val="en-US"/>
        </w:rPr>
        <w:t xml:space="preserve"> to send data as pdf.</w:t>
      </w:r>
      <w:r w:rsidR="00F4227D">
        <w:rPr>
          <w:sz w:val="28"/>
          <w:szCs w:val="28"/>
          <w:lang w:val="en-US"/>
        </w:rPr>
        <w:t xml:space="preserve"> </w:t>
      </w:r>
      <w:proofErr w:type="gramStart"/>
      <w:r w:rsidR="0073073A" w:rsidRPr="0073073A">
        <w:rPr>
          <w:sz w:val="28"/>
          <w:szCs w:val="28"/>
          <w:lang w:val="en-US"/>
        </w:rPr>
        <w:t>[</w:t>
      </w:r>
      <w:proofErr w:type="gramEnd"/>
      <w:r w:rsidR="0073073A" w:rsidRPr="0073073A">
        <w:rPr>
          <w:sz w:val="28"/>
          <w:szCs w:val="28"/>
          <w:lang w:val="en-US"/>
        </w:rPr>
        <w:t>8</w:t>
      </w:r>
      <w:r w:rsidR="00F4227D">
        <w:rPr>
          <w:sz w:val="28"/>
          <w:szCs w:val="28"/>
          <w:lang w:val="en-US"/>
        </w:rPr>
        <w:t>, 466</w:t>
      </w:r>
      <w:r w:rsidR="0073073A" w:rsidRPr="0073073A">
        <w:rPr>
          <w:sz w:val="28"/>
          <w:szCs w:val="28"/>
          <w:lang w:val="en-US"/>
        </w:rPr>
        <w:t>]</w:t>
      </w:r>
    </w:p>
    <w:p w14:paraId="3C74F2C6" w14:textId="60EFAE88" w:rsidR="00D26117" w:rsidRDefault="00A818D8" w:rsidP="00082ECB">
      <w:pPr>
        <w:pStyle w:val="a3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for architecture of backend side, we have decided to follow Test Driven Development</w:t>
      </w:r>
      <w:r w:rsidR="00717566">
        <w:rPr>
          <w:sz w:val="28"/>
          <w:szCs w:val="28"/>
          <w:lang w:val="en-US"/>
        </w:rPr>
        <w:t xml:space="preserve"> using Microservices.</w:t>
      </w:r>
      <w:r>
        <w:rPr>
          <w:sz w:val="28"/>
          <w:szCs w:val="28"/>
          <w:lang w:val="en-US"/>
        </w:rPr>
        <w:t xml:space="preserve"> </w:t>
      </w:r>
      <w:r w:rsidR="00BC77ED" w:rsidRPr="00BC77ED">
        <w:rPr>
          <w:sz w:val="28"/>
          <w:szCs w:val="28"/>
        </w:rPr>
        <w:t>Service is designed to be long lived to serve clients 24/7 for business requests</w:t>
      </w:r>
      <w:r>
        <w:rPr>
          <w:sz w:val="28"/>
          <w:szCs w:val="28"/>
          <w:lang w:val="en-US"/>
        </w:rPr>
        <w:t>.</w:t>
      </w:r>
      <w:r w:rsidR="00717566">
        <w:rPr>
          <w:sz w:val="28"/>
          <w:szCs w:val="28"/>
          <w:lang w:val="en-US"/>
        </w:rPr>
        <w:t xml:space="preserve"> [9, 862]</w:t>
      </w:r>
      <w:r>
        <w:rPr>
          <w:sz w:val="28"/>
          <w:szCs w:val="28"/>
          <w:lang w:val="en-US"/>
        </w:rPr>
        <w:t xml:space="preserve"> </w:t>
      </w:r>
      <w:r w:rsidR="00694A0A" w:rsidRPr="00694A0A">
        <w:rPr>
          <w:sz w:val="28"/>
          <w:szCs w:val="28"/>
        </w:rPr>
        <w:t>A microservice is an independently deployable component of bounded scope that sup‐ ports interoperability through message-based communication. Microservice architec‐ ture is a style of engineering highly automated, evolvable software systems made up of capability-aligned microservices.</w:t>
      </w:r>
      <w:r w:rsidR="00694A0A">
        <w:rPr>
          <w:sz w:val="28"/>
          <w:szCs w:val="28"/>
          <w:lang w:val="en-US"/>
        </w:rPr>
        <w:t xml:space="preserve"> [10, 6]</w:t>
      </w:r>
    </w:p>
    <w:p w14:paraId="6607912A" w14:textId="77777777" w:rsidR="00082ECB" w:rsidRPr="00082ECB" w:rsidRDefault="00082ECB" w:rsidP="00082ECB">
      <w:pPr>
        <w:pStyle w:val="a3"/>
        <w:ind w:firstLine="720"/>
        <w:jc w:val="both"/>
        <w:rPr>
          <w:sz w:val="28"/>
          <w:szCs w:val="28"/>
          <w:lang w:val="en-US"/>
        </w:rPr>
      </w:pPr>
    </w:p>
    <w:p w14:paraId="1C51509B" w14:textId="01307CAD" w:rsidR="001161D1" w:rsidRPr="0073073A" w:rsidRDefault="00D26117" w:rsidP="00D26117">
      <w:pPr>
        <w:pStyle w:val="a3"/>
        <w:ind w:firstLine="720"/>
        <w:jc w:val="center"/>
        <w:rPr>
          <w:b/>
          <w:bCs/>
          <w:color w:val="000000"/>
          <w:sz w:val="28"/>
          <w:szCs w:val="28"/>
          <w:lang w:val="en-US"/>
        </w:rPr>
      </w:pPr>
      <w:r w:rsidRPr="0073073A">
        <w:rPr>
          <w:b/>
          <w:bCs/>
          <w:color w:val="000000"/>
          <w:sz w:val="28"/>
          <w:szCs w:val="28"/>
          <w:lang w:val="en-US"/>
        </w:rPr>
        <w:t>References</w:t>
      </w:r>
    </w:p>
    <w:p w14:paraId="29B4A69C" w14:textId="1EE1C9DA" w:rsidR="001161D1" w:rsidRPr="0073073A" w:rsidRDefault="00D26117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proofErr w:type="spellStart"/>
      <w:r w:rsidRPr="0073073A">
        <w:rPr>
          <w:color w:val="000000"/>
          <w:sz w:val="28"/>
          <w:szCs w:val="28"/>
          <w:lang w:val="en-US"/>
        </w:rPr>
        <w:t>Suneet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Agrawal</w:t>
      </w:r>
      <w:r w:rsidR="00467E34" w:rsidRPr="0073073A">
        <w:rPr>
          <w:color w:val="000000"/>
          <w:sz w:val="28"/>
          <w:szCs w:val="28"/>
          <w:lang w:val="en-US"/>
        </w:rPr>
        <w:t xml:space="preserve"> - </w:t>
      </w:r>
      <w:r w:rsidRPr="0073073A">
        <w:rPr>
          <w:i/>
          <w:iCs/>
          <w:color w:val="000000"/>
          <w:sz w:val="28"/>
          <w:szCs w:val="28"/>
          <w:lang w:val="en-US"/>
        </w:rPr>
        <w:t>Mobile Development – Native or Cross Platform</w:t>
      </w:r>
      <w:r w:rsidR="004623D1" w:rsidRPr="0073073A">
        <w:rPr>
          <w:color w:val="000000"/>
          <w:sz w:val="28"/>
          <w:szCs w:val="28"/>
          <w:lang w:val="en-US"/>
        </w:rPr>
        <w:t xml:space="preserve"> // Mobile Conf TH – Bangkok, Thailand, 2019 – 1</w:t>
      </w:r>
      <w:r w:rsidR="00717566">
        <w:rPr>
          <w:color w:val="000000"/>
          <w:sz w:val="28"/>
          <w:szCs w:val="28"/>
          <w:lang w:val="en-US"/>
        </w:rPr>
        <w:t>1</w:t>
      </w:r>
      <w:r w:rsidR="004623D1" w:rsidRPr="0073073A">
        <w:rPr>
          <w:color w:val="000000"/>
          <w:sz w:val="28"/>
          <w:szCs w:val="28"/>
          <w:lang w:val="en-US"/>
        </w:rPr>
        <w:t xml:space="preserve"> p.</w:t>
      </w:r>
    </w:p>
    <w:p w14:paraId="0108F3D5" w14:textId="19CA452C" w:rsidR="00467E34" w:rsidRPr="0073073A" w:rsidRDefault="00467E34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proofErr w:type="spellStart"/>
      <w:r w:rsidRPr="0073073A">
        <w:rPr>
          <w:color w:val="000000"/>
          <w:sz w:val="28"/>
          <w:szCs w:val="28"/>
          <w:lang w:val="en-US"/>
        </w:rPr>
        <w:t>Oluwatoyin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3073A">
        <w:rPr>
          <w:color w:val="000000"/>
          <w:sz w:val="28"/>
          <w:szCs w:val="28"/>
          <w:lang w:val="en-US"/>
        </w:rPr>
        <w:t>Adelakun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-Adeyemo - </w:t>
      </w:r>
      <w:r w:rsidRPr="0073073A">
        <w:rPr>
          <w:i/>
          <w:iCs/>
          <w:color w:val="000000"/>
          <w:sz w:val="28"/>
          <w:szCs w:val="28"/>
          <w:lang w:val="en-US"/>
        </w:rPr>
        <w:t>Issues in Native Mobile Application Programming</w:t>
      </w:r>
      <w:r w:rsidRPr="0073073A">
        <w:rPr>
          <w:color w:val="000000"/>
          <w:sz w:val="28"/>
          <w:szCs w:val="28"/>
          <w:lang w:val="en-US"/>
        </w:rPr>
        <w:t xml:space="preserve"> // ACM International Conference on Computer Science Research and Innovations (</w:t>
      </w:r>
      <w:proofErr w:type="spellStart"/>
      <w:r w:rsidRPr="0073073A">
        <w:rPr>
          <w:color w:val="000000"/>
          <w:sz w:val="28"/>
          <w:szCs w:val="28"/>
          <w:lang w:val="en-US"/>
        </w:rPr>
        <w:t>CoSRI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2015)</w:t>
      </w:r>
      <w:r w:rsidR="00C115B5" w:rsidRPr="0073073A">
        <w:rPr>
          <w:color w:val="000000"/>
          <w:sz w:val="28"/>
          <w:szCs w:val="28"/>
          <w:lang w:val="en-US"/>
        </w:rPr>
        <w:t xml:space="preserve"> -</w:t>
      </w:r>
      <w:r w:rsidRPr="0073073A">
        <w:rPr>
          <w:color w:val="000000"/>
          <w:sz w:val="28"/>
          <w:szCs w:val="28"/>
          <w:lang w:val="en-US"/>
        </w:rPr>
        <w:t xml:space="preserve"> Ibadan, Nigeria, 2015</w:t>
      </w:r>
      <w:r w:rsidR="00C115B5" w:rsidRPr="0073073A">
        <w:rPr>
          <w:color w:val="000000"/>
          <w:sz w:val="28"/>
          <w:szCs w:val="28"/>
          <w:lang w:val="en-US"/>
        </w:rPr>
        <w:t xml:space="preserve"> – </w:t>
      </w:r>
      <w:r w:rsidR="00717566">
        <w:rPr>
          <w:color w:val="000000"/>
          <w:sz w:val="28"/>
          <w:szCs w:val="28"/>
          <w:lang w:val="en-US"/>
        </w:rPr>
        <w:t>7</w:t>
      </w:r>
      <w:r w:rsidR="00C115B5" w:rsidRPr="0073073A">
        <w:rPr>
          <w:color w:val="000000"/>
          <w:sz w:val="28"/>
          <w:szCs w:val="28"/>
          <w:lang w:val="en-US"/>
        </w:rPr>
        <w:t>p.</w:t>
      </w:r>
    </w:p>
    <w:p w14:paraId="0E732CE0" w14:textId="628CCDAB" w:rsidR="00C115B5" w:rsidRPr="0073073A" w:rsidRDefault="00A47376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3073A">
        <w:rPr>
          <w:color w:val="000000"/>
          <w:sz w:val="28"/>
          <w:szCs w:val="28"/>
          <w:lang w:val="en-US"/>
        </w:rPr>
        <w:t xml:space="preserve">Carlos </w:t>
      </w:r>
      <w:proofErr w:type="spellStart"/>
      <w:r w:rsidRPr="0073073A">
        <w:rPr>
          <w:color w:val="000000"/>
          <w:sz w:val="28"/>
          <w:szCs w:val="28"/>
          <w:lang w:val="en-US"/>
        </w:rPr>
        <w:t>Caicedo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, Anirudh Nagesh - </w:t>
      </w:r>
      <w:r w:rsidRPr="0073073A">
        <w:rPr>
          <w:i/>
          <w:iCs/>
          <w:color w:val="000000"/>
          <w:sz w:val="28"/>
          <w:szCs w:val="28"/>
          <w:lang w:val="en-US"/>
        </w:rPr>
        <w:t>Cross-Platform Mobile Application Development</w:t>
      </w:r>
      <w:r w:rsidRPr="0073073A">
        <w:rPr>
          <w:color w:val="000000"/>
          <w:sz w:val="28"/>
          <w:szCs w:val="28"/>
          <w:lang w:val="en-US"/>
        </w:rPr>
        <w:t xml:space="preserve"> // Annual Conference on Telecommunications and Information Technology, Indianapolis, Indiana, 2017 </w:t>
      </w:r>
      <w:r w:rsidR="00720060">
        <w:rPr>
          <w:color w:val="000000"/>
          <w:sz w:val="28"/>
          <w:szCs w:val="28"/>
          <w:lang w:val="en-US"/>
        </w:rPr>
        <w:t>–</w:t>
      </w:r>
      <w:r w:rsidRPr="0073073A">
        <w:rPr>
          <w:color w:val="000000"/>
          <w:sz w:val="28"/>
          <w:szCs w:val="28"/>
          <w:lang w:val="en-US"/>
        </w:rPr>
        <w:t xml:space="preserve"> </w:t>
      </w:r>
      <w:r w:rsidR="00720060">
        <w:rPr>
          <w:color w:val="000000"/>
          <w:sz w:val="28"/>
          <w:szCs w:val="28"/>
          <w:lang w:val="en-US"/>
        </w:rPr>
        <w:t xml:space="preserve">10 </w:t>
      </w:r>
      <w:r w:rsidRPr="0073073A">
        <w:rPr>
          <w:color w:val="000000"/>
          <w:sz w:val="28"/>
          <w:szCs w:val="28"/>
          <w:lang w:val="en-US"/>
        </w:rPr>
        <w:t>p.</w:t>
      </w:r>
    </w:p>
    <w:p w14:paraId="0D7EE566" w14:textId="2C4F4163" w:rsidR="00193416" w:rsidRPr="0073073A" w:rsidRDefault="00193416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proofErr w:type="spellStart"/>
      <w:r w:rsidRPr="0073073A">
        <w:rPr>
          <w:color w:val="000000"/>
          <w:sz w:val="28"/>
          <w:szCs w:val="28"/>
          <w:lang w:val="en-US"/>
        </w:rPr>
        <w:t>W.</w:t>
      </w:r>
      <w:proofErr w:type="gramStart"/>
      <w:r w:rsidRPr="0073073A">
        <w:rPr>
          <w:color w:val="000000"/>
          <w:sz w:val="28"/>
          <w:szCs w:val="28"/>
          <w:lang w:val="en-US"/>
        </w:rPr>
        <w:t>H.Inmon</w:t>
      </w:r>
      <w:proofErr w:type="spellEnd"/>
      <w:proofErr w:type="gramEnd"/>
      <w:r w:rsidRPr="0073073A">
        <w:rPr>
          <w:color w:val="000000"/>
          <w:sz w:val="28"/>
          <w:szCs w:val="28"/>
          <w:lang w:val="en-US"/>
        </w:rPr>
        <w:t xml:space="preserve">, Daniel </w:t>
      </w:r>
      <w:proofErr w:type="spellStart"/>
      <w:r w:rsidRPr="0073073A">
        <w:rPr>
          <w:color w:val="000000"/>
          <w:sz w:val="28"/>
          <w:szCs w:val="28"/>
          <w:lang w:val="en-US"/>
        </w:rPr>
        <w:t>Linstedt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, Mary </w:t>
      </w:r>
      <w:proofErr w:type="spellStart"/>
      <w:r w:rsidRPr="0073073A">
        <w:rPr>
          <w:color w:val="000000"/>
          <w:sz w:val="28"/>
          <w:szCs w:val="28"/>
          <w:lang w:val="en-US"/>
        </w:rPr>
        <w:t>Levins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 -</w:t>
      </w:r>
      <w:r w:rsidRPr="0073073A">
        <w:rPr>
          <w:i/>
          <w:iCs/>
          <w:color w:val="000000"/>
          <w:sz w:val="28"/>
          <w:szCs w:val="28"/>
          <w:lang w:val="en-US"/>
        </w:rPr>
        <w:t>Data Architecture: A Primer for the Data Scientist: A Primer for the Data Scientist 2nd Edition</w:t>
      </w:r>
      <w:r w:rsidRPr="0073073A">
        <w:rPr>
          <w:color w:val="000000"/>
          <w:sz w:val="28"/>
          <w:szCs w:val="28"/>
          <w:lang w:val="en-US"/>
        </w:rPr>
        <w:t xml:space="preserve">, 2019 - Ch 7.1 - Repetitive Analytics – Some Basics, </w:t>
      </w:r>
      <w:r w:rsidR="00231D18">
        <w:rPr>
          <w:color w:val="000000"/>
          <w:sz w:val="28"/>
          <w:szCs w:val="28"/>
          <w:lang w:val="en-US"/>
        </w:rPr>
        <w:t>431</w:t>
      </w:r>
      <w:r w:rsidRPr="0073073A">
        <w:rPr>
          <w:color w:val="000000"/>
          <w:sz w:val="28"/>
          <w:szCs w:val="28"/>
          <w:lang w:val="en-US"/>
        </w:rPr>
        <w:t xml:space="preserve"> p.</w:t>
      </w:r>
    </w:p>
    <w:p w14:paraId="4D4DC7D6" w14:textId="2FD54388" w:rsidR="009854F0" w:rsidRPr="0073073A" w:rsidRDefault="009854F0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3073A">
        <w:rPr>
          <w:color w:val="000000"/>
          <w:sz w:val="28"/>
          <w:szCs w:val="28"/>
          <w:lang w:val="en-US"/>
        </w:rPr>
        <w:t xml:space="preserve">Federico </w:t>
      </w:r>
      <w:proofErr w:type="spellStart"/>
      <w:r w:rsidRPr="0073073A">
        <w:rPr>
          <w:color w:val="000000"/>
          <w:sz w:val="28"/>
          <w:szCs w:val="28"/>
          <w:lang w:val="en-US"/>
        </w:rPr>
        <w:t>Marani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- </w:t>
      </w:r>
      <w:r w:rsidRPr="0073073A">
        <w:rPr>
          <w:i/>
          <w:iCs/>
          <w:color w:val="000000"/>
          <w:sz w:val="28"/>
          <w:szCs w:val="28"/>
          <w:lang w:val="en-US"/>
        </w:rPr>
        <w:t>Practical Django 2 and Channels 2: Building Projects and Applications with Real-Time Capabilities</w:t>
      </w:r>
      <w:r w:rsidRPr="0073073A">
        <w:rPr>
          <w:color w:val="000000"/>
          <w:sz w:val="28"/>
          <w:szCs w:val="28"/>
          <w:lang w:val="en-US"/>
        </w:rPr>
        <w:t xml:space="preserve">- London, UK, </w:t>
      </w:r>
      <w:r w:rsidR="00231D18">
        <w:rPr>
          <w:color w:val="000000"/>
          <w:sz w:val="28"/>
          <w:szCs w:val="28"/>
          <w:lang w:val="en-US"/>
        </w:rPr>
        <w:t>419</w:t>
      </w:r>
      <w:r w:rsidRPr="0073073A">
        <w:rPr>
          <w:color w:val="000000"/>
          <w:sz w:val="28"/>
          <w:szCs w:val="28"/>
          <w:lang w:val="en-US"/>
        </w:rPr>
        <w:t xml:space="preserve"> p.</w:t>
      </w:r>
    </w:p>
    <w:p w14:paraId="60682E53" w14:textId="1EB67B02" w:rsidR="009854F0" w:rsidRPr="0073073A" w:rsidRDefault="009854F0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3073A">
        <w:rPr>
          <w:color w:val="000000"/>
          <w:sz w:val="28"/>
          <w:szCs w:val="28"/>
          <w:lang w:val="en-US"/>
        </w:rPr>
        <w:t xml:space="preserve">Andrew Lombardi - </w:t>
      </w:r>
      <w:r w:rsidRPr="0073073A">
        <w:rPr>
          <w:i/>
          <w:iCs/>
          <w:color w:val="000000"/>
          <w:sz w:val="28"/>
          <w:szCs w:val="28"/>
          <w:lang w:val="en-US"/>
        </w:rPr>
        <w:t>WebSocket: Lightweight Client-Server Communications</w:t>
      </w:r>
      <w:r w:rsidRPr="0073073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3073A">
        <w:rPr>
          <w:color w:val="000000"/>
          <w:sz w:val="28"/>
          <w:szCs w:val="28"/>
          <w:lang w:val="en-US"/>
        </w:rPr>
        <w:t>O'Really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Media Inc., USA, 2015 </w:t>
      </w:r>
      <w:r w:rsidR="00231D18">
        <w:rPr>
          <w:color w:val="000000"/>
          <w:sz w:val="28"/>
          <w:szCs w:val="28"/>
          <w:lang w:val="en-US"/>
        </w:rPr>
        <w:t>–</w:t>
      </w:r>
      <w:r w:rsidRPr="0073073A">
        <w:rPr>
          <w:color w:val="000000"/>
          <w:sz w:val="28"/>
          <w:szCs w:val="28"/>
          <w:lang w:val="en-US"/>
        </w:rPr>
        <w:t xml:space="preserve"> </w:t>
      </w:r>
      <w:r w:rsidR="00231D18">
        <w:rPr>
          <w:color w:val="000000"/>
          <w:sz w:val="28"/>
          <w:szCs w:val="28"/>
          <w:lang w:val="en-US"/>
        </w:rPr>
        <w:t xml:space="preserve">206 </w:t>
      </w:r>
      <w:r w:rsidRPr="0073073A">
        <w:rPr>
          <w:color w:val="000000"/>
          <w:sz w:val="28"/>
          <w:szCs w:val="28"/>
          <w:lang w:val="en-US"/>
        </w:rPr>
        <w:t>p.</w:t>
      </w:r>
    </w:p>
    <w:p w14:paraId="6DB81FCA" w14:textId="5FEA0993" w:rsidR="00AF168A" w:rsidRPr="0073073A" w:rsidRDefault="00AF168A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3073A">
        <w:rPr>
          <w:color w:val="000000"/>
          <w:sz w:val="28"/>
          <w:szCs w:val="28"/>
          <w:lang w:val="en-US"/>
        </w:rPr>
        <w:t xml:space="preserve">Wallace S. - </w:t>
      </w:r>
      <w:r w:rsidRPr="0073073A">
        <w:rPr>
          <w:i/>
          <w:iCs/>
          <w:color w:val="000000"/>
          <w:sz w:val="28"/>
          <w:szCs w:val="28"/>
          <w:lang w:val="en-US"/>
        </w:rPr>
        <w:t>Perl Graphics Programming: Creating SVG, SWF (Flash), JPEG and PNG files with Perl</w:t>
      </w:r>
      <w:r w:rsidR="00CE25FF" w:rsidRPr="0073073A">
        <w:rPr>
          <w:i/>
          <w:iCs/>
          <w:color w:val="000000"/>
          <w:sz w:val="28"/>
          <w:szCs w:val="28"/>
          <w:lang w:val="en-US"/>
        </w:rPr>
        <w:t>:</w:t>
      </w:r>
      <w:r w:rsidR="00CE25FF" w:rsidRPr="0073073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E25FF" w:rsidRPr="0073073A">
        <w:rPr>
          <w:color w:val="000000"/>
          <w:sz w:val="28"/>
          <w:szCs w:val="28"/>
          <w:lang w:val="en-US"/>
        </w:rPr>
        <w:t>O'Really</w:t>
      </w:r>
      <w:proofErr w:type="spellEnd"/>
      <w:r w:rsidR="00CE25FF" w:rsidRPr="0073073A">
        <w:rPr>
          <w:color w:val="000000"/>
          <w:sz w:val="28"/>
          <w:szCs w:val="28"/>
          <w:lang w:val="en-US"/>
        </w:rPr>
        <w:t xml:space="preserve"> Media Inc.</w:t>
      </w:r>
      <w:r w:rsidR="00CE25FF" w:rsidRPr="0073073A">
        <w:rPr>
          <w:i/>
          <w:iCs/>
          <w:color w:val="000000"/>
          <w:sz w:val="28"/>
          <w:szCs w:val="28"/>
          <w:lang w:val="en-US"/>
        </w:rPr>
        <w:t>,</w:t>
      </w:r>
      <w:r w:rsidRPr="0073073A">
        <w:rPr>
          <w:color w:val="000000"/>
          <w:sz w:val="28"/>
          <w:szCs w:val="28"/>
          <w:lang w:val="en-US"/>
        </w:rPr>
        <w:t xml:space="preserve"> USA, 2016, </w:t>
      </w:r>
      <w:r w:rsidR="00082ECB">
        <w:rPr>
          <w:color w:val="000000"/>
          <w:sz w:val="28"/>
          <w:szCs w:val="28"/>
          <w:lang w:val="en-US"/>
        </w:rPr>
        <w:t>480</w:t>
      </w:r>
      <w:r w:rsidRPr="0073073A">
        <w:rPr>
          <w:color w:val="000000"/>
          <w:sz w:val="28"/>
          <w:szCs w:val="28"/>
          <w:lang w:val="en-US"/>
        </w:rPr>
        <w:t xml:space="preserve"> p.</w:t>
      </w:r>
    </w:p>
    <w:p w14:paraId="7CEF57C6" w14:textId="1FD9D5C0" w:rsidR="0073073A" w:rsidRDefault="0073073A" w:rsidP="00D26117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3073A">
        <w:rPr>
          <w:color w:val="000000"/>
          <w:sz w:val="28"/>
          <w:szCs w:val="28"/>
          <w:lang w:val="en-US"/>
        </w:rPr>
        <w:t xml:space="preserve">Guha </w:t>
      </w:r>
      <w:proofErr w:type="spellStart"/>
      <w:r w:rsidRPr="0073073A">
        <w:rPr>
          <w:color w:val="000000"/>
          <w:sz w:val="28"/>
          <w:szCs w:val="28"/>
          <w:lang w:val="en-US"/>
        </w:rPr>
        <w:t>Sumanta</w:t>
      </w:r>
      <w:proofErr w:type="spellEnd"/>
      <w:r w:rsidRPr="0073073A">
        <w:rPr>
          <w:color w:val="000000"/>
          <w:sz w:val="28"/>
          <w:szCs w:val="28"/>
          <w:lang w:val="en-US"/>
        </w:rPr>
        <w:t xml:space="preserve"> </w:t>
      </w:r>
      <w:r w:rsidRPr="0073073A">
        <w:rPr>
          <w:i/>
          <w:iCs/>
          <w:color w:val="000000"/>
          <w:sz w:val="28"/>
          <w:szCs w:val="28"/>
          <w:lang w:val="en-US"/>
        </w:rPr>
        <w:t>- Computer Graphics Through OpenGL From Theory to Experiments Third Edition,</w:t>
      </w:r>
      <w:r w:rsidRPr="0073073A">
        <w:rPr>
          <w:color w:val="000000"/>
          <w:sz w:val="28"/>
          <w:szCs w:val="28"/>
          <w:lang w:val="en-US"/>
        </w:rPr>
        <w:t xml:space="preserve"> US</w:t>
      </w:r>
      <w:r w:rsidR="00082ECB">
        <w:rPr>
          <w:color w:val="000000"/>
          <w:sz w:val="28"/>
          <w:szCs w:val="28"/>
          <w:lang w:val="en-US"/>
        </w:rPr>
        <w:t xml:space="preserve"> -760</w:t>
      </w:r>
      <w:r w:rsidRPr="0073073A">
        <w:rPr>
          <w:color w:val="000000"/>
          <w:sz w:val="28"/>
          <w:szCs w:val="28"/>
          <w:lang w:val="en-US"/>
        </w:rPr>
        <w:t xml:space="preserve"> p.</w:t>
      </w:r>
    </w:p>
    <w:p w14:paraId="61F4CC8D" w14:textId="00502D2D" w:rsidR="00BC77ED" w:rsidRDefault="00717566" w:rsidP="00BC77ED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17566">
        <w:rPr>
          <w:color w:val="000000"/>
          <w:sz w:val="28"/>
          <w:szCs w:val="28"/>
          <w:lang w:val="en-US"/>
        </w:rPr>
        <w:lastRenderedPageBreak/>
        <w:t xml:space="preserve">Guo, J., Ma, J., Guo, X. et al. </w:t>
      </w:r>
      <w:r w:rsidRPr="00717566">
        <w:rPr>
          <w:i/>
          <w:color w:val="000000"/>
          <w:sz w:val="28"/>
          <w:szCs w:val="28"/>
          <w:lang w:val="en-US"/>
        </w:rPr>
        <w:t xml:space="preserve">Trust-based service composition and selection in </w:t>
      </w:r>
      <w:r>
        <w:rPr>
          <w:i/>
          <w:color w:val="000000"/>
          <w:sz w:val="28"/>
          <w:szCs w:val="28"/>
          <w:lang w:val="en-US"/>
        </w:rPr>
        <w:t>service-</w:t>
      </w:r>
      <w:r w:rsidRPr="00717566">
        <w:rPr>
          <w:i/>
          <w:color w:val="000000"/>
          <w:sz w:val="28"/>
          <w:szCs w:val="28"/>
          <w:lang w:val="en-US"/>
        </w:rPr>
        <w:t xml:space="preserve"> oriented architecture.</w:t>
      </w:r>
      <w:r w:rsidRPr="00717566">
        <w:rPr>
          <w:color w:val="000000"/>
          <w:sz w:val="28"/>
          <w:szCs w:val="28"/>
          <w:lang w:val="en-US"/>
        </w:rPr>
        <w:t xml:space="preserve"> Peer-to-Peer </w:t>
      </w:r>
      <w:proofErr w:type="spellStart"/>
      <w:r w:rsidRPr="00717566">
        <w:rPr>
          <w:color w:val="000000"/>
          <w:sz w:val="28"/>
          <w:szCs w:val="28"/>
          <w:lang w:val="en-US"/>
        </w:rPr>
        <w:t>Netw</w:t>
      </w:r>
      <w:proofErr w:type="spellEnd"/>
      <w:r w:rsidRPr="00717566">
        <w:rPr>
          <w:color w:val="000000"/>
          <w:sz w:val="28"/>
          <w:szCs w:val="28"/>
          <w:lang w:val="en-US"/>
        </w:rPr>
        <w:t>. Appl. 11,</w:t>
      </w:r>
      <w:r>
        <w:rPr>
          <w:color w:val="000000"/>
          <w:sz w:val="28"/>
          <w:szCs w:val="28"/>
          <w:lang w:val="en-US"/>
        </w:rPr>
        <w:t xml:space="preserve"> 2018 – 880 p.</w:t>
      </w:r>
    </w:p>
    <w:p w14:paraId="75FA1FD7" w14:textId="4B58EF78" w:rsidR="00F4227D" w:rsidRPr="00BC77ED" w:rsidRDefault="00F4227D" w:rsidP="00BC77ED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BC77ED">
        <w:rPr>
          <w:color w:val="000000"/>
          <w:sz w:val="28"/>
          <w:szCs w:val="28"/>
          <w:lang w:val="en-US"/>
        </w:rPr>
        <w:t xml:space="preserve">Irakli </w:t>
      </w:r>
      <w:proofErr w:type="spellStart"/>
      <w:r w:rsidRPr="00BC77ED">
        <w:rPr>
          <w:color w:val="000000"/>
          <w:sz w:val="28"/>
          <w:szCs w:val="28"/>
          <w:lang w:val="en-US"/>
        </w:rPr>
        <w:t>Nadareishvili</w:t>
      </w:r>
      <w:proofErr w:type="spellEnd"/>
      <w:r w:rsidRPr="00BC77ED">
        <w:rPr>
          <w:color w:val="000000"/>
          <w:sz w:val="28"/>
          <w:szCs w:val="28"/>
          <w:lang w:val="en-US"/>
        </w:rPr>
        <w:t xml:space="preserve">, Ronnie Mitra, Matt McLarty, and Mike Amundsen - </w:t>
      </w:r>
      <w:r w:rsidRPr="00BC77ED">
        <w:rPr>
          <w:i/>
          <w:color w:val="000000"/>
          <w:sz w:val="28"/>
          <w:szCs w:val="28"/>
          <w:lang w:val="en-US"/>
        </w:rPr>
        <w:t>Microservice Architecture Aligning Principles, Practices, and Culture</w:t>
      </w:r>
      <w:r w:rsidRPr="00BC77ED">
        <w:rPr>
          <w:color w:val="000000"/>
          <w:sz w:val="28"/>
          <w:szCs w:val="28"/>
          <w:lang w:val="en-US"/>
        </w:rPr>
        <w:t xml:space="preserve"> </w:t>
      </w:r>
      <w:r w:rsidRPr="00BC77ED">
        <w:rPr>
          <w:color w:val="000000"/>
          <w:sz w:val="28"/>
          <w:szCs w:val="28"/>
          <w:lang w:val="en-US"/>
        </w:rPr>
        <w:t>:</w:t>
      </w:r>
      <w:r w:rsidRPr="00BC77ED">
        <w:rPr>
          <w:color w:val="000000"/>
          <w:sz w:val="28"/>
          <w:szCs w:val="28"/>
          <w:lang w:val="en-US"/>
        </w:rPr>
        <w:t>O’Reilly Media, Inc.,</w:t>
      </w:r>
      <w:r w:rsidR="00082ECB">
        <w:rPr>
          <w:color w:val="000000"/>
          <w:sz w:val="28"/>
          <w:szCs w:val="28"/>
          <w:lang w:val="en-US"/>
        </w:rPr>
        <w:t xml:space="preserve"> </w:t>
      </w:r>
      <w:r w:rsidRPr="00BC77ED">
        <w:rPr>
          <w:color w:val="000000"/>
          <w:sz w:val="28"/>
          <w:szCs w:val="28"/>
          <w:lang w:val="en-US"/>
        </w:rPr>
        <w:t>2016</w:t>
      </w:r>
      <w:r w:rsidRPr="00BC77ED">
        <w:rPr>
          <w:color w:val="000000"/>
          <w:sz w:val="28"/>
          <w:szCs w:val="28"/>
          <w:lang w:val="en-US"/>
        </w:rPr>
        <w:t xml:space="preserve"> -127 p.</w:t>
      </w:r>
    </w:p>
    <w:p w14:paraId="653E514C" w14:textId="77777777" w:rsidR="007C11CF" w:rsidRPr="0073073A" w:rsidRDefault="00822E4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11CF" w:rsidRPr="0073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56A5"/>
    <w:multiLevelType w:val="hybridMultilevel"/>
    <w:tmpl w:val="D1EE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D1"/>
    <w:rsid w:val="0005172A"/>
    <w:rsid w:val="00082ECB"/>
    <w:rsid w:val="001161D1"/>
    <w:rsid w:val="00193416"/>
    <w:rsid w:val="00231D18"/>
    <w:rsid w:val="002D47BD"/>
    <w:rsid w:val="002E5CE6"/>
    <w:rsid w:val="004623D1"/>
    <w:rsid w:val="00467E34"/>
    <w:rsid w:val="00694A0A"/>
    <w:rsid w:val="00717566"/>
    <w:rsid w:val="00720060"/>
    <w:rsid w:val="0073073A"/>
    <w:rsid w:val="007A5C17"/>
    <w:rsid w:val="00822E49"/>
    <w:rsid w:val="009854F0"/>
    <w:rsid w:val="00A47376"/>
    <w:rsid w:val="00A818D8"/>
    <w:rsid w:val="00AF168A"/>
    <w:rsid w:val="00AF2BA6"/>
    <w:rsid w:val="00BC77ED"/>
    <w:rsid w:val="00C115B5"/>
    <w:rsid w:val="00CB68B4"/>
    <w:rsid w:val="00CE25FF"/>
    <w:rsid w:val="00D26117"/>
    <w:rsid w:val="00F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DBEB"/>
  <w15:chartTrackingRefBased/>
  <w15:docId w15:val="{A5EBCD8C-2857-5145-B2E6-478B1C1C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1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Makymetova</dc:creator>
  <cp:keywords/>
  <dc:description/>
  <cp:lastModifiedBy> </cp:lastModifiedBy>
  <cp:revision>9</cp:revision>
  <dcterms:created xsi:type="dcterms:W3CDTF">2020-10-14T18:08:00Z</dcterms:created>
  <dcterms:modified xsi:type="dcterms:W3CDTF">2020-10-22T09:44:00Z</dcterms:modified>
</cp:coreProperties>
</file>