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2E06" w14:textId="77777777" w:rsidR="00215A36" w:rsidRPr="00215A36" w:rsidRDefault="00215A36" w:rsidP="00215A36">
      <w:r w:rsidRPr="00215A36">
        <w:t>Girma Dingeto</w:t>
      </w:r>
    </w:p>
    <w:p w14:paraId="39446A1B" w14:textId="77777777" w:rsidR="00215A36" w:rsidRPr="00215A36" w:rsidRDefault="00215A36" w:rsidP="00215A36">
      <w:r w:rsidRPr="00215A36">
        <w:t>Brady Heinz</w:t>
      </w:r>
    </w:p>
    <w:p w14:paraId="10A7640E" w14:textId="77777777" w:rsidR="00215A36" w:rsidRPr="00215A36" w:rsidRDefault="00215A36" w:rsidP="00215A36">
      <w:r w:rsidRPr="00215A36">
        <w:t>Samuel Sidzyik</w:t>
      </w:r>
    </w:p>
    <w:p w14:paraId="00B62330" w14:textId="77777777" w:rsidR="00215A36" w:rsidRPr="00215A36" w:rsidRDefault="00215A36" w:rsidP="00215A36">
      <w:r w:rsidRPr="00215A36">
        <w:t>Module 8.1 Assignment</w:t>
      </w:r>
    </w:p>
    <w:p w14:paraId="6670A175" w14:textId="77777777" w:rsidR="00215A36" w:rsidRPr="00215A36" w:rsidRDefault="00215A36" w:rsidP="00215A36">
      <w:r w:rsidRPr="00215A36">
        <w:t>02/18/2026</w:t>
      </w:r>
    </w:p>
    <w:p w14:paraId="09EEE81D" w14:textId="77777777" w:rsidR="00215A36" w:rsidRPr="00215A36" w:rsidRDefault="00215A36" w:rsidP="00215A36"/>
    <w:p w14:paraId="2D4B60FA" w14:textId="77777777" w:rsidR="00215A36" w:rsidRPr="00215A36" w:rsidRDefault="00215A36" w:rsidP="00215A36">
      <w:r w:rsidRPr="00215A36">
        <w:t>Select Case Study: Bacchus Case Study (Winery)</w:t>
      </w:r>
    </w:p>
    <w:p w14:paraId="3FD41263" w14:textId="77777777" w:rsidR="00215A36" w:rsidRPr="00215A36" w:rsidRDefault="00215A36" w:rsidP="00215A36"/>
    <w:p w14:paraId="45D24950" w14:textId="77777777" w:rsidR="00215A36" w:rsidRPr="00215A36" w:rsidRDefault="00215A36" w:rsidP="00215A36">
      <w:r w:rsidRPr="00215A36">
        <w:t>Business Rules and Assumptions:</w:t>
      </w:r>
    </w:p>
    <w:p w14:paraId="2F536ABD" w14:textId="77777777" w:rsidR="00215A36" w:rsidRPr="00215A36" w:rsidRDefault="00215A36" w:rsidP="00215A36">
      <w:r w:rsidRPr="00215A36">
        <w:t>Deliveries:</w:t>
      </w:r>
    </w:p>
    <w:p w14:paraId="2E32A4FC" w14:textId="77777777" w:rsidR="00215A36" w:rsidRPr="00215A36" w:rsidRDefault="00215A36" w:rsidP="00215A36">
      <w:r w:rsidRPr="00215A36">
        <w:t>Single supplier to each products delivered</w:t>
      </w:r>
    </w:p>
    <w:p w14:paraId="67F02698" w14:textId="77777777" w:rsidR="00215A36" w:rsidRPr="00215A36" w:rsidRDefault="00215A36" w:rsidP="00215A36">
      <w:r w:rsidRPr="00215A36">
        <w:t>Each product may have multiple deliveries.</w:t>
      </w:r>
    </w:p>
    <w:p w14:paraId="03058743" w14:textId="77777777" w:rsidR="00215A36" w:rsidRPr="00215A36" w:rsidRDefault="00215A36" w:rsidP="00215A36">
      <w:r w:rsidRPr="00215A36">
        <w:t>Each delivery will have one date for expected delivery and one date for actual delivery</w:t>
      </w:r>
    </w:p>
    <w:p w14:paraId="0622DA5A" w14:textId="77777777" w:rsidR="00215A36" w:rsidRPr="00215A36" w:rsidRDefault="00215A36" w:rsidP="00215A36">
      <w:r w:rsidRPr="00215A36">
        <w:tab/>
        <w:t>A report should be able to run that tracks what deliveries are awaiting being delivered.</w:t>
      </w:r>
    </w:p>
    <w:p w14:paraId="021F6D58" w14:textId="77777777" w:rsidR="00215A36" w:rsidRPr="00215A36" w:rsidRDefault="00215A36" w:rsidP="00215A36">
      <w:r w:rsidRPr="00215A36">
        <w:tab/>
        <w:t>A monthly report should be made to track what deliveries are regularly missing delivery times.</w:t>
      </w:r>
    </w:p>
    <w:p w14:paraId="0AB26762" w14:textId="77777777" w:rsidR="00215A36" w:rsidRPr="00215A36" w:rsidRDefault="00215A36" w:rsidP="00215A36">
      <w:r w:rsidRPr="00215A36">
        <w:t>BR1: There are multiple suppliers, each providing specific types of supplies (e.g. supplier A provides bottles/corks, supplier B provides labels/ boxes, supplier C provides vast/tubing.</w:t>
      </w:r>
    </w:p>
    <w:p w14:paraId="7934DB71" w14:textId="77777777" w:rsidR="00215A36" w:rsidRPr="00215A36" w:rsidRDefault="00215A36" w:rsidP="00215A36">
      <w:r w:rsidRPr="00215A36">
        <w:t>BR2: A supplier can supply multiple types of items, and an item type can be supplied by one or more suppliers.</w:t>
      </w:r>
    </w:p>
    <w:p w14:paraId="7BD37ADC" w14:textId="77777777" w:rsidR="00215A36" w:rsidRPr="00215A36" w:rsidRDefault="00215A36" w:rsidP="00215A36">
      <w:r w:rsidRPr="00215A36">
        <w:t>BR3: A supply order consists of one or more items (Bottles, corks, labels, etc.).</w:t>
      </w:r>
    </w:p>
    <w:p w14:paraId="7B1D433A" w14:textId="77777777" w:rsidR="00215A36" w:rsidRPr="00215A36" w:rsidRDefault="00215A36" w:rsidP="00215A36">
      <w:r w:rsidRPr="00215A36">
        <w:t>BR4: A supply order must record the expected delivery date and the actual delivery date to monitor vendor performance.</w:t>
      </w:r>
    </w:p>
    <w:p w14:paraId="2CA90B45" w14:textId="77777777" w:rsidR="00215A36" w:rsidRPr="00215A36" w:rsidRDefault="00215A36" w:rsidP="00215A36">
      <w:r w:rsidRPr="00215A36">
        <w:t>BR5: Supplies are replenished monthly or as needed.</w:t>
      </w:r>
    </w:p>
    <w:p w14:paraId="6C223200" w14:textId="77777777" w:rsidR="00215A36" w:rsidRPr="00215A36" w:rsidRDefault="00215A36" w:rsidP="00215A36"/>
    <w:p w14:paraId="76E52554" w14:textId="77777777" w:rsidR="00215A36" w:rsidRPr="00215A36" w:rsidRDefault="00215A36" w:rsidP="00215A36">
      <w:r w:rsidRPr="00215A36">
        <w:t>Sales:</w:t>
      </w:r>
    </w:p>
    <w:p w14:paraId="4FD6071E" w14:textId="77777777" w:rsidR="00215A36" w:rsidRPr="00215A36" w:rsidRDefault="00215A36" w:rsidP="00215A36">
      <w:r w:rsidRPr="00215A36">
        <w:t>Each distribution center has the option for one or many wines being carried</w:t>
      </w:r>
    </w:p>
    <w:p w14:paraId="60DBF0A0" w14:textId="77777777" w:rsidR="00215A36" w:rsidRPr="00215A36" w:rsidRDefault="00215A36" w:rsidP="00215A36">
      <w:r w:rsidRPr="00215A36">
        <w:t>Each wine at a distribution center must have a count value for stock</w:t>
      </w:r>
    </w:p>
    <w:p w14:paraId="70AB0516" w14:textId="77777777" w:rsidR="00215A36" w:rsidRPr="00215A36" w:rsidRDefault="00215A36" w:rsidP="00215A36">
      <w:r w:rsidRPr="00215A36">
        <w:t>Each wine at a distribution center must have a sold amount</w:t>
      </w:r>
    </w:p>
    <w:p w14:paraId="6BEF0A76" w14:textId="585944FD" w:rsidR="00215A36" w:rsidRPr="00215A36" w:rsidRDefault="00215A36" w:rsidP="00215A36">
      <w:r w:rsidRPr="00215A36">
        <w:tab/>
        <w:t xml:space="preserve">A report should be able to run that totals each wine across distributors and </w:t>
      </w:r>
      <w:r w:rsidRPr="00215A36">
        <w:t>distributors</w:t>
      </w:r>
      <w:r w:rsidRPr="00215A36">
        <w:t xml:space="preserve"> to track total sales for each wine.</w:t>
      </w:r>
    </w:p>
    <w:p w14:paraId="4C71393E" w14:textId="77777777" w:rsidR="00215A36" w:rsidRPr="00215A36" w:rsidRDefault="00215A36" w:rsidP="00215A36"/>
    <w:p w14:paraId="2EADDA6A" w14:textId="77777777" w:rsidR="00215A36" w:rsidRPr="00215A36" w:rsidRDefault="00215A36" w:rsidP="00215A36">
      <w:r w:rsidRPr="00215A36">
        <w:t>Production and Wine</w:t>
      </w:r>
    </w:p>
    <w:p w14:paraId="5EA0D4A5" w14:textId="77777777" w:rsidR="00215A36" w:rsidRPr="00215A36" w:rsidRDefault="00215A36" w:rsidP="00215A36">
      <w:r w:rsidRPr="00215A36">
        <w:t>BR6: The winery produces four types of wine: Merlot, Cabernet, Chablis, and Chardonnay.</w:t>
      </w:r>
    </w:p>
    <w:p w14:paraId="5B0AAA5C" w14:textId="77777777" w:rsidR="00215A36" w:rsidRPr="00215A36" w:rsidRDefault="00215A36" w:rsidP="00215A36">
      <w:r w:rsidRPr="00215A36">
        <w:t>BR7: Each wine type has an associated inventory level.</w:t>
      </w:r>
    </w:p>
    <w:p w14:paraId="43368541" w14:textId="77777777" w:rsidR="00215A36" w:rsidRPr="00215A36" w:rsidRDefault="00215A36" w:rsidP="00215A36">
      <w:r w:rsidRPr="00215A36">
        <w:t>Distribution and Sales</w:t>
      </w:r>
    </w:p>
    <w:p w14:paraId="1DA2F5CB" w14:textId="77777777" w:rsidR="00215A36" w:rsidRPr="00215A36" w:rsidRDefault="00215A36" w:rsidP="00215A36">
      <w:r w:rsidRPr="00215A36">
        <w:t>BR8: The winery works with multiple distributors.</w:t>
      </w:r>
    </w:p>
    <w:p w14:paraId="0FBC24CC" w14:textId="77777777" w:rsidR="00215A36" w:rsidRPr="00215A36" w:rsidRDefault="00215A36" w:rsidP="00215A36">
      <w:r w:rsidRPr="00215A36">
        <w:t>BR9: A distributor can place multiple orders.</w:t>
      </w:r>
    </w:p>
    <w:p w14:paraId="3FDC547E" w14:textId="77777777" w:rsidR="00215A36" w:rsidRPr="00215A36" w:rsidRDefault="00215A36" w:rsidP="00215A36">
      <w:r w:rsidRPr="00215A36">
        <w:t>BR10: A distributor order can include multiple types of wine.</w:t>
      </w:r>
    </w:p>
    <w:p w14:paraId="02A229F6" w14:textId="77777777" w:rsidR="00215A36" w:rsidRPr="00215A36" w:rsidRDefault="00215A36" w:rsidP="00215A36">
      <w:r w:rsidRPr="00215A36">
        <w:t>BR11: Every distributor order must be tracked with a status (e.g., Pending, Shipped, Delivered) to allow for shipment tracking.</w:t>
      </w:r>
    </w:p>
    <w:p w14:paraId="22308116" w14:textId="77777777" w:rsidR="00215A36" w:rsidRPr="00215A36" w:rsidRDefault="00215A36" w:rsidP="00215A36"/>
    <w:p w14:paraId="39D4DDBF" w14:textId="77777777" w:rsidR="00215A36" w:rsidRPr="00215A36" w:rsidRDefault="00215A36" w:rsidP="00215A36">
      <w:r w:rsidRPr="00215A36">
        <w:t>Employee Time:</w:t>
      </w:r>
    </w:p>
    <w:p w14:paraId="364BAE12" w14:textId="04B0834A" w:rsidR="00215A36" w:rsidRPr="00215A36" w:rsidRDefault="00215A36" w:rsidP="00215A36">
      <w:r w:rsidRPr="00215A36">
        <w:t xml:space="preserve">Each employee has </w:t>
      </w:r>
      <w:r w:rsidRPr="00215A36">
        <w:t>number</w:t>
      </w:r>
      <w:r w:rsidRPr="00215A36">
        <w:t xml:space="preserve"> of hours worked during the last quarter</w:t>
      </w:r>
    </w:p>
    <w:p w14:paraId="1061BF89" w14:textId="77777777" w:rsidR="00215A36" w:rsidRPr="00215A36" w:rsidRDefault="00215A36" w:rsidP="00215A36">
      <w:r w:rsidRPr="00215A36">
        <w:t xml:space="preserve">Each quarter’s hours for an employee </w:t>
      </w:r>
      <w:proofErr w:type="gramStart"/>
      <w:r w:rsidRPr="00215A36">
        <w:t>is</w:t>
      </w:r>
      <w:proofErr w:type="gramEnd"/>
      <w:r w:rsidRPr="00215A36">
        <w:t xml:space="preserve"> retained for 1 year (keeping 4 quarters)</w:t>
      </w:r>
    </w:p>
    <w:p w14:paraId="10FD99D4" w14:textId="089F6BFF" w:rsidR="00215A36" w:rsidRPr="00215A36" w:rsidRDefault="00215A36" w:rsidP="00215A36">
      <w:r w:rsidRPr="00215A36">
        <w:t xml:space="preserve">Each employee has the possibility </w:t>
      </w:r>
      <w:r w:rsidRPr="00215A36">
        <w:t>of having</w:t>
      </w:r>
      <w:r w:rsidRPr="00215A36">
        <w:t xml:space="preserve"> 1 supervisor</w:t>
      </w:r>
    </w:p>
    <w:p w14:paraId="6C031030" w14:textId="77777777" w:rsidR="00215A36" w:rsidRPr="00215A36" w:rsidRDefault="00215A36" w:rsidP="00215A36">
      <w:r w:rsidRPr="00215A36">
        <w:t>Each employee has the possibility for 1 or many subordinates</w:t>
      </w:r>
    </w:p>
    <w:p w14:paraId="4C90E7CA" w14:textId="77777777" w:rsidR="00215A36" w:rsidRPr="00215A36" w:rsidRDefault="00215A36" w:rsidP="00215A36">
      <w:r w:rsidRPr="00215A36">
        <w:t>Each employee has one department they belong to.</w:t>
      </w:r>
    </w:p>
    <w:p w14:paraId="6E190F04" w14:textId="77777777" w:rsidR="00215A36" w:rsidRPr="00215A36" w:rsidRDefault="00215A36" w:rsidP="00215A36">
      <w:r w:rsidRPr="00215A36">
        <w:t>A report should list employees along with a quarter break down of hours logged by each employee</w:t>
      </w:r>
    </w:p>
    <w:p w14:paraId="5261F61A" w14:textId="77777777" w:rsidR="00215A36" w:rsidRPr="00215A36" w:rsidRDefault="00215A36" w:rsidP="00215A36">
      <w:r w:rsidRPr="00215A36">
        <w:t>BR12: Employees are classified into departments (Finance, Marketing, Production, Distribution).</w:t>
      </w:r>
    </w:p>
    <w:p w14:paraId="132B21C8" w14:textId="77777777" w:rsidR="00215A36" w:rsidRPr="00215A36" w:rsidRDefault="00215A36" w:rsidP="00215A36">
      <w:r w:rsidRPr="00215A36">
        <w:t>BR13: Each employee is assigned to only one department.</w:t>
      </w:r>
    </w:p>
    <w:p w14:paraId="78BBC36E" w14:textId="77777777" w:rsidR="00215A36" w:rsidRPr="00215A36" w:rsidRDefault="00215A36" w:rsidP="00215A36">
      <w:r w:rsidRPr="00215A36">
        <w:t>BR14: Employee time is tracked, specifically for the last four quarters, to calculate total hours worked.</w:t>
      </w:r>
    </w:p>
    <w:p w14:paraId="564541A1" w14:textId="77777777" w:rsidR="00215A36" w:rsidRPr="00215A36" w:rsidRDefault="00215A36" w:rsidP="00215A36">
      <w:r w:rsidRPr="00215A36">
        <w:t xml:space="preserve">BR15: Henry Doyle manages 20 production employees, while Roz Murphy manages </w:t>
      </w:r>
      <w:proofErr w:type="gramStart"/>
      <w:r w:rsidRPr="00215A36">
        <w:t>one</w:t>
      </w:r>
      <w:proofErr w:type="gramEnd"/>
      <w:r w:rsidRPr="00215A36">
        <w:t xml:space="preserve"> assistant (Bob Urich).</w:t>
      </w:r>
    </w:p>
    <w:p w14:paraId="39F3A244" w14:textId="77777777" w:rsidR="00215A36" w:rsidRPr="00215A36" w:rsidRDefault="00215A36" w:rsidP="00215A36">
      <w:r w:rsidRPr="00215A36">
        <w:t>Assumptions</w:t>
      </w:r>
    </w:p>
    <w:p w14:paraId="52A4F04E" w14:textId="77777777" w:rsidR="00215A36" w:rsidRPr="00215A36" w:rsidRDefault="00215A36" w:rsidP="00215A36">
      <w:r w:rsidRPr="00215A36">
        <w:t>A1: “Items” in inventory (bottles, Corks) are tracked by type and quantity, not individually by serial number.</w:t>
      </w:r>
    </w:p>
    <w:p w14:paraId="1CA3C5DE" w14:textId="77777777" w:rsidR="00215A36" w:rsidRPr="00215A36" w:rsidRDefault="00215A36" w:rsidP="00215A36">
      <w:r w:rsidRPr="00215A36">
        <w:t>A2: The 20 employees managed by Henry Doyle are general production staff, and their hours are tracked individually.</w:t>
      </w:r>
    </w:p>
    <w:p w14:paraId="51EA8DD8" w14:textId="77777777" w:rsidR="00215A36" w:rsidRPr="00215A36" w:rsidRDefault="00215A36" w:rsidP="00215A36">
      <w:r w:rsidRPr="00215A36">
        <w:t>A3: The “quarterly snapshot” requires accumulating weekly or monthly hours into quarterly totals.</w:t>
      </w:r>
    </w:p>
    <w:p w14:paraId="2E507A27" w14:textId="77777777" w:rsidR="00215A36" w:rsidRPr="00215A36" w:rsidRDefault="00215A36" w:rsidP="00215A36">
      <w:r w:rsidRPr="00215A36">
        <w:t>A4: “Wine distribution” assumes the winery does not sell directly to consumers, only to distributors.</w:t>
      </w:r>
    </w:p>
    <w:p w14:paraId="606AE61C" w14:textId="77777777" w:rsidR="00215A36" w:rsidRPr="00215A36" w:rsidRDefault="00215A36" w:rsidP="00215A36"/>
    <w:p w14:paraId="000AA601" w14:textId="01765917" w:rsidR="00215A36" w:rsidRPr="00215A36" w:rsidRDefault="00215A36" w:rsidP="00215A36">
      <w:r w:rsidRPr="00215A36">
        <w:drawing>
          <wp:inline distT="0" distB="0" distL="0" distR="0" wp14:anchorId="266C154F" wp14:editId="3CFAED82">
            <wp:extent cx="5166360" cy="4046220"/>
            <wp:effectExtent l="0" t="0" r="0" b="0"/>
            <wp:docPr id="152285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2E8A" w14:textId="338F2212" w:rsidR="00215A36" w:rsidRDefault="00215A36" w:rsidP="00215A36">
      <w:r w:rsidRPr="00215A36">
        <w:br/>
      </w:r>
      <w:r w:rsidRPr="00215A36">
        <w:br/>
      </w:r>
      <w:r w:rsidRPr="00215A36">
        <w:br/>
      </w:r>
      <w:r w:rsidRPr="00215A36">
        <w:br/>
      </w:r>
      <w:r w:rsidRPr="00215A36">
        <w:br/>
      </w:r>
      <w:r w:rsidRPr="00215A36">
        <w:br/>
      </w:r>
      <w:r w:rsidRPr="00215A36">
        <w:br/>
      </w:r>
    </w:p>
    <w:sectPr w:rsidR="00215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36"/>
    <w:rsid w:val="00215A36"/>
    <w:rsid w:val="009A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40C4"/>
  <w15:chartTrackingRefBased/>
  <w15:docId w15:val="{94BF98D9-5713-4711-B5B4-37768179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2026-02-23T02:12:00Z</dcterms:created>
  <dcterms:modified xsi:type="dcterms:W3CDTF">2026-02-23T02:26:00Z</dcterms:modified>
</cp:coreProperties>
</file>