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AC" w:rsidRDefault="003038AC">
      <w:r>
        <w:t>PRESUPUESTO AREA SOCIAL PARA EL 2016, ORDENANZA MUNICIPAL NUMERO 600/2015</w:t>
      </w:r>
    </w:p>
    <w:p w:rsidR="003038AC" w:rsidRDefault="003038AC"/>
    <w:tbl>
      <w:tblPr>
        <w:tblW w:w="93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3"/>
        <w:gridCol w:w="875"/>
        <w:gridCol w:w="875"/>
        <w:gridCol w:w="948"/>
        <w:gridCol w:w="875"/>
        <w:gridCol w:w="1416"/>
        <w:gridCol w:w="957"/>
        <w:gridCol w:w="715"/>
      </w:tblGrid>
      <w:tr w:rsidR="003038AC" w:rsidRPr="00FE6BD7" w:rsidTr="0010783F">
        <w:trPr>
          <w:trHeight w:val="241"/>
        </w:trPr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DIR. GRAL. DEL AREA SOCIAL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3.491.615.468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 xml:space="preserve">           602.003 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6%</w:t>
            </w:r>
          </w:p>
        </w:tc>
      </w:tr>
      <w:tr w:rsidR="003038AC" w:rsidRPr="00FE6BD7" w:rsidTr="0010783F">
        <w:trPr>
          <w:trHeight w:val="241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DIRECCION DE DEFENSA AL CONSUMIDOR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6.350.593.309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 xml:space="preserve">        1.094.930 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12%</w:t>
            </w:r>
          </w:p>
        </w:tc>
      </w:tr>
      <w:tr w:rsidR="003038AC" w:rsidRPr="00FE6BD7" w:rsidTr="003038AC">
        <w:trPr>
          <w:trHeight w:val="241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DIR. PROMOCION DE LA PARTICIPACION CIUDA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21.861.996.689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 xml:space="preserve">        3.769.310 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40%</w:t>
            </w:r>
          </w:p>
        </w:tc>
      </w:tr>
      <w:tr w:rsidR="003038AC" w:rsidRPr="00FE6BD7" w:rsidTr="0010783F">
        <w:trPr>
          <w:trHeight w:val="241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DIRECCION DE JUVENTUD Y DEPORTE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2.226.411.932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 xml:space="preserve">           383.864 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4%</w:t>
            </w:r>
          </w:p>
        </w:tc>
      </w:tr>
      <w:tr w:rsidR="003038AC" w:rsidRPr="00FE6BD7" w:rsidTr="0010783F">
        <w:trPr>
          <w:trHeight w:val="241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POLITICAS DE GENERO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1.626.903.084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 xml:space="preserve">           280.501 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3%</w:t>
            </w:r>
          </w:p>
        </w:tc>
      </w:tr>
      <w:tr w:rsidR="003038AC" w:rsidRPr="00FE6BD7" w:rsidTr="0010783F">
        <w:trPr>
          <w:trHeight w:val="241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POLICLINICO MUNICIPAL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10.591.400.890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 xml:space="preserve">        1.826.104 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19%</w:t>
            </w:r>
          </w:p>
        </w:tc>
      </w:tr>
      <w:tr w:rsidR="003038AC" w:rsidRPr="00FE6BD7" w:rsidTr="0010783F">
        <w:trPr>
          <w:trHeight w:val="241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DIRECCION DE NINEZ Y ADOLESCENCIA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7.323.128.708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 xml:space="preserve">        1.262.608 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13%</w:t>
            </w:r>
          </w:p>
        </w:tc>
      </w:tr>
      <w:tr w:rsidR="003038AC" w:rsidRPr="00FE6BD7" w:rsidTr="0010783F">
        <w:trPr>
          <w:trHeight w:val="256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CENTRO MUNIC. DE PROMOCION EMPRESARIAL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1.487.256.680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 xml:space="preserve">           256.424 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Y"/>
              </w:rPr>
              <w:t>3%</w:t>
            </w:r>
          </w:p>
        </w:tc>
      </w:tr>
      <w:tr w:rsidR="003038AC" w:rsidRPr="00FE6BD7" w:rsidTr="0010783F">
        <w:trPr>
          <w:trHeight w:val="256"/>
        </w:trPr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 xml:space="preserve">Total </w:t>
            </w:r>
            <w:proofErr w:type="spellStart"/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>Dir</w:t>
            </w:r>
            <w:proofErr w:type="spellEnd"/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 xml:space="preserve"> </w:t>
            </w:r>
            <w:proofErr w:type="spellStart"/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>Gral</w:t>
            </w:r>
            <w:proofErr w:type="spellEnd"/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 xml:space="preserve"> del </w:t>
            </w:r>
            <w:proofErr w:type="spellStart"/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>Area</w:t>
            </w:r>
            <w:proofErr w:type="spellEnd"/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 xml:space="preserve"> Social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es-PY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>54.959.306.760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 xml:space="preserve">        9.475.743 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8AC" w:rsidRPr="00FE6BD7" w:rsidRDefault="003038AC" w:rsidP="001078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</w:pPr>
            <w:r w:rsidRPr="00FE6BD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PY"/>
              </w:rPr>
              <w:t>100%</w:t>
            </w:r>
          </w:p>
        </w:tc>
      </w:tr>
    </w:tbl>
    <w:p w:rsidR="003038AC" w:rsidRDefault="003038AC">
      <w:bookmarkStart w:id="0" w:name="_GoBack"/>
      <w:bookmarkEnd w:id="0"/>
    </w:p>
    <w:sectPr w:rsidR="00303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8EB" w:rsidRDefault="00CC78EB" w:rsidP="003038AC">
      <w:pPr>
        <w:spacing w:after="0" w:line="240" w:lineRule="auto"/>
      </w:pPr>
      <w:r>
        <w:separator/>
      </w:r>
    </w:p>
  </w:endnote>
  <w:endnote w:type="continuationSeparator" w:id="0">
    <w:p w:rsidR="00CC78EB" w:rsidRDefault="00CC78EB" w:rsidP="0030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8EB" w:rsidRDefault="00CC78EB" w:rsidP="003038AC">
      <w:pPr>
        <w:spacing w:after="0" w:line="240" w:lineRule="auto"/>
      </w:pPr>
      <w:r>
        <w:separator/>
      </w:r>
    </w:p>
  </w:footnote>
  <w:footnote w:type="continuationSeparator" w:id="0">
    <w:p w:rsidR="00CC78EB" w:rsidRDefault="00CC78EB" w:rsidP="00303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AC"/>
    <w:rsid w:val="002744E4"/>
    <w:rsid w:val="003038AC"/>
    <w:rsid w:val="00734777"/>
    <w:rsid w:val="00C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005A6"/>
  <w15:chartTrackingRefBased/>
  <w15:docId w15:val="{2F69D3B7-82AB-41E9-BCC5-C94962B3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</dc:creator>
  <cp:keywords/>
  <dc:description/>
  <cp:lastModifiedBy>Consultor</cp:lastModifiedBy>
  <cp:revision>1</cp:revision>
  <dcterms:created xsi:type="dcterms:W3CDTF">2016-03-29T19:35:00Z</dcterms:created>
  <dcterms:modified xsi:type="dcterms:W3CDTF">2016-03-29T19:39:00Z</dcterms:modified>
</cp:coreProperties>
</file>