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ED1051">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29EFB41D" w:rsidR="00CB1152" w:rsidRDefault="0098734F">
                                    <w:pPr>
                                      <w:pStyle w:val="Sinespaciado"/>
                                      <w:spacing w:before="80" w:after="40"/>
                                      <w:rPr>
                                        <w:caps/>
                                        <w:color w:val="5B9BD5" w:themeColor="accent5"/>
                                        <w:sz w:val="24"/>
                                        <w:szCs w:val="24"/>
                                      </w:rPr>
                                    </w:pPr>
                                    <w:r>
                                      <w:rPr>
                                        <w:caps/>
                                        <w:color w:val="5B9BD5" w:themeColor="accent5"/>
                                        <w:sz w:val="24"/>
                                        <w:szCs w:val="24"/>
                                      </w:rPr>
                                      <w:t>yesid giron giron</w:t>
                                    </w:r>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EFB41D" w:rsidR="00CB1152" w:rsidRDefault="0098734F">
                              <w:pPr>
                                <w:pStyle w:val="Sinespaciado"/>
                                <w:spacing w:before="80" w:after="40"/>
                                <w:rPr>
                                  <w:caps/>
                                  <w:color w:val="5B9BD5" w:themeColor="accent5"/>
                                  <w:sz w:val="24"/>
                                  <w:szCs w:val="24"/>
                                </w:rPr>
                              </w:pPr>
                              <w:r>
                                <w:rPr>
                                  <w:caps/>
                                  <w:color w:val="5B9BD5" w:themeColor="accent5"/>
                                  <w:sz w:val="24"/>
                                  <w:szCs w:val="24"/>
                                </w:rPr>
                                <w:t xml:space="preserve">yesid giron </w:t>
                              </w:r>
                              <w:proofErr w:type="spellStart"/>
                              <w:r>
                                <w:rPr>
                                  <w:caps/>
                                  <w:color w:val="5B9BD5" w:themeColor="accent5"/>
                                  <w:sz w:val="24"/>
                                  <w:szCs w:val="24"/>
                                </w:rPr>
                                <w:t>giron</w:t>
                              </w:r>
                              <w:proofErr w:type="spellEnd"/>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Sinespaciado"/>
            </w:pPr>
            <w:r w:rsidRPr="00BB1FD3">
              <w:lastRenderedPageBreak/>
              <w:t>Name of Student</w:t>
            </w:r>
          </w:p>
        </w:tc>
        <w:tc>
          <w:tcPr>
            <w:tcW w:w="2194" w:type="pct"/>
            <w:shd w:val="clear" w:color="auto" w:fill="auto"/>
            <w:vAlign w:val="center"/>
          </w:tcPr>
          <w:p w14:paraId="27DFD1C8" w14:textId="120711FB" w:rsidR="000F1A85" w:rsidRPr="00BB1FD3" w:rsidRDefault="003954EA" w:rsidP="003954EA">
            <w:pPr>
              <w:spacing w:after="0"/>
              <w:ind w:left="0" w:firstLine="0"/>
            </w:pPr>
            <w:r>
              <w:t>YESID ALBERTO GIRON GIRON</w:t>
            </w:r>
          </w:p>
        </w:tc>
        <w:tc>
          <w:tcPr>
            <w:tcW w:w="609" w:type="pct"/>
            <w:shd w:val="clear" w:color="auto" w:fill="auto"/>
            <w:vAlign w:val="center"/>
          </w:tcPr>
          <w:p w14:paraId="507F9E4D" w14:textId="77777777" w:rsidR="000F1A85" w:rsidRPr="00BB1FD3" w:rsidRDefault="000F1A85" w:rsidP="00641FD0">
            <w:pPr>
              <w:pStyle w:val="Sinespaciado"/>
            </w:pPr>
            <w:r>
              <w:t>ID</w:t>
            </w:r>
          </w:p>
        </w:tc>
        <w:tc>
          <w:tcPr>
            <w:tcW w:w="939" w:type="pct"/>
            <w:shd w:val="clear" w:color="auto" w:fill="auto"/>
            <w:vAlign w:val="center"/>
          </w:tcPr>
          <w:p w14:paraId="4AE8D619" w14:textId="18374EBC" w:rsidR="000F1A85" w:rsidRPr="00BB1FD3" w:rsidRDefault="00ED1051" w:rsidP="00641FD0">
            <w:pPr>
              <w:pStyle w:val="Sinespaciado"/>
            </w:pPr>
            <w:r>
              <w:t>70403</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6354E4"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tuloTDC"/>
          </w:pPr>
          <w:r>
            <w:t>Contents</w:t>
          </w:r>
        </w:p>
        <w:p w14:paraId="6E481ED1" w14:textId="4F63991C" w:rsidR="00C91083" w:rsidRDefault="00E4421A">
          <w:pPr>
            <w:pStyle w:val="TD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ipervnculo"/>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ipervnculo"/>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ED1051">
          <w:pPr>
            <w:pStyle w:val="TD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ipervnculo"/>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ipervnculo"/>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ED1051">
          <w:pPr>
            <w:pStyle w:val="TD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ipervnculo"/>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ipervnculo"/>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ipervnculo"/>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ED1051">
          <w:pPr>
            <w:pStyle w:val="TD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ipervnculo"/>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ipervnculo"/>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ipervnculo"/>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ipervnculo"/>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ipervnculo"/>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ipervnculo"/>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ED1051">
          <w:pPr>
            <w:pStyle w:val="TD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ipervnculo"/>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ED1051">
          <w:pPr>
            <w:pStyle w:val="TD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ipervnculo"/>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ED1051">
          <w:pPr>
            <w:pStyle w:val="TD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ipervnculo"/>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Ttulo2"/>
      </w:pPr>
    </w:p>
    <w:p w14:paraId="60CFA5E7" w14:textId="77777777" w:rsidR="00D61516" w:rsidRDefault="00F300EB" w:rsidP="000B62F9">
      <w:pPr>
        <w:pStyle w:val="Ttulo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Ttulo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68EC497" w:rsidR="003D2878" w:rsidRDefault="003D2878">
      <w:pPr>
        <w:spacing w:after="108"/>
      </w:pPr>
      <w:r>
        <w:t>All my working could be checked</w:t>
      </w:r>
      <w:r w:rsidR="00ED0AF9">
        <w:t xml:space="preserve"> </w:t>
      </w:r>
      <w:hyperlink r:id="rId8" w:history="1">
        <w:r w:rsidR="00DC1BA7" w:rsidRPr="00DC1BA7">
          <w:rPr>
            <w:rStyle w:val="Hipervnculo"/>
            <w:highlight w:val="yellow"/>
          </w:rPr>
          <w:t>https://wellsjohn220.github.io/pmt32023by12345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Ttulo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Ttulo3"/>
      </w:pPr>
      <w:bookmarkStart w:id="3" w:name="_Toc84942647"/>
      <w:r w:rsidRPr="000B62F9">
        <w:t>Going Green application, Green IT Project Management</w:t>
      </w:r>
      <w:bookmarkEnd w:id="3"/>
      <w:r w:rsidRPr="000B62F9">
        <w:t xml:space="preserve"> </w:t>
      </w:r>
    </w:p>
    <w:p w14:paraId="566DEA1D" w14:textId="77777777" w:rsidR="00845FB0" w:rsidRPr="00845FB0" w:rsidRDefault="00845FB0" w:rsidP="00845FB0"/>
    <w:p w14:paraId="431B8EB2" w14:textId="77777777" w:rsidR="00D61516" w:rsidRDefault="00F300EB">
      <w:pPr>
        <w:pStyle w:val="Ttulo1"/>
        <w:ind w:left="-5"/>
      </w:pPr>
      <w:bookmarkStart w:id="4" w:name="_Toc84942648"/>
      <w:r>
        <w:t>Project profile</w:t>
      </w:r>
      <w:bookmarkEnd w:id="4"/>
      <w:r>
        <w:t xml:space="preserve"> </w:t>
      </w:r>
    </w:p>
    <w:p w14:paraId="133E287F" w14:textId="77777777" w:rsidR="00D61516" w:rsidRPr="003B3A44" w:rsidRDefault="00F300EB" w:rsidP="00845FB0">
      <w:pPr>
        <w:spacing w:after="111"/>
        <w:jc w:val="both"/>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ipervnculo"/>
          <w:sz w:val="16"/>
          <w:szCs w:val="16"/>
        </w:rPr>
      </w:pPr>
      <w:r>
        <w:t xml:space="preserve">Link URL: </w:t>
      </w:r>
      <w:hyperlink r:id="rId9" w:history="1">
        <w:r w:rsidR="004A4490" w:rsidRPr="004A4490">
          <w:rPr>
            <w:rStyle w:val="Hipervnculo"/>
            <w:sz w:val="16"/>
            <w:szCs w:val="16"/>
          </w:rPr>
          <w:t>https://docs.google.com/spreadsheets/d/1FKGZUtobBdEyA22cImz176jYuQU68G9CBRHwJqLayPA/edit?usp=sharing</w:t>
        </w:r>
      </w:hyperlink>
    </w:p>
    <w:p w14:paraId="3CD22C83" w14:textId="77777777" w:rsidR="004A4490" w:rsidRPr="000464DC" w:rsidRDefault="004A4490" w:rsidP="000D7D30">
      <w:pPr>
        <w:rPr>
          <w:rStyle w:val="Hipervnculo"/>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Pr="0098734F" w:rsidRDefault="00D416B3" w:rsidP="00704037">
      <w:pPr>
        <w:spacing w:after="207"/>
        <w:rPr>
          <w:lang w:val="es-ES"/>
        </w:rPr>
      </w:pPr>
      <w:r w:rsidRPr="0098734F">
        <w:rPr>
          <w:lang w:val="es-ES"/>
        </w:rPr>
        <w:t xml:space="preserve">Tutor reference: </w:t>
      </w:r>
      <w:hyperlink r:id="rId11" w:history="1">
        <w:r w:rsidR="00BB415E" w:rsidRPr="0098734F">
          <w:rPr>
            <w:rStyle w:val="Hipervnculo"/>
            <w:lang w:val="es-ES"/>
          </w:rPr>
          <w:t>https://www.youtube.com/watch?v=8eKk0M2zGIk</w:t>
        </w:r>
      </w:hyperlink>
    </w:p>
    <w:p w14:paraId="010E7B5E" w14:textId="77777777" w:rsidR="00D416B3" w:rsidRPr="0098734F" w:rsidRDefault="00D416B3" w:rsidP="00704037">
      <w:pPr>
        <w:spacing w:after="207"/>
        <w:rPr>
          <w:lang w:val="es-ES"/>
        </w:rPr>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ED1051" w:rsidP="00704037">
      <w:pPr>
        <w:spacing w:after="207"/>
      </w:pPr>
      <w:hyperlink r:id="rId13" w:history="1">
        <w:r w:rsidR="004A4490" w:rsidRPr="004A4490">
          <w:rPr>
            <w:rStyle w:val="Hipervnculo"/>
          </w:rPr>
          <w:t>https://wellsjohn220.github.io/projectwebsite/Demoproject-chart.html</w:t>
        </w:r>
      </w:hyperlink>
    </w:p>
    <w:p w14:paraId="1C30EB67" w14:textId="3763A851" w:rsidR="00643BD2" w:rsidRDefault="007771EF" w:rsidP="000B62F9">
      <w:pPr>
        <w:pStyle w:val="Ttulo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Ttulo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Ttulo2"/>
      </w:pPr>
      <w:bookmarkStart w:id="6" w:name="_Toc84942652"/>
      <w:r w:rsidRPr="000B62F9">
        <w:t>Your tasks:</w:t>
      </w:r>
      <w:bookmarkEnd w:id="6"/>
      <w:r w:rsidRPr="000B62F9">
        <w:t xml:space="preserve"> </w:t>
      </w:r>
    </w:p>
    <w:p w14:paraId="7AB322FF" w14:textId="77777777" w:rsidR="00D61516" w:rsidRDefault="00F300EB" w:rsidP="000B62F9">
      <w:pPr>
        <w:pStyle w:val="Ttulo3"/>
      </w:pPr>
      <w:bookmarkStart w:id="7" w:name="_Toc84942653"/>
      <w:r>
        <w:t>Task 1: Identify Business Strategy and Gap</w:t>
      </w:r>
      <w:bookmarkEnd w:id="7"/>
      <w:r>
        <w:t xml:space="preserve"> </w:t>
      </w:r>
    </w:p>
    <w:p w14:paraId="7812A40D" w14:textId="77777777" w:rsidR="008C397F" w:rsidRPr="008C397F" w:rsidRDefault="008C397F" w:rsidP="008C397F"/>
    <w:p w14:paraId="45528094" w14:textId="126A79AD" w:rsidR="00D61516" w:rsidRPr="00E85867" w:rsidRDefault="00F300EB">
      <w:pPr>
        <w:spacing w:after="210"/>
      </w:pPr>
      <w:r w:rsidRPr="00E85867">
        <w:t xml:space="preserve">Document the business’s strategies of “Green IT” and also summarise the components required changes for the participating organisation to implement “Green IT Project”. </w:t>
      </w:r>
    </w:p>
    <w:p w14:paraId="091B95FF" w14:textId="466859E6" w:rsidR="004820C5" w:rsidRPr="00E85867" w:rsidRDefault="004820C5" w:rsidP="004820C5">
      <w:pPr>
        <w:pStyle w:val="Default"/>
        <w:rPr>
          <w:sz w:val="22"/>
          <w:szCs w:val="22"/>
        </w:rPr>
      </w:pPr>
      <w:r w:rsidRPr="00E85867">
        <w:rPr>
          <w:sz w:val="22"/>
          <w:szCs w:val="22"/>
        </w:rPr>
        <w:t xml:space="preserve">Business strategy is a planning function of any organisation. Business strategy incorporates having a strategic plan. </w:t>
      </w:r>
    </w:p>
    <w:p w14:paraId="11E70ECD" w14:textId="77777777" w:rsidR="002E7D70" w:rsidRPr="008C397F" w:rsidRDefault="002E7D70" w:rsidP="005451F9">
      <w:pPr>
        <w:pStyle w:val="Default"/>
        <w:jc w:val="both"/>
        <w:rPr>
          <w:b/>
          <w:bCs/>
          <w:sz w:val="22"/>
          <w:szCs w:val="22"/>
        </w:rPr>
      </w:pPr>
    </w:p>
    <w:p w14:paraId="01D18A8E" w14:textId="77777777" w:rsidR="002E7D70" w:rsidRPr="00D00B2B" w:rsidRDefault="002E7D70" w:rsidP="002E7D70">
      <w:pPr>
        <w:pStyle w:val="Default"/>
        <w:jc w:val="both"/>
        <w:rPr>
          <w:sz w:val="22"/>
          <w:szCs w:val="22"/>
        </w:rPr>
      </w:pPr>
      <w:r w:rsidRPr="00D00B2B">
        <w:rPr>
          <w:sz w:val="22"/>
          <w:szCs w:val="22"/>
        </w:rPr>
        <w:t>A business strategy is indeed a crucial planning function for any organisation. In the context of "Green IT", the business strategy would involve a comprehensive plan to incorporate sustainable and environmentally friendly practices into the organisation's IT infrastructure and operations.</w:t>
      </w:r>
    </w:p>
    <w:p w14:paraId="5EBD0ADA" w14:textId="77777777" w:rsidR="002E7D70" w:rsidRPr="00D00B2B" w:rsidRDefault="002E7D70" w:rsidP="002E7D70">
      <w:pPr>
        <w:pStyle w:val="Default"/>
        <w:jc w:val="both"/>
        <w:rPr>
          <w:sz w:val="22"/>
          <w:szCs w:val="22"/>
        </w:rPr>
      </w:pPr>
    </w:p>
    <w:p w14:paraId="04C5A3F1" w14:textId="28B06A05" w:rsidR="002E7D70" w:rsidRPr="00D00B2B" w:rsidRDefault="002E7D70" w:rsidP="002E7D70">
      <w:pPr>
        <w:pStyle w:val="Default"/>
        <w:jc w:val="both"/>
        <w:rPr>
          <w:sz w:val="22"/>
          <w:szCs w:val="22"/>
        </w:rPr>
      </w:pPr>
      <w:r w:rsidRPr="00D00B2B">
        <w:rPr>
          <w:sz w:val="22"/>
          <w:szCs w:val="22"/>
        </w:rPr>
        <w:t>The first step in the "Green IT" strategy is to conduct an environmental audit of the current IT infrastructure. This includes assessing the energy efficiency of servers, computers, and other hardware, as well as the carbon footprint of data centers. The audit should also consider the lifecycle of IT equipment, from manufacturing and use to disposal.</w:t>
      </w:r>
      <w:r w:rsidR="004E45C5" w:rsidRPr="00D00B2B">
        <w:rPr>
          <w:sz w:val="22"/>
          <w:szCs w:val="22"/>
        </w:rPr>
        <w:t xml:space="preserve"> </w:t>
      </w:r>
      <w:r w:rsidRPr="00D00B2B">
        <w:rPr>
          <w:sz w:val="22"/>
          <w:szCs w:val="22"/>
        </w:rPr>
        <w:t>Once the audit is complete, the organisation can identify areas for</w:t>
      </w:r>
      <w:r w:rsidR="00B405CD" w:rsidRPr="00D00B2B">
        <w:rPr>
          <w:sz w:val="22"/>
          <w:szCs w:val="22"/>
        </w:rPr>
        <w:t xml:space="preserve"> e</w:t>
      </w:r>
      <w:r w:rsidRPr="00D00B2B">
        <w:rPr>
          <w:sz w:val="22"/>
          <w:szCs w:val="22"/>
        </w:rPr>
        <w:t xml:space="preserve"> improvement and set specific, measurable goals for reducing its environmental impact. This could involve strategies such as improving energy efficiency, reducing e-waste, promoting recycling, and sourcing from sustainable suppliers.</w:t>
      </w:r>
    </w:p>
    <w:p w14:paraId="2D2F0688" w14:textId="77777777" w:rsidR="002E7D70" w:rsidRPr="00D00B2B" w:rsidRDefault="002E7D70" w:rsidP="002E7D70">
      <w:pPr>
        <w:pStyle w:val="Default"/>
        <w:jc w:val="both"/>
        <w:rPr>
          <w:sz w:val="22"/>
          <w:szCs w:val="22"/>
        </w:rPr>
      </w:pPr>
    </w:p>
    <w:p w14:paraId="0B67BF8F" w14:textId="4D2344F5" w:rsidR="002E7D70" w:rsidRPr="00D00B2B" w:rsidRDefault="002E7D70" w:rsidP="002E7D70">
      <w:pPr>
        <w:pStyle w:val="Default"/>
        <w:jc w:val="both"/>
        <w:rPr>
          <w:sz w:val="22"/>
          <w:szCs w:val="22"/>
        </w:rPr>
      </w:pPr>
      <w:r w:rsidRPr="00D00B2B">
        <w:rPr>
          <w:sz w:val="22"/>
          <w:szCs w:val="22"/>
        </w:rPr>
        <w:t>Implementing a "Green IT" project requires several key components. Firstly, there needs to be a commitment from senior management to support the project and allocate necessary resources. This includes appointing a project manager with experience in sustainability initiatives.</w:t>
      </w:r>
      <w:r w:rsidR="004E45C5" w:rsidRPr="00D00B2B">
        <w:rPr>
          <w:sz w:val="22"/>
          <w:szCs w:val="22"/>
        </w:rPr>
        <w:t xml:space="preserve"> </w:t>
      </w:r>
    </w:p>
    <w:p w14:paraId="07B3A917" w14:textId="77777777" w:rsidR="00D00B2B" w:rsidRPr="00D00B2B" w:rsidRDefault="00D00B2B" w:rsidP="002E7D70">
      <w:pPr>
        <w:pStyle w:val="Default"/>
        <w:jc w:val="both"/>
        <w:rPr>
          <w:sz w:val="22"/>
          <w:szCs w:val="22"/>
        </w:rPr>
      </w:pPr>
    </w:p>
    <w:p w14:paraId="262C97AF" w14:textId="77777777" w:rsidR="002E7D70" w:rsidRPr="00D00B2B" w:rsidRDefault="002E7D70" w:rsidP="002E7D70">
      <w:pPr>
        <w:pStyle w:val="Default"/>
        <w:jc w:val="both"/>
        <w:rPr>
          <w:sz w:val="22"/>
          <w:szCs w:val="22"/>
        </w:rPr>
      </w:pPr>
      <w:r w:rsidRPr="00D00B2B">
        <w:rPr>
          <w:sz w:val="22"/>
          <w:szCs w:val="22"/>
        </w:rPr>
        <w:t>Secondly, the organisation needs to invest in energy-efficient hardware and software. This could involve upgrading servers, investing in virtualisation technology to reduce the number of physical servers required, or switching to cloud-based services.</w:t>
      </w:r>
    </w:p>
    <w:p w14:paraId="17C3E86A" w14:textId="77777777" w:rsidR="002E7D70" w:rsidRPr="00D00B2B" w:rsidRDefault="002E7D70" w:rsidP="002E7D70">
      <w:pPr>
        <w:pStyle w:val="Default"/>
        <w:jc w:val="both"/>
        <w:rPr>
          <w:sz w:val="22"/>
          <w:szCs w:val="22"/>
        </w:rPr>
      </w:pPr>
    </w:p>
    <w:p w14:paraId="51B7D88D" w14:textId="77777777" w:rsidR="002E7D70" w:rsidRPr="00D00B2B" w:rsidRDefault="002E7D70" w:rsidP="002E7D70">
      <w:pPr>
        <w:pStyle w:val="Default"/>
        <w:jc w:val="both"/>
        <w:rPr>
          <w:sz w:val="22"/>
          <w:szCs w:val="22"/>
        </w:rPr>
      </w:pPr>
      <w:r w:rsidRPr="00D00B2B">
        <w:rPr>
          <w:sz w:val="22"/>
          <w:szCs w:val="22"/>
        </w:rPr>
        <w:t>Thirdly, the organisation should implement policies and procedures to promote sustainable practices among employees. This could include training programs, incentives for reducing energy use, and guidelines for responsibly disposing of e-waste.</w:t>
      </w:r>
    </w:p>
    <w:p w14:paraId="14FB7799" w14:textId="77777777" w:rsidR="002E7D70" w:rsidRPr="00D00B2B" w:rsidRDefault="002E7D70" w:rsidP="002E7D70">
      <w:pPr>
        <w:pStyle w:val="Default"/>
        <w:jc w:val="both"/>
        <w:rPr>
          <w:sz w:val="22"/>
          <w:szCs w:val="22"/>
        </w:rPr>
      </w:pPr>
    </w:p>
    <w:p w14:paraId="0E27E6A0" w14:textId="77777777" w:rsidR="002E7D70" w:rsidRPr="00D00B2B" w:rsidRDefault="002E7D70" w:rsidP="002E7D70">
      <w:pPr>
        <w:pStyle w:val="Default"/>
        <w:jc w:val="both"/>
        <w:rPr>
          <w:sz w:val="22"/>
          <w:szCs w:val="22"/>
        </w:rPr>
      </w:pPr>
      <w:r w:rsidRPr="00D00B2B">
        <w:rPr>
          <w:sz w:val="22"/>
          <w:szCs w:val="22"/>
        </w:rPr>
        <w:t>Finally, the organisation should regularly monitor and evaluate its progress towards its "Green IT" goals. This will allow it to identify any issues or challenges that arise and adjust its strategy as needed.</w:t>
      </w:r>
    </w:p>
    <w:p w14:paraId="2BC74AE3" w14:textId="77777777" w:rsidR="002E7D70" w:rsidRPr="00D00B2B" w:rsidRDefault="002E7D70" w:rsidP="002E7D70">
      <w:pPr>
        <w:pStyle w:val="Default"/>
        <w:jc w:val="both"/>
        <w:rPr>
          <w:sz w:val="22"/>
          <w:szCs w:val="22"/>
        </w:rPr>
      </w:pPr>
    </w:p>
    <w:p w14:paraId="0082457F" w14:textId="205EEB73" w:rsidR="002E7D70" w:rsidRPr="00D00B2B" w:rsidRDefault="002E7D70" w:rsidP="002E7D70">
      <w:pPr>
        <w:pStyle w:val="Default"/>
        <w:jc w:val="both"/>
        <w:rPr>
          <w:sz w:val="22"/>
          <w:szCs w:val="22"/>
        </w:rPr>
      </w:pPr>
      <w:r w:rsidRPr="00D00B2B">
        <w:rPr>
          <w:sz w:val="22"/>
          <w:szCs w:val="22"/>
        </w:rPr>
        <w:t xml:space="preserve">In conclusion, implementing a "Green IT" strategy requires a comprehensive approach that involves auditing current practices, setting clear goals, investing in sustainable technology, promoting sustainable practices among employees, and regularly evaluating progress. With commitment and planning, </w:t>
      </w:r>
      <w:r w:rsidR="0032053D" w:rsidRPr="00D00B2B">
        <w:rPr>
          <w:sz w:val="22"/>
          <w:szCs w:val="22"/>
        </w:rPr>
        <w:t>organizations</w:t>
      </w:r>
      <w:r w:rsidRPr="00D00B2B">
        <w:rPr>
          <w:sz w:val="22"/>
          <w:szCs w:val="22"/>
        </w:rPr>
        <w:t xml:space="preserve"> can significantly reduce their environmental impact and contribute to a more sustainable future.</w:t>
      </w:r>
    </w:p>
    <w:p w14:paraId="3BFF39AE" w14:textId="77777777" w:rsidR="002E7D70" w:rsidRDefault="002E7D70" w:rsidP="005451F9">
      <w:pPr>
        <w:pStyle w:val="Default"/>
        <w:jc w:val="both"/>
        <w:rPr>
          <w:sz w:val="22"/>
          <w:szCs w:val="22"/>
        </w:rPr>
      </w:pPr>
    </w:p>
    <w:p w14:paraId="4DE99928" w14:textId="77777777" w:rsidR="002E7D70" w:rsidRDefault="002E7D70" w:rsidP="005451F9">
      <w:pPr>
        <w:pStyle w:val="Default"/>
        <w:jc w:val="both"/>
        <w:rPr>
          <w:sz w:val="22"/>
          <w:szCs w:val="22"/>
        </w:rPr>
      </w:pPr>
    </w:p>
    <w:p w14:paraId="3803DF95" w14:textId="49549BCB" w:rsidR="004820C5" w:rsidRDefault="004820C5" w:rsidP="005451F9">
      <w:pPr>
        <w:pStyle w:val="Default"/>
        <w:jc w:val="both"/>
        <w:rPr>
          <w:sz w:val="22"/>
          <w:szCs w:val="22"/>
        </w:rPr>
      </w:pPr>
      <w:r>
        <w:rPr>
          <w:sz w:val="22"/>
          <w:szCs w:val="22"/>
        </w:rPr>
        <w:lastRenderedPageBreak/>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378B58DE" w14:textId="77777777" w:rsidR="00DD1E20" w:rsidRDefault="00DD1E20" w:rsidP="005451F9">
      <w:pPr>
        <w:pStyle w:val="Default"/>
        <w:jc w:val="both"/>
        <w:rPr>
          <w:sz w:val="22"/>
          <w:szCs w:val="22"/>
        </w:rPr>
      </w:pPr>
    </w:p>
    <w:p w14:paraId="07A52091" w14:textId="6F059D57" w:rsidR="004820C5" w:rsidRDefault="004820C5" w:rsidP="005451F9">
      <w:pPr>
        <w:spacing w:after="210"/>
        <w:jc w:val="both"/>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Ttulo1"/>
        <w:ind w:left="-5"/>
      </w:pPr>
    </w:p>
    <w:p w14:paraId="78D1019A" w14:textId="77777777" w:rsidR="004820C5" w:rsidRDefault="004820C5">
      <w:pPr>
        <w:pStyle w:val="Ttulo1"/>
        <w:ind w:left="-5"/>
      </w:pPr>
    </w:p>
    <w:p w14:paraId="05377473" w14:textId="77777777" w:rsidR="004820C5" w:rsidRDefault="004820C5">
      <w:pPr>
        <w:pStyle w:val="Ttulo1"/>
        <w:ind w:left="-5"/>
      </w:pPr>
    </w:p>
    <w:p w14:paraId="3B7B0ADD" w14:textId="77777777" w:rsidR="004820C5" w:rsidRDefault="004820C5">
      <w:pPr>
        <w:pStyle w:val="Ttulo1"/>
        <w:ind w:left="-5"/>
      </w:pPr>
    </w:p>
    <w:p w14:paraId="7A5C84C4" w14:textId="77777777" w:rsidR="004820C5" w:rsidRDefault="004820C5">
      <w:pPr>
        <w:pStyle w:val="Ttulo1"/>
        <w:ind w:left="-5"/>
      </w:pPr>
    </w:p>
    <w:p w14:paraId="4A5E5428" w14:textId="77777777" w:rsidR="004820C5" w:rsidRDefault="004820C5">
      <w:pPr>
        <w:pStyle w:val="Ttulo1"/>
        <w:ind w:left="-5"/>
      </w:pPr>
    </w:p>
    <w:p w14:paraId="1FCF4D3D" w14:textId="77777777" w:rsidR="00D61516" w:rsidRDefault="00F300EB" w:rsidP="000B62F9">
      <w:pPr>
        <w:pStyle w:val="Ttulo3"/>
      </w:pPr>
      <w:bookmarkStart w:id="8" w:name="_Toc84942655"/>
      <w:r>
        <w:t>Task 2: Recommend a feasible solution</w:t>
      </w:r>
      <w:bookmarkEnd w:id="8"/>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rsidP="00C23D43">
      <w:pPr>
        <w:spacing w:after="212"/>
        <w:jc w:val="both"/>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0DCF1FD8" w14:textId="77777777" w:rsidR="00554B2B" w:rsidRDefault="00554B2B" w:rsidP="00C23D43">
      <w:pPr>
        <w:spacing w:after="212"/>
        <w:jc w:val="both"/>
      </w:pPr>
      <w:r>
        <w:t>Wells International College's initiative to go "Green" is commendable. Implementing a Green IT project requires careful planning and management. To ensure the success of this project, it's crucial to choose a project management application that aligns with the college's needs and goals.</w:t>
      </w:r>
    </w:p>
    <w:p w14:paraId="0DC3B7A6" w14:textId="77777777" w:rsidR="00554B2B" w:rsidRDefault="00554B2B" w:rsidP="00C23D43">
      <w:pPr>
        <w:spacing w:after="212"/>
        <w:jc w:val="both"/>
      </w:pPr>
      <w:r>
        <w:t>There are several project management applications available that could be suitable for managing a Green IT project. Here are a few options:</w:t>
      </w:r>
    </w:p>
    <w:p w14:paraId="6EDAF184" w14:textId="77777777" w:rsidR="00433CFD" w:rsidRPr="008F47DC" w:rsidRDefault="00433CFD" w:rsidP="00433CFD">
      <w:r w:rsidRPr="005B26CC">
        <w:t xml:space="preserve">1. ProjectManager: This is award-winning project management software that organises teams and projects from inception to closure. </w:t>
      </w:r>
      <w:r w:rsidRPr="008F47DC">
        <w:t>It helps you plan, schedule, execute, monitor, balance resources and workload, track and report on projects in real time⁴. It could be a good fit for Wells International College as it offers a comprehensive set of planning, scheduling and tracking functions⁴.</w:t>
      </w:r>
    </w:p>
    <w:p w14:paraId="60704784" w14:textId="77777777" w:rsidR="00433CFD" w:rsidRPr="008F47DC" w:rsidRDefault="00433CFD" w:rsidP="00433CFD"/>
    <w:p w14:paraId="4E7488D1" w14:textId="77777777" w:rsidR="00433CFD" w:rsidRPr="008F47DC" w:rsidRDefault="00433CFD" w:rsidP="00433CFD">
      <w:r w:rsidRPr="008F47DC">
        <w:t>2. GanttPro: With a reasonable price, an interface that anyone can learn to use and a good balance of features, GanttPro is one of the best project management apps for beginners⁵. It includes custom fields for tasks, a kanban board view, a critical path function and a save history that allows multiple undos⁵. This could be beneficial for a Green IT project, as it allows for detailed planning and tracking.</w:t>
      </w:r>
    </w:p>
    <w:p w14:paraId="67B1890C" w14:textId="77777777" w:rsidR="00433CFD" w:rsidRPr="008F47DC" w:rsidRDefault="00433CFD" w:rsidP="00433CFD"/>
    <w:p w14:paraId="20E38A5F" w14:textId="77777777" w:rsidR="00433CFD" w:rsidRPr="008F47DC" w:rsidRDefault="00433CFD" w:rsidP="00433CFD">
      <w:r w:rsidRPr="008F47DC">
        <w:lastRenderedPageBreak/>
        <w:t>3. Teamwork: Teamwork is a superbly designed project management platform⁵. It could be a good choice for Wells International College if the Green IT project involves work with clients or requires extensive collaboration between different teams⁵.</w:t>
      </w:r>
    </w:p>
    <w:p w14:paraId="54401F66" w14:textId="77777777" w:rsidR="00433CFD" w:rsidRPr="008F47DC" w:rsidRDefault="00433CFD" w:rsidP="00433CFD">
      <w:r w:rsidRPr="008F47DC">
        <w:t>In conclusion, the choice of project management application will depend on the specific needs and objectives of the Wells International College Green IT project. Factors to consider include the size and complexity of the project, the level of collaboration required and the budget available for the project management software. It is recommended that you take advantage of the free trials ordemonstrations offered by these platforms to determine which is right for your school.</w:t>
      </w:r>
    </w:p>
    <w:p w14:paraId="5F63DABA" w14:textId="77777777" w:rsidR="00433CFD" w:rsidRPr="005B26CC" w:rsidRDefault="00433CFD" w:rsidP="00433CFD"/>
    <w:p w14:paraId="7E9E3789" w14:textId="77777777" w:rsidR="00554B2B" w:rsidRDefault="00554B2B">
      <w:pPr>
        <w:spacing w:after="212"/>
      </w:pP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6A7314C3" w14:textId="77777777" w:rsidR="008F47DC" w:rsidRDefault="008F47DC">
      <w:pPr>
        <w:spacing w:after="160" w:line="259" w:lineRule="auto"/>
        <w:ind w:left="0" w:firstLine="0"/>
        <w:rPr>
          <w:rFonts w:asciiTheme="majorHAnsi" w:eastAsiaTheme="majorEastAsia" w:hAnsiTheme="majorHAnsi" w:cstheme="majorBidi"/>
          <w:b/>
          <w:bCs/>
          <w:color w:val="4472C4" w:themeColor="accent1"/>
        </w:rPr>
      </w:pPr>
      <w:bookmarkStart w:id="9" w:name="_Toc84942656"/>
      <w:r>
        <w:br w:type="page"/>
      </w:r>
    </w:p>
    <w:p w14:paraId="2927A88D" w14:textId="7B4D95A7" w:rsidR="00D61516" w:rsidRDefault="00F300EB" w:rsidP="000B62F9">
      <w:pPr>
        <w:pStyle w:val="Ttulo3"/>
      </w:pPr>
      <w:r>
        <w:lastRenderedPageBreak/>
        <w:t>Task 3: Produce a Project Charter</w:t>
      </w:r>
      <w:bookmarkEnd w:id="9"/>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2932D536" w14:textId="77777777" w:rsidR="00EF2242" w:rsidRDefault="00EF2242" w:rsidP="00166CB1"/>
    <w:p w14:paraId="1DDBE018" w14:textId="554C7AD3" w:rsidR="00EF2242" w:rsidRDefault="0067510F" w:rsidP="00166CB1">
      <w:r>
        <w:rPr>
          <w:noProof/>
        </w:rPr>
        <w:drawing>
          <wp:inline distT="0" distB="0" distL="0" distR="0" wp14:anchorId="7210C22C" wp14:editId="25524608">
            <wp:extent cx="5717142" cy="2772622"/>
            <wp:effectExtent l="57150" t="57150" r="93345" b="104140"/>
            <wp:docPr id="1122995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5411" name=""/>
                    <pic:cNvPicPr/>
                  </pic:nvPicPr>
                  <pic:blipFill rotWithShape="1">
                    <a:blip r:embed="rId17"/>
                    <a:srcRect t="8425" b="5364"/>
                    <a:stretch/>
                  </pic:blipFill>
                  <pic:spPr bwMode="auto">
                    <a:xfrm>
                      <a:off x="0" y="0"/>
                      <a:ext cx="5717540" cy="27728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C216AD" w14:textId="6E6BC1A0" w:rsidR="008764BA" w:rsidRPr="008764BA" w:rsidRDefault="008764BA" w:rsidP="008764BA"/>
    <w:p w14:paraId="2B76F167" w14:textId="77777777" w:rsidR="0010190B" w:rsidRDefault="0010190B">
      <w:pPr>
        <w:spacing w:after="111"/>
      </w:pPr>
    </w:p>
    <w:p w14:paraId="103DD6AD" w14:textId="77777777" w:rsidR="00FD0076" w:rsidRDefault="00FD0076">
      <w:pPr>
        <w:spacing w:after="160" w:line="259" w:lineRule="auto"/>
        <w:ind w:left="0" w:firstLine="0"/>
      </w:pPr>
      <w:r>
        <w:br w:type="page"/>
      </w:r>
    </w:p>
    <w:p w14:paraId="7179F892" w14:textId="4F0BBC26" w:rsidR="00D61516" w:rsidRDefault="00F300EB">
      <w:pPr>
        <w:spacing w:after="111"/>
      </w:pPr>
      <w:r>
        <w:lastRenderedPageBreak/>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BF068A9" w:rsidR="00E92CBB" w:rsidRDefault="009C5558" w:rsidP="009C5558">
      <w:pPr>
        <w:spacing w:after="111"/>
      </w:pPr>
      <w:r>
        <w:t>Name:</w:t>
      </w:r>
      <w:r w:rsidR="0010190B">
        <w:t xml:space="preserve"> </w:t>
      </w:r>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Ttulo3"/>
      </w:pPr>
    </w:p>
    <w:p w14:paraId="72BF40A8" w14:textId="77777777" w:rsidR="009C5558" w:rsidRDefault="009C5558" w:rsidP="000B62F9">
      <w:pPr>
        <w:pStyle w:val="Ttulo3"/>
      </w:pPr>
    </w:p>
    <w:p w14:paraId="2E206571" w14:textId="2B623FB4" w:rsidR="009C5558" w:rsidRDefault="009C5558" w:rsidP="000B62F9">
      <w:pPr>
        <w:pStyle w:val="Ttulo3"/>
      </w:pPr>
    </w:p>
    <w:p w14:paraId="73329722" w14:textId="77777777" w:rsidR="002B1D54" w:rsidRPr="002B1D54" w:rsidRDefault="002B1D54" w:rsidP="002B1D54"/>
    <w:p w14:paraId="5D1B7839" w14:textId="5700E774" w:rsidR="00D61516" w:rsidRDefault="00F300EB" w:rsidP="000B62F9">
      <w:pPr>
        <w:pStyle w:val="Ttulo3"/>
      </w:pPr>
      <w:bookmarkStart w:id="10" w:name="_Toc84942657"/>
      <w:r>
        <w:t>Task 4: Project Document</w:t>
      </w:r>
      <w:bookmarkEnd w:id="10"/>
      <w:r>
        <w:t xml:space="preserve"> </w:t>
      </w:r>
    </w:p>
    <w:p w14:paraId="58BC20FC" w14:textId="444A4734" w:rsidR="00B100BF" w:rsidRDefault="00B100BF" w:rsidP="00B100BF"/>
    <w:p w14:paraId="106E8A71" w14:textId="2967CDC4" w:rsidR="00ED0AF9" w:rsidRDefault="00B100BF" w:rsidP="00B100BF">
      <w:r>
        <w:t xml:space="preserve">Please check my site:  </w:t>
      </w:r>
      <w:hyperlink r:id="rId18" w:history="1">
        <w:r w:rsidR="006F3D7D" w:rsidRPr="006F3D7D">
          <w:rPr>
            <w:rStyle w:val="Hipervnculo"/>
            <w:highlight w:val="yellow"/>
          </w:rPr>
          <w:t>https://gironyess.github.io/PMby70403/</w:t>
        </w:r>
      </w:hyperlink>
    </w:p>
    <w:p w14:paraId="52416245" w14:textId="77777777" w:rsidR="00786B13" w:rsidRDefault="00786B13" w:rsidP="00B100BF"/>
    <w:p w14:paraId="20C2C80C" w14:textId="0A2E7BBF" w:rsidR="006F3D7D" w:rsidRDefault="00237222" w:rsidP="00B100BF">
      <w:r>
        <w:rPr>
          <w:noProof/>
        </w:rPr>
        <w:drawing>
          <wp:inline distT="0" distB="0" distL="0" distR="0" wp14:anchorId="344E00D1" wp14:editId="5A19F5FA">
            <wp:extent cx="5717540" cy="3035300"/>
            <wp:effectExtent l="57150" t="57150" r="92710" b="88900"/>
            <wp:docPr id="154289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9206" name=""/>
                    <pic:cNvPicPr/>
                  </pic:nvPicPr>
                  <pic:blipFill rotWithShape="1">
                    <a:blip r:embed="rId19"/>
                    <a:srcRect b="5627"/>
                    <a:stretch/>
                  </pic:blipFill>
                  <pic:spPr bwMode="auto">
                    <a:xfrm>
                      <a:off x="0" y="0"/>
                      <a:ext cx="5717540" cy="3035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C6E809" w14:textId="77777777" w:rsidR="00786B13" w:rsidRDefault="00786B13" w:rsidP="00B100BF"/>
    <w:p w14:paraId="709A5FB1" w14:textId="481FDBFB" w:rsidR="00B100BF" w:rsidRDefault="00B100BF" w:rsidP="00B100BF"/>
    <w:p w14:paraId="10BC65E0" w14:textId="7487FC59" w:rsidR="004B0D89" w:rsidRDefault="004B0D89" w:rsidP="00B100BF"/>
    <w:p w14:paraId="30C17263" w14:textId="5C791A3A" w:rsidR="00281994" w:rsidRDefault="002F736F" w:rsidP="00B100BF">
      <w:r>
        <w:rPr>
          <w:noProof/>
        </w:rPr>
        <w:lastRenderedPageBreak/>
        <w:drawing>
          <wp:inline distT="0" distB="0" distL="0" distR="0" wp14:anchorId="2CF006A7" wp14:editId="2A2D9543">
            <wp:extent cx="5717540" cy="3039534"/>
            <wp:effectExtent l="57150" t="57150" r="92710" b="104140"/>
            <wp:docPr id="464896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6733" name=""/>
                    <pic:cNvPicPr/>
                  </pic:nvPicPr>
                  <pic:blipFill rotWithShape="1">
                    <a:blip r:embed="rId20"/>
                    <a:srcRect b="5495"/>
                    <a:stretch/>
                  </pic:blipFill>
                  <pic:spPr bwMode="auto">
                    <a:xfrm>
                      <a:off x="0" y="0"/>
                      <a:ext cx="5717540" cy="30395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B23AB6" w14:textId="77777777" w:rsidR="00786B13" w:rsidRDefault="00786B13" w:rsidP="00B100BF"/>
    <w:p w14:paraId="3B83466A" w14:textId="4D139FE7" w:rsidR="00786B13" w:rsidRPr="00B100BF" w:rsidRDefault="00F16267" w:rsidP="00B100BF">
      <w:r>
        <w:rPr>
          <w:noProof/>
        </w:rPr>
        <w:drawing>
          <wp:inline distT="0" distB="0" distL="0" distR="0" wp14:anchorId="04EA5044" wp14:editId="38916239">
            <wp:extent cx="5717540" cy="3048000"/>
            <wp:effectExtent l="57150" t="57150" r="92710" b="95250"/>
            <wp:docPr id="102236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5000" name=""/>
                    <pic:cNvPicPr/>
                  </pic:nvPicPr>
                  <pic:blipFill rotWithShape="1">
                    <a:blip r:embed="rId21"/>
                    <a:srcRect b="5232"/>
                    <a:stretch/>
                  </pic:blipFill>
                  <pic:spPr bwMode="auto">
                    <a:xfrm>
                      <a:off x="0" y="0"/>
                      <a:ext cx="5717540" cy="3048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Prrafodelista"/>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lastRenderedPageBreak/>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1840B5D9" w:rsidR="00D61516" w:rsidRDefault="00F300EB">
      <w:pPr>
        <w:numPr>
          <w:ilvl w:val="0"/>
          <w:numId w:val="3"/>
        </w:numPr>
        <w:ind w:hanging="360"/>
      </w:pPr>
      <w:r>
        <w:t xml:space="preserve">Technical </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6589F970" w:rsidR="005D2DF8" w:rsidRDefault="00F300EB">
      <w:pPr>
        <w:numPr>
          <w:ilvl w:val="0"/>
          <w:numId w:val="3"/>
        </w:numPr>
        <w:spacing w:after="207"/>
        <w:ind w:hanging="360"/>
      </w:pPr>
      <w:r>
        <w:t xml:space="preserve">Conflict management </w:t>
      </w:r>
    </w:p>
    <w:p w14:paraId="7933180C" w14:textId="77777777" w:rsidR="005D2DF8" w:rsidRDefault="005D2DF8">
      <w:pPr>
        <w:spacing w:after="160" w:line="259" w:lineRule="auto"/>
        <w:ind w:left="0" w:firstLine="0"/>
      </w:pPr>
      <w:r>
        <w:br w:type="page"/>
      </w:r>
    </w:p>
    <w:p w14:paraId="21FDF126" w14:textId="77777777" w:rsidR="00D61516" w:rsidRDefault="00F300EB" w:rsidP="000B62F9">
      <w:pPr>
        <w:pStyle w:val="Ttulo3"/>
      </w:pPr>
      <w:bookmarkStart w:id="11" w:name="_Toc84942658"/>
      <w:r>
        <w:lastRenderedPageBreak/>
        <w:t>Task 5: Project Closure</w:t>
      </w:r>
      <w:bookmarkEnd w:id="11"/>
      <w:r>
        <w:t xml:space="preserve"> </w:t>
      </w:r>
    </w:p>
    <w:p w14:paraId="7D3432ED" w14:textId="77777777" w:rsidR="00024C2B" w:rsidRPr="00024C2B" w:rsidRDefault="00024C2B" w:rsidP="00024C2B"/>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Prrafodelista"/>
        <w:numPr>
          <w:ilvl w:val="0"/>
          <w:numId w:val="10"/>
        </w:numPr>
      </w:pPr>
      <w:r>
        <w:t xml:space="preserve">project start date </w:t>
      </w:r>
    </w:p>
    <w:p w14:paraId="515B40D7" w14:textId="77777777" w:rsidR="007B4DBC" w:rsidRDefault="007B4DBC" w:rsidP="007B4DBC">
      <w:pPr>
        <w:pStyle w:val="Prrafodelista"/>
        <w:numPr>
          <w:ilvl w:val="0"/>
          <w:numId w:val="10"/>
        </w:numPr>
      </w:pPr>
      <w:r>
        <w:t>project manager</w:t>
      </w:r>
    </w:p>
    <w:p w14:paraId="34D34CDA" w14:textId="77777777" w:rsidR="007B4DBC" w:rsidRDefault="007B4DBC" w:rsidP="007B4DBC">
      <w:pPr>
        <w:pStyle w:val="Prrafodelista"/>
        <w:numPr>
          <w:ilvl w:val="0"/>
          <w:numId w:val="10"/>
        </w:numPr>
      </w:pPr>
      <w:r>
        <w:t>project finish date</w:t>
      </w:r>
    </w:p>
    <w:p w14:paraId="29380B62" w14:textId="77777777" w:rsidR="007B4DBC" w:rsidRDefault="007B4DBC" w:rsidP="007B4DBC">
      <w:pPr>
        <w:pStyle w:val="Prrafodelista"/>
        <w:numPr>
          <w:ilvl w:val="0"/>
          <w:numId w:val="10"/>
        </w:numPr>
      </w:pPr>
      <w:r>
        <w:t>if something is going wrong</w:t>
      </w:r>
    </w:p>
    <w:p w14:paraId="66196D51" w14:textId="77777777" w:rsidR="007B4DBC" w:rsidRDefault="007B4DBC" w:rsidP="007B4DBC">
      <w:pPr>
        <w:pStyle w:val="Prrafodelista"/>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Prrafodelista"/>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Prrafodelista"/>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Prrafodelista"/>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Prrafodelista"/>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Prrafodelista"/>
        <w:numPr>
          <w:ilvl w:val="0"/>
          <w:numId w:val="4"/>
        </w:numPr>
        <w:spacing w:after="246"/>
      </w:pPr>
      <w:r>
        <w:t>What we have learn through this project</w:t>
      </w:r>
    </w:p>
    <w:p w14:paraId="6F79AFD8" w14:textId="77777777" w:rsidR="007B4DBC" w:rsidRDefault="007B4DBC" w:rsidP="007B4DBC">
      <w:pPr>
        <w:pStyle w:val="Prrafodelista"/>
        <w:numPr>
          <w:ilvl w:val="0"/>
          <w:numId w:val="4"/>
        </w:numPr>
        <w:spacing w:after="246"/>
      </w:pPr>
      <w:r>
        <w:t>What we need to do if next project start</w:t>
      </w:r>
    </w:p>
    <w:p w14:paraId="2A5BDD84" w14:textId="1D8D45EA" w:rsidR="007B4DBC" w:rsidRDefault="007B4DBC" w:rsidP="007B4DBC">
      <w:pPr>
        <w:pStyle w:val="Prrafodelista"/>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Prrafodelista"/>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4BED0B5E" w14:textId="77777777" w:rsidR="00B203C4" w:rsidRDefault="00B203C4" w:rsidP="00595057">
      <w:pPr>
        <w:spacing w:after="246"/>
        <w:ind w:left="705" w:firstLine="0"/>
      </w:pPr>
    </w:p>
    <w:p w14:paraId="02AA6226" w14:textId="77777777" w:rsidR="00D61516" w:rsidRDefault="00F300EB" w:rsidP="000B62F9">
      <w:pPr>
        <w:pStyle w:val="Ttulo2"/>
      </w:pPr>
      <w:bookmarkStart w:id="12" w:name="_Toc84942659"/>
      <w:r w:rsidRPr="000B62F9">
        <w:lastRenderedPageBreak/>
        <w:t>Helpful web links to complete the assessment:</w:t>
      </w:r>
      <w:bookmarkEnd w:id="12"/>
      <w:r w:rsidRPr="000B62F9">
        <w:t xml:space="preserve"> </w:t>
      </w:r>
    </w:p>
    <w:p w14:paraId="5D83FE61" w14:textId="77777777" w:rsidR="00D61516" w:rsidRDefault="00D61516">
      <w:pPr>
        <w:spacing w:after="40" w:line="259" w:lineRule="auto"/>
        <w:ind w:left="0" w:firstLine="0"/>
      </w:pPr>
    </w:p>
    <w:p w14:paraId="540E0E7D" w14:textId="77777777" w:rsidR="00452DD8" w:rsidRDefault="00452DD8" w:rsidP="00452DD8">
      <w:pPr>
        <w:spacing w:after="40" w:line="259" w:lineRule="auto"/>
        <w:ind w:left="0" w:firstLine="0"/>
        <w:jc w:val="both"/>
      </w:pPr>
      <w:r>
        <w:t>(1) How to Know When to Kill a Project &amp; Cut Losses. https://www.projectmanager.com/training/how-to-know-when-to-kill-a-project.</w:t>
      </w:r>
    </w:p>
    <w:p w14:paraId="3A4EC5A0" w14:textId="77777777" w:rsidR="00452DD8" w:rsidRDefault="00452DD8" w:rsidP="00452DD8">
      <w:pPr>
        <w:spacing w:after="40" w:line="259" w:lineRule="auto"/>
        <w:ind w:left="0" w:firstLine="0"/>
        <w:jc w:val="both"/>
      </w:pPr>
      <w:r>
        <w:t>(2) Kill Point In Project Management - Dee Project Manager. https://deeprojectmanager.com/kill-point-in-project-management/.</w:t>
      </w:r>
    </w:p>
    <w:p w14:paraId="7B007166" w14:textId="77777777" w:rsidR="00452DD8" w:rsidRDefault="00452DD8" w:rsidP="00452DD8">
      <w:pPr>
        <w:spacing w:after="40" w:line="259" w:lineRule="auto"/>
        <w:ind w:left="0" w:firstLine="0"/>
        <w:jc w:val="both"/>
      </w:pPr>
      <w:r>
        <w:t>(3) Viewpoints - When to Terminate a Failing Project | PMI. https://www.pmi.org/learning/library/terminate-failing-project-manager-steps-3921.</w:t>
      </w:r>
    </w:p>
    <w:p w14:paraId="22B9EED4" w14:textId="726B3355" w:rsidR="00452DD8" w:rsidRDefault="00452DD8" w:rsidP="00452DD8">
      <w:pPr>
        <w:spacing w:after="40" w:line="259" w:lineRule="auto"/>
        <w:ind w:left="0" w:firstLine="0"/>
        <w:jc w:val="both"/>
      </w:pPr>
      <w:r>
        <w:t xml:space="preserve">(4) What you need to know about killing a project - MPUG. </w:t>
      </w:r>
      <w:hyperlink r:id="rId26" w:history="1">
        <w:r w:rsidR="00002A0F" w:rsidRPr="00DB3730">
          <w:rPr>
            <w:rStyle w:val="Hipervnculo"/>
          </w:rPr>
          <w:t>https://www.mpug.com/killing-a-project/</w:t>
        </w:r>
      </w:hyperlink>
      <w:r>
        <w:t>.</w:t>
      </w:r>
    </w:p>
    <w:p w14:paraId="159D401D" w14:textId="29F30752" w:rsidR="00002A0F" w:rsidRDefault="00002A0F" w:rsidP="00002A0F">
      <w:r>
        <w:t>(5) 5 Phases of Project Management Life Cycle You Need to Know. https://project-management.com/project-management-phases/.</w:t>
      </w:r>
    </w:p>
    <w:p w14:paraId="4CB1524E" w14:textId="4EE6E4B5" w:rsidR="00002A0F" w:rsidRDefault="00002A0F" w:rsidP="00002A0F">
      <w:r>
        <w:t>(6) Project Completion – Project Management – 2nd Edition. https://opentextbc.ca/projectmanagement/chapter/chapter-18-project-completion-project-management/.</w:t>
      </w:r>
    </w:p>
    <w:p w14:paraId="49AF55E6" w14:textId="0AE0C01C" w:rsidR="00002A0F" w:rsidRDefault="00002A0F" w:rsidP="00002A0F">
      <w:r>
        <w:t>(</w:t>
      </w:r>
      <w:r w:rsidR="00FE6D34">
        <w:t>7</w:t>
      </w:r>
      <w:r>
        <w:t>) The Project Life Cycle (Phases) – Project Management – 2nd Edition. https://opentextbc.ca/projectmanagement/chapter/chapter-3-the-project-life-cycle-phases-project-management/.</w:t>
      </w:r>
    </w:p>
    <w:p w14:paraId="667F310B" w14:textId="3C370E39" w:rsidR="00002A0F" w:rsidRDefault="00002A0F" w:rsidP="00002A0F">
      <w:r>
        <w:t>(</w:t>
      </w:r>
      <w:r w:rsidR="00FE6D34">
        <w:t>8</w:t>
      </w:r>
      <w:r>
        <w:t>) Project management timeline: ordering all phases - PRINCE2. https://www.prince2.com/uk/blog/project-management-timeline.</w:t>
      </w:r>
    </w:p>
    <w:p w14:paraId="388960B1" w14:textId="7E60493F" w:rsidR="00002A0F" w:rsidRPr="005B26CC" w:rsidRDefault="00002A0F" w:rsidP="00002A0F">
      <w:r>
        <w:t>(</w:t>
      </w:r>
      <w:r w:rsidR="00FE6D34">
        <w:t>8</w:t>
      </w:r>
      <w:r>
        <w:t>) The Project Management Life Cycle Tutorial | Invenss Learning. https://www.invensislearning.com/blog/5-phases-project-management-lifecycle/.</w:t>
      </w:r>
    </w:p>
    <w:p w14:paraId="7466DE64" w14:textId="77777777" w:rsidR="00002A0F" w:rsidRDefault="00002A0F" w:rsidP="00452DD8">
      <w:pPr>
        <w:spacing w:after="40" w:line="259" w:lineRule="auto"/>
        <w:ind w:left="0" w:firstLine="0"/>
        <w:jc w:val="both"/>
      </w:pPr>
    </w:p>
    <w:p w14:paraId="5EA5AD3D" w14:textId="77777777" w:rsidR="00452DD8" w:rsidRDefault="00452DD8">
      <w:pPr>
        <w:spacing w:after="40" w:line="259" w:lineRule="auto"/>
        <w:ind w:left="0" w:firstLine="0"/>
      </w:pPr>
    </w:p>
    <w:p w14:paraId="2BC2C062" w14:textId="1ECCD90E" w:rsidR="00D61516" w:rsidRPr="00921AC3" w:rsidRDefault="00C41988" w:rsidP="000B62F9">
      <w:pPr>
        <w:pStyle w:val="Ttulo2"/>
        <w:rPr>
          <w:u w:val="single"/>
        </w:rPr>
      </w:pPr>
      <w:bookmarkStart w:id="13" w:name="_Toc84942660"/>
      <w:r>
        <w:rPr>
          <w:u w:val="single"/>
        </w:rPr>
        <w:t>Search</w:t>
      </w:r>
      <w:r w:rsidR="00F300EB" w:rsidRPr="00921AC3">
        <w:rPr>
          <w:u w:val="single"/>
        </w:rPr>
        <w:t xml:space="preserve"> </w:t>
      </w:r>
      <w:r w:rsidR="000B62F9" w:rsidRPr="00921AC3">
        <w:rPr>
          <w:u w:val="single"/>
        </w:rPr>
        <w:t>Index</w:t>
      </w:r>
      <w:bookmarkEnd w:id="13"/>
    </w:p>
    <w:p w14:paraId="31D49243" w14:textId="77777777" w:rsidR="004B0D89" w:rsidRDefault="00E4421A" w:rsidP="00921AC3">
      <w:pPr>
        <w:rPr>
          <w:noProof/>
        </w:rPr>
        <w:sectPr w:rsidR="004B0D89" w:rsidSect="004B0D89">
          <w:headerReference w:type="even" r:id="rId27"/>
          <w:headerReference w:type="default" r:id="rId28"/>
          <w:footerReference w:type="even" r:id="rId29"/>
          <w:footerReference w:type="default" r:id="rId30"/>
          <w:headerReference w:type="first" r:id="rId31"/>
          <w:footerReference w:type="first" r:id="rId32"/>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ndice1"/>
        <w:tabs>
          <w:tab w:val="right" w:leader="dot" w:pos="4132"/>
        </w:tabs>
        <w:rPr>
          <w:noProof/>
        </w:rPr>
      </w:pPr>
      <w:r>
        <w:rPr>
          <w:noProof/>
        </w:rPr>
        <w:t>Benefit evaluation</w:t>
      </w:r>
      <w:r>
        <w:rPr>
          <w:noProof/>
        </w:rPr>
        <w:tab/>
        <w:t>10</w:t>
      </w:r>
    </w:p>
    <w:p w14:paraId="525A714E" w14:textId="77777777" w:rsidR="004B0D89" w:rsidRDefault="004B0D89">
      <w:pPr>
        <w:pStyle w:val="ndice1"/>
        <w:tabs>
          <w:tab w:val="right" w:leader="dot" w:pos="4132"/>
        </w:tabs>
        <w:rPr>
          <w:noProof/>
        </w:rPr>
      </w:pPr>
      <w:r>
        <w:rPr>
          <w:noProof/>
        </w:rPr>
        <w:t>Budget evaluation</w:t>
      </w:r>
      <w:r>
        <w:rPr>
          <w:noProof/>
        </w:rPr>
        <w:tab/>
        <w:t>10</w:t>
      </w:r>
    </w:p>
    <w:p w14:paraId="72B99406"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ndice1"/>
        <w:tabs>
          <w:tab w:val="right" w:leader="dot" w:pos="4132"/>
        </w:tabs>
        <w:rPr>
          <w:noProof/>
        </w:rPr>
      </w:pPr>
      <w:r>
        <w:rPr>
          <w:noProof/>
        </w:rPr>
        <w:t>feasible solution</w:t>
      </w:r>
      <w:r>
        <w:rPr>
          <w:noProof/>
        </w:rPr>
        <w:tab/>
        <w:t>1, 4</w:t>
      </w:r>
    </w:p>
    <w:p w14:paraId="022E18CD"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ndice1"/>
        <w:tabs>
          <w:tab w:val="right" w:leader="dot" w:pos="4132"/>
        </w:tabs>
        <w:rPr>
          <w:noProof/>
        </w:rPr>
      </w:pPr>
      <w:r>
        <w:rPr>
          <w:noProof/>
        </w:rPr>
        <w:t>project sign off</w:t>
      </w:r>
      <w:r>
        <w:rPr>
          <w:noProof/>
        </w:rPr>
        <w:tab/>
        <w:t>9</w:t>
      </w:r>
    </w:p>
    <w:p w14:paraId="13687FF2"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ndice1"/>
        <w:tabs>
          <w:tab w:val="right" w:leader="dot" w:pos="4132"/>
        </w:tabs>
        <w:rPr>
          <w:noProof/>
        </w:rPr>
      </w:pPr>
      <w:r>
        <w:rPr>
          <w:noProof/>
        </w:rPr>
        <w:t>Quality evaluation</w:t>
      </w:r>
      <w:r>
        <w:rPr>
          <w:noProof/>
        </w:rPr>
        <w:tab/>
        <w:t>10</w:t>
      </w:r>
    </w:p>
    <w:p w14:paraId="63334D73"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ndice1"/>
        <w:tabs>
          <w:tab w:val="right" w:leader="dot" w:pos="4132"/>
        </w:tabs>
        <w:rPr>
          <w:noProof/>
        </w:rPr>
      </w:pPr>
      <w:r>
        <w:rPr>
          <w:noProof/>
        </w:rPr>
        <w:t>same mistake</w:t>
      </w:r>
      <w:r>
        <w:rPr>
          <w:noProof/>
        </w:rPr>
        <w:tab/>
        <w:t>10</w:t>
      </w:r>
    </w:p>
    <w:p w14:paraId="233C4A78" w14:textId="77777777" w:rsidR="004B0D89" w:rsidRDefault="004B0D89">
      <w:pPr>
        <w:pStyle w:val="ndice1"/>
        <w:tabs>
          <w:tab w:val="right" w:leader="dot" w:pos="4132"/>
        </w:tabs>
        <w:rPr>
          <w:noProof/>
        </w:rPr>
      </w:pPr>
      <w:r>
        <w:rPr>
          <w:noProof/>
        </w:rPr>
        <w:t>scenario</w:t>
      </w:r>
      <w:r>
        <w:rPr>
          <w:noProof/>
        </w:rPr>
        <w:tab/>
        <w:t>1</w:t>
      </w:r>
    </w:p>
    <w:p w14:paraId="5B0197F6" w14:textId="77777777" w:rsidR="004B0D89" w:rsidRDefault="004B0D89">
      <w:pPr>
        <w:pStyle w:val="ndice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B3A7A" w14:textId="77777777" w:rsidR="00CB4279" w:rsidRDefault="00CB4279">
      <w:pPr>
        <w:spacing w:after="0" w:line="240" w:lineRule="auto"/>
      </w:pPr>
      <w:r>
        <w:separator/>
      </w:r>
    </w:p>
  </w:endnote>
  <w:endnote w:type="continuationSeparator" w:id="0">
    <w:p w14:paraId="6CAC453E" w14:textId="77777777" w:rsidR="00CB4279" w:rsidRDefault="00CB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311E7"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1F972"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23E02"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3844" w14:textId="77777777" w:rsidR="00CB4279" w:rsidRDefault="00CB4279">
      <w:pPr>
        <w:spacing w:after="0" w:line="240" w:lineRule="auto"/>
      </w:pPr>
      <w:r>
        <w:separator/>
      </w:r>
    </w:p>
  </w:footnote>
  <w:footnote w:type="continuationSeparator" w:id="0">
    <w:p w14:paraId="39C851F7" w14:textId="77777777" w:rsidR="00CB4279" w:rsidRDefault="00CB4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606616591">
    <w:abstractNumId w:val="8"/>
  </w:num>
  <w:num w:numId="2" w16cid:durableId="1548565817">
    <w:abstractNumId w:val="3"/>
  </w:num>
  <w:num w:numId="3" w16cid:durableId="1885285274">
    <w:abstractNumId w:val="7"/>
  </w:num>
  <w:num w:numId="4" w16cid:durableId="2048336140">
    <w:abstractNumId w:val="0"/>
  </w:num>
  <w:num w:numId="5" w16cid:durableId="916788112">
    <w:abstractNumId w:val="6"/>
  </w:num>
  <w:num w:numId="6" w16cid:durableId="461270168">
    <w:abstractNumId w:val="4"/>
  </w:num>
  <w:num w:numId="7" w16cid:durableId="45494078">
    <w:abstractNumId w:val="2"/>
  </w:num>
  <w:num w:numId="8" w16cid:durableId="854535398">
    <w:abstractNumId w:val="5"/>
  </w:num>
  <w:num w:numId="9" w16cid:durableId="115953305">
    <w:abstractNumId w:val="1"/>
  </w:num>
  <w:num w:numId="10" w16cid:durableId="1887571402">
    <w:abstractNumId w:val="10"/>
  </w:num>
  <w:num w:numId="11" w16cid:durableId="21247640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02A0F"/>
    <w:rsid w:val="00017124"/>
    <w:rsid w:val="00023260"/>
    <w:rsid w:val="00024C2B"/>
    <w:rsid w:val="000358C4"/>
    <w:rsid w:val="000464DC"/>
    <w:rsid w:val="000777D5"/>
    <w:rsid w:val="000B271F"/>
    <w:rsid w:val="000B62F9"/>
    <w:rsid w:val="000C483C"/>
    <w:rsid w:val="000D7D30"/>
    <w:rsid w:val="000E28D7"/>
    <w:rsid w:val="000E3420"/>
    <w:rsid w:val="000F0F50"/>
    <w:rsid w:val="000F1A85"/>
    <w:rsid w:val="0010190B"/>
    <w:rsid w:val="00107295"/>
    <w:rsid w:val="001144D6"/>
    <w:rsid w:val="00130EEC"/>
    <w:rsid w:val="00161E4C"/>
    <w:rsid w:val="00166CB1"/>
    <w:rsid w:val="0019414D"/>
    <w:rsid w:val="001953B8"/>
    <w:rsid w:val="001C1BC4"/>
    <w:rsid w:val="0020254C"/>
    <w:rsid w:val="002325B4"/>
    <w:rsid w:val="00237222"/>
    <w:rsid w:val="00245806"/>
    <w:rsid w:val="00246977"/>
    <w:rsid w:val="0026432B"/>
    <w:rsid w:val="00281994"/>
    <w:rsid w:val="00284F82"/>
    <w:rsid w:val="00293ED8"/>
    <w:rsid w:val="002B1D54"/>
    <w:rsid w:val="002C6772"/>
    <w:rsid w:val="002E3D21"/>
    <w:rsid w:val="002E7D70"/>
    <w:rsid w:val="002F736F"/>
    <w:rsid w:val="0032053D"/>
    <w:rsid w:val="00335CE1"/>
    <w:rsid w:val="00386CBE"/>
    <w:rsid w:val="003954EA"/>
    <w:rsid w:val="003B3A44"/>
    <w:rsid w:val="003D2878"/>
    <w:rsid w:val="00433CFD"/>
    <w:rsid w:val="00452DD8"/>
    <w:rsid w:val="004820C5"/>
    <w:rsid w:val="004A4490"/>
    <w:rsid w:val="004A7308"/>
    <w:rsid w:val="004B0D89"/>
    <w:rsid w:val="004E3C71"/>
    <w:rsid w:val="004E45C5"/>
    <w:rsid w:val="004F3707"/>
    <w:rsid w:val="00503DF8"/>
    <w:rsid w:val="00520FBD"/>
    <w:rsid w:val="005451F9"/>
    <w:rsid w:val="00554B2B"/>
    <w:rsid w:val="00595057"/>
    <w:rsid w:val="00597CC7"/>
    <w:rsid w:val="005B1F9C"/>
    <w:rsid w:val="005C27DC"/>
    <w:rsid w:val="005D2DF8"/>
    <w:rsid w:val="00643BD2"/>
    <w:rsid w:val="00645DDC"/>
    <w:rsid w:val="00652593"/>
    <w:rsid w:val="00661566"/>
    <w:rsid w:val="00674C8B"/>
    <w:rsid w:val="0067510F"/>
    <w:rsid w:val="006A0542"/>
    <w:rsid w:val="006C2FD9"/>
    <w:rsid w:val="006E24F2"/>
    <w:rsid w:val="006F3D7D"/>
    <w:rsid w:val="006F514E"/>
    <w:rsid w:val="00704037"/>
    <w:rsid w:val="00715037"/>
    <w:rsid w:val="00734BD7"/>
    <w:rsid w:val="00760186"/>
    <w:rsid w:val="007771EF"/>
    <w:rsid w:val="00786B13"/>
    <w:rsid w:val="007B3191"/>
    <w:rsid w:val="007B4DBC"/>
    <w:rsid w:val="007E74DF"/>
    <w:rsid w:val="00825ACA"/>
    <w:rsid w:val="00845FB0"/>
    <w:rsid w:val="008764BA"/>
    <w:rsid w:val="008C397F"/>
    <w:rsid w:val="008D30D8"/>
    <w:rsid w:val="008F47DC"/>
    <w:rsid w:val="00903A15"/>
    <w:rsid w:val="00921635"/>
    <w:rsid w:val="00921AC3"/>
    <w:rsid w:val="009276E1"/>
    <w:rsid w:val="00947F34"/>
    <w:rsid w:val="0098734F"/>
    <w:rsid w:val="00990E95"/>
    <w:rsid w:val="009A4642"/>
    <w:rsid w:val="009C5558"/>
    <w:rsid w:val="009D5F08"/>
    <w:rsid w:val="009D7F73"/>
    <w:rsid w:val="00A364F9"/>
    <w:rsid w:val="00AA7F5A"/>
    <w:rsid w:val="00AE48AF"/>
    <w:rsid w:val="00B100BF"/>
    <w:rsid w:val="00B203C4"/>
    <w:rsid w:val="00B405CD"/>
    <w:rsid w:val="00BB34A1"/>
    <w:rsid w:val="00BB415E"/>
    <w:rsid w:val="00C02A1D"/>
    <w:rsid w:val="00C117BB"/>
    <w:rsid w:val="00C2005B"/>
    <w:rsid w:val="00C23D43"/>
    <w:rsid w:val="00C41988"/>
    <w:rsid w:val="00C91083"/>
    <w:rsid w:val="00CB1152"/>
    <w:rsid w:val="00CB4279"/>
    <w:rsid w:val="00CE1F77"/>
    <w:rsid w:val="00D00B2B"/>
    <w:rsid w:val="00D067B1"/>
    <w:rsid w:val="00D11130"/>
    <w:rsid w:val="00D22F5F"/>
    <w:rsid w:val="00D416B3"/>
    <w:rsid w:val="00D61516"/>
    <w:rsid w:val="00D62206"/>
    <w:rsid w:val="00D63F0A"/>
    <w:rsid w:val="00DA0DDA"/>
    <w:rsid w:val="00DC1BA7"/>
    <w:rsid w:val="00DD1E20"/>
    <w:rsid w:val="00DE13A9"/>
    <w:rsid w:val="00E01158"/>
    <w:rsid w:val="00E03134"/>
    <w:rsid w:val="00E4421A"/>
    <w:rsid w:val="00E72115"/>
    <w:rsid w:val="00E856A6"/>
    <w:rsid w:val="00E85867"/>
    <w:rsid w:val="00E92CBB"/>
    <w:rsid w:val="00E95E78"/>
    <w:rsid w:val="00EA21C4"/>
    <w:rsid w:val="00ED0AF9"/>
    <w:rsid w:val="00ED1051"/>
    <w:rsid w:val="00ED37D8"/>
    <w:rsid w:val="00EF2242"/>
    <w:rsid w:val="00F12E2C"/>
    <w:rsid w:val="00F16267"/>
    <w:rsid w:val="00F300EB"/>
    <w:rsid w:val="00F3586C"/>
    <w:rsid w:val="00F37BF7"/>
    <w:rsid w:val="00FA1466"/>
    <w:rsid w:val="00FD0076"/>
    <w:rsid w:val="00FD136A"/>
    <w:rsid w:val="00FD160C"/>
    <w:rsid w:val="00FE3ADE"/>
    <w:rsid w:val="00FE44AA"/>
    <w:rsid w:val="00FE4794"/>
    <w:rsid w:val="00FE6D34"/>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Ttulo1">
    <w:name w:val="heading 1"/>
    <w:next w:val="Normal"/>
    <w:link w:val="Ttulo1C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Ttulo2">
    <w:name w:val="heading 2"/>
    <w:basedOn w:val="Normal"/>
    <w:next w:val="Normal"/>
    <w:link w:val="Ttulo2C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293ED8"/>
    <w:rPr>
      <w:rFonts w:ascii="Cambria" w:eastAsia="Cambria" w:hAnsi="Cambria" w:cs="Cambria"/>
      <w:b/>
      <w:i/>
      <w:color w:val="0F243E"/>
      <w:sz w:val="22"/>
    </w:rPr>
  </w:style>
  <w:style w:type="paragraph" w:styleId="Textodeglobo">
    <w:name w:val="Balloon Text"/>
    <w:basedOn w:val="Normal"/>
    <w:link w:val="TextodegloboCar"/>
    <w:uiPriority w:val="99"/>
    <w:semiHidden/>
    <w:unhideWhenUsed/>
    <w:rsid w:val="006E24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7B4DBC"/>
    <w:pPr>
      <w:ind w:left="720"/>
      <w:contextualSpacing/>
    </w:pPr>
  </w:style>
  <w:style w:type="character" w:styleId="Hipervnculo">
    <w:name w:val="Hyperlink"/>
    <w:basedOn w:val="Fuentedeprrafopredeter"/>
    <w:uiPriority w:val="99"/>
    <w:unhideWhenUsed/>
    <w:rsid w:val="00EA21C4"/>
    <w:rPr>
      <w:color w:val="0000FF"/>
      <w:u w:val="single"/>
    </w:rPr>
  </w:style>
  <w:style w:type="character" w:customStyle="1" w:styleId="Ttulo2Car">
    <w:name w:val="Título 2 Car"/>
    <w:basedOn w:val="Fuentedeprrafopredeter"/>
    <w:link w:val="Ttulo2"/>
    <w:uiPriority w:val="9"/>
    <w:rsid w:val="000B62F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0B62F9"/>
    <w:rPr>
      <w:rFonts w:asciiTheme="majorHAnsi" w:eastAsiaTheme="majorEastAsia" w:hAnsiTheme="majorHAnsi" w:cstheme="majorBidi"/>
      <w:b/>
      <w:bCs/>
      <w:color w:val="4472C4" w:themeColor="accent1"/>
      <w:sz w:val="20"/>
    </w:rPr>
  </w:style>
  <w:style w:type="paragraph" w:styleId="TtuloTDC">
    <w:name w:val="TOC Heading"/>
    <w:basedOn w:val="Ttulo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DC2">
    <w:name w:val="toc 2"/>
    <w:basedOn w:val="Normal"/>
    <w:next w:val="Normal"/>
    <w:autoRedefine/>
    <w:uiPriority w:val="39"/>
    <w:unhideWhenUsed/>
    <w:rsid w:val="000B62F9"/>
    <w:pPr>
      <w:spacing w:after="100"/>
      <w:ind w:left="200"/>
    </w:pPr>
  </w:style>
  <w:style w:type="paragraph" w:styleId="TDC3">
    <w:name w:val="toc 3"/>
    <w:basedOn w:val="Normal"/>
    <w:next w:val="Normal"/>
    <w:autoRedefine/>
    <w:uiPriority w:val="39"/>
    <w:unhideWhenUsed/>
    <w:rsid w:val="000B62F9"/>
    <w:pPr>
      <w:spacing w:after="100"/>
      <w:ind w:left="400"/>
    </w:pPr>
  </w:style>
  <w:style w:type="paragraph" w:styleId="TDC1">
    <w:name w:val="toc 1"/>
    <w:basedOn w:val="Normal"/>
    <w:next w:val="Normal"/>
    <w:autoRedefine/>
    <w:uiPriority w:val="39"/>
    <w:unhideWhenUsed/>
    <w:rsid w:val="000B62F9"/>
    <w:pPr>
      <w:spacing w:after="100"/>
      <w:ind w:left="0"/>
    </w:pPr>
  </w:style>
  <w:style w:type="paragraph" w:styleId="ndice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ndice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ndice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ndice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ndice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ndice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ndice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ndice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ndice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Ttulodendice">
    <w:name w:val="index heading"/>
    <w:basedOn w:val="Normal"/>
    <w:next w:val="ndice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Sinespaciado">
    <w:name w:val="No Spacing"/>
    <w:aliases w:val="Table Text"/>
    <w:link w:val="SinespaciadoCar"/>
    <w:uiPriority w:val="1"/>
    <w:qFormat/>
    <w:rsid w:val="000F1A85"/>
    <w:pPr>
      <w:spacing w:after="0" w:line="240" w:lineRule="auto"/>
    </w:pPr>
    <w:rPr>
      <w:lang w:val="en-US" w:eastAsia="en-US"/>
    </w:rPr>
  </w:style>
  <w:style w:type="character" w:customStyle="1" w:styleId="SinespaciadoCar">
    <w:name w:val="Sin espaciado Car"/>
    <w:aliases w:val="Table Text Car"/>
    <w:basedOn w:val="Fuentedeprrafopredeter"/>
    <w:link w:val="Sinespaciado"/>
    <w:uiPriority w:val="1"/>
    <w:rsid w:val="000F1A85"/>
    <w:rPr>
      <w:lang w:val="en-US" w:eastAsia="en-US"/>
    </w:rPr>
  </w:style>
  <w:style w:type="character" w:styleId="Hipervnculovisitado">
    <w:name w:val="FollowedHyperlink"/>
    <w:basedOn w:val="Fuentedeprrafopredeter"/>
    <w:uiPriority w:val="99"/>
    <w:semiHidden/>
    <w:unhideWhenUsed/>
    <w:rsid w:val="000D7D30"/>
    <w:rPr>
      <w:color w:val="954F72" w:themeColor="followedHyperlink"/>
      <w:u w:val="single"/>
    </w:rPr>
  </w:style>
  <w:style w:type="character" w:customStyle="1" w:styleId="Mencinsinresolver1">
    <w:name w:val="Mención sin resolver1"/>
    <w:basedOn w:val="Fuentedeprrafopredeter"/>
    <w:uiPriority w:val="99"/>
    <w:semiHidden/>
    <w:unhideWhenUsed/>
    <w:rsid w:val="000464DC"/>
    <w:rPr>
      <w:color w:val="605E5C"/>
      <w:shd w:val="clear" w:color="auto" w:fill="E1DFDD"/>
    </w:rPr>
  </w:style>
  <w:style w:type="character" w:styleId="Mencinsinresolver">
    <w:name w:val="Unresolved Mention"/>
    <w:basedOn w:val="Fuentedeprrafopredeter"/>
    <w:uiPriority w:val="99"/>
    <w:semiHidden/>
    <w:unhideWhenUsed/>
    <w:rsid w:val="006F3D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1775518967">
      <w:bodyDiv w:val="1"/>
      <w:marLeft w:val="0"/>
      <w:marRight w:val="0"/>
      <w:marTop w:val="0"/>
      <w:marBottom w:val="0"/>
      <w:divBdr>
        <w:top w:val="none" w:sz="0" w:space="0" w:color="auto"/>
        <w:left w:val="none" w:sz="0" w:space="0" w:color="auto"/>
        <w:bottom w:val="none" w:sz="0" w:space="0" w:color="auto"/>
        <w:right w:val="none" w:sz="0" w:space="0" w:color="auto"/>
      </w:divBdr>
      <w:divsChild>
        <w:div w:id="195191984">
          <w:marLeft w:val="0"/>
          <w:marRight w:val="0"/>
          <w:marTop w:val="0"/>
          <w:marBottom w:val="0"/>
          <w:divBdr>
            <w:top w:val="none" w:sz="0" w:space="0" w:color="auto"/>
            <w:left w:val="none" w:sz="0" w:space="0" w:color="auto"/>
            <w:bottom w:val="none" w:sz="0" w:space="0" w:color="auto"/>
            <w:right w:val="none" w:sz="0" w:space="0" w:color="auto"/>
          </w:divBdr>
          <w:divsChild>
            <w:div w:id="1545092607">
              <w:marLeft w:val="0"/>
              <w:marRight w:val="0"/>
              <w:marTop w:val="0"/>
              <w:marBottom w:val="0"/>
              <w:divBdr>
                <w:top w:val="none" w:sz="0" w:space="0" w:color="auto"/>
                <w:left w:val="none" w:sz="0" w:space="0" w:color="auto"/>
                <w:bottom w:val="none" w:sz="0" w:space="0" w:color="auto"/>
                <w:right w:val="none" w:sz="0" w:space="0" w:color="auto"/>
              </w:divBdr>
              <w:divsChild>
                <w:div w:id="11520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gironyess.github.io/PMby70403/" TargetMode="External"/><Relationship Id="rId26" Type="http://schemas.openxmlformats.org/officeDocument/2006/relationships/hyperlink" Target="https://www.mpug.com/killing-a-projec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wellsjohn220.github.io/pmt32023by1234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1815</Words>
  <Characters>10743</Characters>
  <Application>Microsoft Office Word</Application>
  <DocSecurity>0</DocSecurity>
  <Lines>308</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Management</vt:lpstr>
      <vt:lpstr>Project Management</vt:lpstr>
    </vt:vector>
  </TitlesOfParts>
  <Company/>
  <LinksUpToDate>false</LinksUpToDate>
  <CharactersWithSpaces>12489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yesid giron giron in wells college</dc:creator>
  <cp:lastModifiedBy>Yesid Alberto Giron Giron</cp:lastModifiedBy>
  <cp:revision>19</cp:revision>
  <dcterms:created xsi:type="dcterms:W3CDTF">2023-11-05T08:33:00Z</dcterms:created>
  <dcterms:modified xsi:type="dcterms:W3CDTF">2023-11-05T09:06:00Z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78e6dcc600b5544fc76ddc1f0b338f18583389ed2dc36f918446ab51a6a6cc1e</vt:lpwstr>
  </property>
</Properties>
</file>