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CA0E0" w14:textId="157A1D0B" w:rsidR="00BE055F" w:rsidRDefault="00BE055F">
      <w:r>
        <w:t>Luis Girona Perez</w:t>
      </w:r>
      <w:r>
        <w:tab/>
      </w:r>
      <w:r>
        <w:tab/>
      </w:r>
      <w:r>
        <w:tab/>
      </w:r>
      <w:r>
        <w:tab/>
      </w:r>
      <w:r>
        <w:tab/>
      </w:r>
      <w:r>
        <w:tab/>
      </w:r>
      <w:r>
        <w:tab/>
      </w:r>
      <w:r>
        <w:tab/>
        <w:t>20083378P</w:t>
      </w:r>
    </w:p>
    <w:p w14:paraId="4FD0A17C" w14:textId="494251E5" w:rsidR="00103E81" w:rsidRPr="00BE055F" w:rsidRDefault="00BE055F">
      <w:pPr>
        <w:rPr>
          <w:b/>
          <w:bCs/>
          <w:u w:val="single"/>
        </w:rPr>
      </w:pPr>
      <w:r w:rsidRPr="00BE055F">
        <w:rPr>
          <w:b/>
          <w:bCs/>
          <w:u w:val="single"/>
        </w:rPr>
        <w:t>Practica 10</w:t>
      </w:r>
    </w:p>
    <w:p w14:paraId="2ED83D2F" w14:textId="04227233" w:rsidR="00BE055F" w:rsidRPr="00BE055F" w:rsidRDefault="00BE055F">
      <w:pPr>
        <w:rPr>
          <w:b/>
          <w:bCs/>
        </w:rPr>
      </w:pPr>
      <w:r w:rsidRPr="00BE055F">
        <w:rPr>
          <w:b/>
          <w:bCs/>
        </w:rPr>
        <w:t>Cuestión 4</w:t>
      </w:r>
    </w:p>
    <w:p w14:paraId="79CA22E7" w14:textId="77777777" w:rsidR="0035648A" w:rsidRPr="006F2ECE" w:rsidRDefault="0035648A">
      <w:pPr>
        <w:rPr>
          <w:b/>
          <w:bCs/>
        </w:rPr>
      </w:pPr>
      <w:r w:rsidRPr="006F2ECE">
        <w:rPr>
          <w:rFonts w:ascii="Segoe UI Symbol" w:hAnsi="Segoe UI Symbol" w:cs="Segoe UI Symbol"/>
          <w:b/>
          <w:bCs/>
        </w:rPr>
        <w:t>➢</w:t>
      </w:r>
      <w:r w:rsidRPr="006F2ECE">
        <w:rPr>
          <w:b/>
          <w:bCs/>
        </w:rPr>
        <w:t xml:space="preserve"> Transforma el programa echo de la cuestión 3 en el programa </w:t>
      </w:r>
      <w:proofErr w:type="spellStart"/>
      <w:r w:rsidRPr="006F2ECE">
        <w:rPr>
          <w:b/>
          <w:bCs/>
        </w:rPr>
        <w:t>caps</w:t>
      </w:r>
      <w:proofErr w:type="spellEnd"/>
      <w:r w:rsidRPr="006F2ECE">
        <w:rPr>
          <w:b/>
          <w:bCs/>
        </w:rPr>
        <w:t xml:space="preserve"> que muestra por la consola la mayúscula del carácter introducido por el teclado. Supón que todos los caracteres introducidos están en minúscula.</w:t>
      </w:r>
    </w:p>
    <w:p w14:paraId="7385432D" w14:textId="77777777" w:rsidR="00543BAC" w:rsidRDefault="00E83388">
      <w:r w:rsidRPr="00E83388">
        <w:rPr>
          <w:noProof/>
        </w:rPr>
        <w:drawing>
          <wp:inline distT="0" distB="0" distL="0" distR="0" wp14:anchorId="632045C6" wp14:editId="64215181">
            <wp:extent cx="5400040" cy="3282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82315"/>
                    </a:xfrm>
                    <a:prstGeom prst="rect">
                      <a:avLst/>
                    </a:prstGeom>
                  </pic:spPr>
                </pic:pic>
              </a:graphicData>
            </a:graphic>
          </wp:inline>
        </w:drawing>
      </w:r>
    </w:p>
    <w:p w14:paraId="7E34BFD3" w14:textId="77777777" w:rsidR="00543BAC" w:rsidRDefault="00543BAC">
      <w:r>
        <w:t>El programa se ha hecho de manera que introduzcamos un texto y finalice cuando detecte un salto de línea.</w:t>
      </w:r>
    </w:p>
    <w:p w14:paraId="6FCA1A68" w14:textId="39DE497C" w:rsidR="00543BAC" w:rsidRDefault="00543BAC">
      <w:r>
        <w:t xml:space="preserve">Con </w:t>
      </w:r>
      <w:proofErr w:type="spellStart"/>
      <w:r>
        <w:t>getc</w:t>
      </w:r>
      <w:proofErr w:type="spellEnd"/>
      <w:r>
        <w:t xml:space="preserve">, lo que hacemos es extraer los caracteres que hemos introducido, dentro de </w:t>
      </w:r>
      <w:proofErr w:type="spellStart"/>
      <w:r>
        <w:t>getc</w:t>
      </w:r>
      <w:proofErr w:type="spellEnd"/>
      <w:r>
        <w:t xml:space="preserve"> tenemos bucle, que se encarga de comprobar si el bit de </w:t>
      </w:r>
      <w:proofErr w:type="spellStart"/>
      <w:r>
        <w:t>ready</w:t>
      </w:r>
      <w:proofErr w:type="spellEnd"/>
      <w:r>
        <w:t xml:space="preserve"> </w:t>
      </w:r>
      <w:proofErr w:type="spellStart"/>
      <w:r>
        <w:t>esta</w:t>
      </w:r>
      <w:proofErr w:type="spellEnd"/>
      <w:r>
        <w:t xml:space="preserve"> a 1 o a 0. En caso de que estuviera a 1 </w:t>
      </w:r>
      <w:r w:rsidR="00626CDE">
        <w:t>guardaríamos</w:t>
      </w:r>
      <w:r>
        <w:t xml:space="preserve"> en v0 el valor que tenga la dirección de memoria de $t0+4.</w:t>
      </w:r>
    </w:p>
    <w:p w14:paraId="01EDFD67" w14:textId="77777777" w:rsidR="00543BAC" w:rsidRDefault="00543BAC">
      <w:r>
        <w:t xml:space="preserve">Con </w:t>
      </w:r>
      <w:proofErr w:type="spellStart"/>
      <w:r>
        <w:t>putc</w:t>
      </w:r>
      <w:proofErr w:type="spellEnd"/>
      <w:r>
        <w:t xml:space="preserve"> haríamos lo mismo, un bucle comprobando si el bit de </w:t>
      </w:r>
      <w:proofErr w:type="spellStart"/>
      <w:r>
        <w:t>ready</w:t>
      </w:r>
      <w:proofErr w:type="spellEnd"/>
      <w:r>
        <w:t xml:space="preserve"> es 0 o 1y guardando en el valor de a0 en la dirección </w:t>
      </w:r>
      <w:proofErr w:type="gramStart"/>
      <w:r>
        <w:t>e</w:t>
      </w:r>
      <w:proofErr w:type="gramEnd"/>
      <w:r>
        <w:t xml:space="preserve"> memoria 12+$t0.</w:t>
      </w:r>
    </w:p>
    <w:p w14:paraId="3883B7BD" w14:textId="4CDCDA30" w:rsidR="00BE055F" w:rsidRDefault="00543BAC">
      <w:r>
        <w:t xml:space="preserve">Una vez volvemos al programa principal </w:t>
      </w:r>
      <w:proofErr w:type="gramStart"/>
      <w:r>
        <w:t>comprobamos  si</w:t>
      </w:r>
      <w:proofErr w:type="gramEnd"/>
      <w:r>
        <w:t xml:space="preserve"> $s0 es un salto de línea, en caso de que lo fuera terminaríamos el programa. En caso contrario volveríamos a ejecutar el programa principal.</w:t>
      </w:r>
      <w:r w:rsidR="00BE055F">
        <w:br w:type="page"/>
      </w:r>
    </w:p>
    <w:p w14:paraId="469603F4" w14:textId="3F74FC46" w:rsidR="00BE055F" w:rsidRPr="0035648A" w:rsidRDefault="00BE055F">
      <w:pPr>
        <w:rPr>
          <w:b/>
          <w:bCs/>
        </w:rPr>
      </w:pPr>
      <w:r w:rsidRPr="0035648A">
        <w:rPr>
          <w:b/>
          <w:bCs/>
        </w:rPr>
        <w:lastRenderedPageBreak/>
        <w:t>Cuestión 5</w:t>
      </w:r>
    </w:p>
    <w:p w14:paraId="09F9BAC3" w14:textId="77777777" w:rsidR="00095E5F" w:rsidRDefault="0035648A">
      <w:r>
        <w:rPr>
          <w:rFonts w:ascii="Segoe UI Symbol" w:hAnsi="Segoe UI Symbol" w:cs="Segoe UI Symbol"/>
        </w:rPr>
        <w:t>➢</w:t>
      </w:r>
      <w:r>
        <w:t xml:space="preserve"> Complétalo escribiendo la función </w:t>
      </w:r>
      <w:proofErr w:type="spellStart"/>
      <w:r>
        <w:t>read_string</w:t>
      </w:r>
      <w:proofErr w:type="spellEnd"/>
      <w:r>
        <w:t xml:space="preserve">. Esta función tiene que leer del teclado la cadena de caracteres que introduzca el usuario y tiene que almacenarla en un buffer denominado cadena. La cadena finaliza cuando el usuario teclee un salto de línea. Posteriormente el programa muestra la cadena en la consola. Al escribir la función </w:t>
      </w:r>
      <w:proofErr w:type="spellStart"/>
      <w:r>
        <w:t>read_string</w:t>
      </w:r>
      <w:proofErr w:type="spellEnd"/>
      <w:r>
        <w:t xml:space="preserve"> no olvidéis meter en el buffer el carácter de salto de línea.</w:t>
      </w:r>
      <w:r>
        <w:br/>
      </w:r>
      <w:r w:rsidR="006F2ECE" w:rsidRPr="006F2ECE">
        <w:rPr>
          <w:noProof/>
        </w:rPr>
        <w:drawing>
          <wp:inline distT="0" distB="0" distL="0" distR="0" wp14:anchorId="77D77B40" wp14:editId="08B4DFD1">
            <wp:extent cx="5400040" cy="41929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92905"/>
                    </a:xfrm>
                    <a:prstGeom prst="rect">
                      <a:avLst/>
                    </a:prstGeom>
                  </pic:spPr>
                </pic:pic>
              </a:graphicData>
            </a:graphic>
          </wp:inline>
        </w:drawing>
      </w:r>
    </w:p>
    <w:p w14:paraId="6A61FEFC" w14:textId="77777777" w:rsidR="00095E5F" w:rsidRDefault="00095E5F">
      <w:r>
        <w:t xml:space="preserve">En </w:t>
      </w:r>
      <w:proofErr w:type="spellStart"/>
      <w:r>
        <w:t>read_string</w:t>
      </w:r>
      <w:proofErr w:type="spellEnd"/>
      <w:r>
        <w:t xml:space="preserve">, iniciamos el contador del bucle. Dentro de </w:t>
      </w:r>
      <w:proofErr w:type="spellStart"/>
      <w:r>
        <w:t>getc</w:t>
      </w:r>
      <w:proofErr w:type="spellEnd"/>
      <w:r>
        <w:t xml:space="preserve"> cargamos en t2 el valor de Controlteclado+t0. Extraemos el bit con </w:t>
      </w:r>
      <w:proofErr w:type="spellStart"/>
      <w:r>
        <w:t>andi</w:t>
      </w:r>
      <w:proofErr w:type="spellEnd"/>
      <w:r>
        <w:t xml:space="preserve"> e incrementamos el contador del bucle en 1.</w:t>
      </w:r>
    </w:p>
    <w:p w14:paraId="05FEDEDA" w14:textId="6BD4D9F6" w:rsidR="00BE055F" w:rsidRDefault="00095E5F">
      <w:r>
        <w:t xml:space="preserve">Comprobamos con </w:t>
      </w:r>
      <w:proofErr w:type="spellStart"/>
      <w:r>
        <w:t>beqz</w:t>
      </w:r>
      <w:proofErr w:type="spellEnd"/>
      <w:r>
        <w:t xml:space="preserve"> si $t2 es igual a 0, si lo es volvemos a ejecutar </w:t>
      </w:r>
      <w:proofErr w:type="spellStart"/>
      <w:proofErr w:type="gramStart"/>
      <w:r>
        <w:t>getc</w:t>
      </w:r>
      <w:proofErr w:type="spellEnd"/>
      <w:r>
        <w:t>(</w:t>
      </w:r>
      <w:proofErr w:type="gramEnd"/>
      <w:r>
        <w:t xml:space="preserve">el bucle), si no lo es ejecutamos </w:t>
      </w:r>
      <w:proofErr w:type="spellStart"/>
      <w:r>
        <w:t>lbu</w:t>
      </w:r>
      <w:proofErr w:type="spellEnd"/>
      <w:r>
        <w:t xml:space="preserve">, guardando en t1 el valor que se encuentra 0+$a0. Si $t1 es igual a 0, terminaríamos el programa, si no lo es cargaríamos en $v0 </w:t>
      </w:r>
      <w:proofErr w:type="spellStart"/>
      <w:r>
        <w:t>BufferTeclado</w:t>
      </w:r>
      <w:proofErr w:type="spellEnd"/>
      <w:r>
        <w:t xml:space="preserve">+$t0 y volveríamos a ejecutar </w:t>
      </w:r>
      <w:proofErr w:type="spellStart"/>
      <w:r>
        <w:t>getc</w:t>
      </w:r>
      <w:proofErr w:type="spellEnd"/>
      <w:r>
        <w:t>.</w:t>
      </w:r>
      <w:r w:rsidR="00BE055F">
        <w:br w:type="page"/>
      </w:r>
    </w:p>
    <w:p w14:paraId="5C22D5E8" w14:textId="61BCEB68" w:rsidR="00BE055F" w:rsidRDefault="00BE055F">
      <w:r>
        <w:lastRenderedPageBreak/>
        <w:t>Práctica 11</w:t>
      </w:r>
    </w:p>
    <w:p w14:paraId="279FDB23" w14:textId="736F9AF7" w:rsidR="00BE055F" w:rsidRDefault="00BE055F">
      <w:r>
        <w:t>Cuestión 9</w:t>
      </w:r>
    </w:p>
    <w:p w14:paraId="1B98DA49" w14:textId="79DAE275" w:rsidR="00BE055F" w:rsidRPr="00F0627F" w:rsidRDefault="00F0627F">
      <w:pPr>
        <w:rPr>
          <w:b/>
          <w:bCs/>
        </w:rPr>
      </w:pPr>
      <w:r w:rsidRPr="00F0627F">
        <w:rPr>
          <w:rFonts w:ascii="Segoe UI Symbol" w:hAnsi="Segoe UI Symbol" w:cs="Segoe UI Symbol"/>
          <w:b/>
          <w:bCs/>
        </w:rPr>
        <w:t>➢</w:t>
      </w:r>
      <w:r w:rsidRPr="00F0627F">
        <w:rPr>
          <w:b/>
          <w:bCs/>
        </w:rPr>
        <w:t xml:space="preserve"> Añade un programa principal a la rutina de tratamiento de excepciones de la actividad 4 que provoque una excepción por desbordamiento o dirección inválida y prueba el funcionamiento de la rutina de tratamiento de excepciones</w:t>
      </w:r>
      <w:r w:rsidR="00BE055F" w:rsidRPr="00F0627F">
        <w:rPr>
          <w:b/>
          <w:bCs/>
        </w:rPr>
        <w:br w:type="page"/>
      </w:r>
    </w:p>
    <w:p w14:paraId="11A49EDF" w14:textId="6CA1180D" w:rsidR="00BE055F" w:rsidRDefault="00BE055F">
      <w:r>
        <w:lastRenderedPageBreak/>
        <w:t>Cuestión 11</w:t>
      </w:r>
    </w:p>
    <w:p w14:paraId="1CB78869" w14:textId="051708C0" w:rsidR="000110D8" w:rsidRPr="000110D8" w:rsidRDefault="000110D8">
      <w:pPr>
        <w:rPr>
          <w:b/>
          <w:bCs/>
        </w:rPr>
      </w:pPr>
      <w:r w:rsidRPr="000110D8">
        <w:rPr>
          <w:rFonts w:ascii="Segoe UI Symbol" w:hAnsi="Segoe UI Symbol" w:cs="Segoe UI Symbol"/>
          <w:b/>
          <w:bCs/>
        </w:rPr>
        <w:t>➢</w:t>
      </w:r>
      <w:r w:rsidRPr="000110D8">
        <w:rPr>
          <w:b/>
          <w:bCs/>
        </w:rPr>
        <w:t xml:space="preserve"> Modifica la rutina de tratamiento de interrupciones para que escriba en el display del transmisor el carácter leído en el receptor. Haz que guarde en el registro $v0 el carácter leído. Escribe un programa principal apropiado para hacer pruebas que finalice cuando en el receptor se pulse un salto de línea.</w:t>
      </w:r>
    </w:p>
    <w:p w14:paraId="3AE6EF08" w14:textId="5FB75682" w:rsidR="000110D8" w:rsidRDefault="000110D8">
      <w:r w:rsidRPr="000110D8">
        <w:drawing>
          <wp:inline distT="0" distB="0" distL="0" distR="0" wp14:anchorId="3885500C" wp14:editId="0C932C4C">
            <wp:extent cx="5400040" cy="2670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70175"/>
                    </a:xfrm>
                    <a:prstGeom prst="rect">
                      <a:avLst/>
                    </a:prstGeom>
                  </pic:spPr>
                </pic:pic>
              </a:graphicData>
            </a:graphic>
          </wp:inline>
        </w:drawing>
      </w:r>
    </w:p>
    <w:p w14:paraId="177EB23D" w14:textId="2F9C09E2" w:rsidR="000110D8" w:rsidRDefault="000110D8">
      <w:r w:rsidRPr="000110D8">
        <w:drawing>
          <wp:inline distT="0" distB="0" distL="0" distR="0" wp14:anchorId="1033E138" wp14:editId="5FB38012">
            <wp:extent cx="5400040" cy="18802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80235"/>
                    </a:xfrm>
                    <a:prstGeom prst="rect">
                      <a:avLst/>
                    </a:prstGeom>
                  </pic:spPr>
                </pic:pic>
              </a:graphicData>
            </a:graphic>
          </wp:inline>
        </w:drawing>
      </w:r>
    </w:p>
    <w:sectPr w:rsidR="000110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E3"/>
    <w:rsid w:val="000110D8"/>
    <w:rsid w:val="00095E5F"/>
    <w:rsid w:val="00103E81"/>
    <w:rsid w:val="0035648A"/>
    <w:rsid w:val="00543BAC"/>
    <w:rsid w:val="00626CDE"/>
    <w:rsid w:val="006F2ECE"/>
    <w:rsid w:val="00BE055F"/>
    <w:rsid w:val="00CF70E3"/>
    <w:rsid w:val="00E83388"/>
    <w:rsid w:val="00F06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ADFC"/>
  <w15:chartTrackingRefBased/>
  <w15:docId w15:val="{F76D445E-D78C-4915-8B5C-BAF54532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Girona</dc:creator>
  <cp:keywords/>
  <dc:description/>
  <cp:lastModifiedBy>Luis Girona</cp:lastModifiedBy>
  <cp:revision>10</cp:revision>
  <dcterms:created xsi:type="dcterms:W3CDTF">2020-05-20T09:01:00Z</dcterms:created>
  <dcterms:modified xsi:type="dcterms:W3CDTF">2020-05-22T07:43:00Z</dcterms:modified>
</cp:coreProperties>
</file>