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0C3C3" w14:textId="77777777" w:rsidR="00D716E8" w:rsidRPr="00BF3C8D" w:rsidRDefault="00D716E8" w:rsidP="00962CB7">
      <w:pPr>
        <w:spacing w:line="276" w:lineRule="auto"/>
        <w:rPr>
          <w:rFonts w:cstheme="minorHAnsi"/>
          <w:b/>
          <w:color w:val="000000" w:themeColor="text1"/>
          <w:sz w:val="24"/>
          <w:szCs w:val="24"/>
        </w:rPr>
      </w:pPr>
    </w:p>
    <w:p w14:paraId="79E349FC" w14:textId="77777777" w:rsidR="00D716E8" w:rsidRPr="00BF3C8D" w:rsidRDefault="00D716E8" w:rsidP="00D716E8">
      <w:pPr>
        <w:spacing w:before="120" w:afterLines="120" w:after="288"/>
        <w:jc w:val="center"/>
        <w:rPr>
          <w:rFonts w:eastAsia="Arial" w:cstheme="minorHAnsi"/>
          <w:b/>
          <w:bCs/>
          <w:kern w:val="28"/>
          <w:sz w:val="48"/>
          <w:szCs w:val="66"/>
          <w:lang w:eastAsia="en-GB"/>
        </w:rPr>
      </w:pPr>
    </w:p>
    <w:p w14:paraId="1F9A4E5F" w14:textId="77777777" w:rsidR="00D716E8" w:rsidRPr="00BF3C8D" w:rsidRDefault="00D716E8" w:rsidP="00D716E8">
      <w:pPr>
        <w:spacing w:before="120" w:afterLines="120" w:after="288"/>
        <w:jc w:val="center"/>
        <w:rPr>
          <w:rFonts w:eastAsia="Arial" w:cstheme="minorHAnsi"/>
          <w:b/>
          <w:bCs/>
          <w:kern w:val="28"/>
          <w:sz w:val="48"/>
          <w:szCs w:val="66"/>
          <w:lang w:eastAsia="en-GB"/>
        </w:rPr>
      </w:pPr>
    </w:p>
    <w:p w14:paraId="7DBD55DE" w14:textId="77777777" w:rsidR="00D716E8" w:rsidRPr="00BF3C8D" w:rsidRDefault="00D716E8" w:rsidP="00D716E8">
      <w:pPr>
        <w:spacing w:before="120" w:afterLines="120" w:after="288"/>
        <w:jc w:val="center"/>
        <w:rPr>
          <w:rFonts w:eastAsia="Arial" w:cstheme="minorHAnsi"/>
          <w:b/>
          <w:bCs/>
          <w:kern w:val="28"/>
          <w:sz w:val="48"/>
          <w:szCs w:val="66"/>
          <w:lang w:eastAsia="en-GB"/>
        </w:rPr>
      </w:pPr>
    </w:p>
    <w:p w14:paraId="6394312A" w14:textId="77777777" w:rsidR="00D716E8" w:rsidRPr="00BF3C8D" w:rsidRDefault="00D716E8" w:rsidP="00D716E8">
      <w:pPr>
        <w:spacing w:before="120" w:afterLines="120" w:after="288"/>
        <w:jc w:val="center"/>
        <w:rPr>
          <w:rFonts w:eastAsia="Arial" w:cstheme="minorHAnsi"/>
          <w:b/>
          <w:bCs/>
          <w:kern w:val="28"/>
          <w:sz w:val="48"/>
          <w:szCs w:val="66"/>
          <w:lang w:eastAsia="en-GB"/>
        </w:rPr>
      </w:pPr>
    </w:p>
    <w:p w14:paraId="704C6C44" w14:textId="093D7272" w:rsidR="00D716E8" w:rsidRPr="00BF3C8D" w:rsidRDefault="00AB1ABB" w:rsidP="00D716E8">
      <w:pPr>
        <w:spacing w:before="120" w:afterLines="120" w:after="288"/>
        <w:jc w:val="center"/>
        <w:rPr>
          <w:rFonts w:eastAsia="Arial" w:cstheme="minorHAnsi"/>
          <w:b/>
          <w:bCs/>
          <w:kern w:val="28"/>
          <w:sz w:val="56"/>
          <w:szCs w:val="66"/>
          <w:lang w:eastAsia="en-GB"/>
        </w:rPr>
      </w:pPr>
      <w:r w:rsidRPr="00BF3C8D">
        <w:rPr>
          <w:rFonts w:eastAsia="Arial" w:cstheme="minorHAnsi"/>
          <w:b/>
          <w:bCs/>
          <w:kern w:val="28"/>
          <w:sz w:val="56"/>
          <w:szCs w:val="66"/>
          <w:lang w:eastAsia="en-GB"/>
        </w:rPr>
        <w:t>Acceptable Use Policy</w:t>
      </w:r>
    </w:p>
    <w:p w14:paraId="3EE26B42" w14:textId="77777777" w:rsidR="00D716E8" w:rsidRPr="00BF3C8D" w:rsidRDefault="00D716E8" w:rsidP="00D716E8">
      <w:pPr>
        <w:spacing w:before="120" w:afterLines="120" w:after="288"/>
        <w:jc w:val="center"/>
        <w:rPr>
          <w:rFonts w:eastAsia="Arial" w:cstheme="minorHAnsi"/>
          <w:kern w:val="28"/>
          <w:sz w:val="48"/>
          <w:szCs w:val="66"/>
          <w:lang w:eastAsia="en-GB"/>
        </w:rPr>
      </w:pPr>
    </w:p>
    <w:p w14:paraId="0F3994E0" w14:textId="77777777" w:rsidR="00D716E8" w:rsidRPr="00BF3C8D" w:rsidRDefault="00D716E8" w:rsidP="00D716E8">
      <w:pPr>
        <w:spacing w:before="120" w:afterLines="120" w:after="288"/>
        <w:jc w:val="center"/>
        <w:rPr>
          <w:rFonts w:eastAsia="Arial" w:cstheme="minorHAnsi"/>
          <w:kern w:val="28"/>
          <w:sz w:val="48"/>
          <w:szCs w:val="66"/>
          <w:lang w:eastAsia="en-GB"/>
        </w:rPr>
      </w:pPr>
    </w:p>
    <w:p w14:paraId="2F111D4F" w14:textId="77777777" w:rsidR="00D716E8" w:rsidRPr="00BF3C8D" w:rsidRDefault="00D716E8" w:rsidP="00D716E8">
      <w:pPr>
        <w:spacing w:before="120" w:afterLines="120" w:after="288"/>
        <w:rPr>
          <w:rFonts w:eastAsia="Arial" w:cstheme="minorHAnsi"/>
          <w:kern w:val="28"/>
          <w:sz w:val="48"/>
          <w:szCs w:val="66"/>
          <w:lang w:eastAsia="en-GB"/>
        </w:rPr>
      </w:pPr>
    </w:p>
    <w:p w14:paraId="3E9E2190" w14:textId="77777777" w:rsidR="00D716E8" w:rsidRPr="00BF3C8D" w:rsidRDefault="00D716E8" w:rsidP="00D716E8">
      <w:pPr>
        <w:spacing w:before="120" w:afterLines="120" w:after="288"/>
        <w:jc w:val="center"/>
        <w:rPr>
          <w:rFonts w:eastAsia="Arial" w:cstheme="minorHAnsi"/>
          <w:kern w:val="28"/>
          <w:sz w:val="48"/>
          <w:szCs w:val="66"/>
          <w:lang w:eastAsia="en-GB"/>
        </w:rPr>
      </w:pPr>
    </w:p>
    <w:p w14:paraId="08D34F6D" w14:textId="10BD51FE" w:rsidR="00D716E8" w:rsidRPr="00BF3C8D" w:rsidRDefault="00D716E8" w:rsidP="00D716E8">
      <w:pPr>
        <w:spacing w:before="120" w:afterLines="120" w:after="288"/>
        <w:rPr>
          <w:rFonts w:eastAsia="Arial" w:cstheme="minorHAnsi"/>
          <w:kern w:val="28"/>
          <w:sz w:val="28"/>
          <w:szCs w:val="40"/>
          <w:lang w:eastAsia="en-GB"/>
        </w:rPr>
      </w:pPr>
    </w:p>
    <w:p w14:paraId="49FF3ADD" w14:textId="5F8215F6" w:rsidR="005C23CF" w:rsidRPr="00BF3C8D" w:rsidRDefault="005C23CF" w:rsidP="00D716E8">
      <w:pPr>
        <w:spacing w:before="120" w:afterLines="120" w:after="288"/>
        <w:rPr>
          <w:rFonts w:eastAsia="Arial" w:cstheme="minorHAnsi"/>
          <w:kern w:val="28"/>
          <w:sz w:val="28"/>
          <w:szCs w:val="40"/>
          <w:lang w:eastAsia="en-GB"/>
        </w:rPr>
      </w:pPr>
    </w:p>
    <w:p w14:paraId="1C916ADE" w14:textId="77777777" w:rsidR="005C23CF" w:rsidRPr="00BF3C8D" w:rsidRDefault="005C23CF" w:rsidP="00D716E8">
      <w:pPr>
        <w:spacing w:before="120" w:afterLines="120" w:after="288"/>
        <w:rPr>
          <w:rFonts w:eastAsia="Arial" w:cstheme="minorHAnsi"/>
          <w:kern w:val="28"/>
          <w:sz w:val="28"/>
          <w:szCs w:val="40"/>
          <w:lang w:eastAsia="en-GB"/>
        </w:rPr>
      </w:pPr>
    </w:p>
    <w:p w14:paraId="45D74D3C" w14:textId="0E43F62C" w:rsidR="00D1435C" w:rsidRPr="00BF3C8D" w:rsidRDefault="00D1435C" w:rsidP="00962CB7">
      <w:pPr>
        <w:spacing w:line="276" w:lineRule="auto"/>
        <w:rPr>
          <w:rFonts w:cstheme="minorHAnsi"/>
          <w:b/>
          <w:color w:val="000000" w:themeColor="text1"/>
          <w:sz w:val="24"/>
          <w:szCs w:val="24"/>
        </w:rPr>
      </w:pPr>
    </w:p>
    <w:p w14:paraId="6047A08B" w14:textId="77777777" w:rsidR="00BF3C8D" w:rsidRPr="00BF3C8D" w:rsidRDefault="00BF3C8D" w:rsidP="00962CB7">
      <w:pPr>
        <w:spacing w:line="276" w:lineRule="auto"/>
        <w:rPr>
          <w:rFonts w:cstheme="minorHAnsi"/>
          <w:b/>
          <w:color w:val="000000" w:themeColor="text1"/>
          <w:sz w:val="24"/>
          <w:szCs w:val="24"/>
        </w:rPr>
      </w:pPr>
    </w:p>
    <w:p w14:paraId="6A1FAEB3" w14:textId="77777777" w:rsidR="00D1435C" w:rsidRPr="00BF3C8D" w:rsidRDefault="00D1435C" w:rsidP="00962CB7">
      <w:pPr>
        <w:spacing w:line="276" w:lineRule="auto"/>
        <w:rPr>
          <w:rFonts w:cstheme="minorHAnsi"/>
          <w:b/>
          <w:color w:val="000000" w:themeColor="text1"/>
          <w:sz w:val="24"/>
          <w:szCs w:val="24"/>
        </w:rPr>
      </w:pPr>
    </w:p>
    <w:p w14:paraId="2D07C91C" w14:textId="77777777" w:rsidR="00D1435C" w:rsidRPr="00BF3C8D" w:rsidRDefault="00D1435C" w:rsidP="00962CB7">
      <w:pPr>
        <w:spacing w:line="276" w:lineRule="auto"/>
        <w:rPr>
          <w:rFonts w:cstheme="minorHAnsi"/>
          <w:b/>
          <w:color w:val="000000" w:themeColor="text1"/>
          <w:sz w:val="24"/>
          <w:szCs w:val="24"/>
        </w:rPr>
      </w:pPr>
    </w:p>
    <w:p w14:paraId="6E232373" w14:textId="0D3107E0" w:rsidR="005A18E2" w:rsidRPr="00BF3C8D" w:rsidRDefault="00AB1ABB" w:rsidP="00BF3C8D">
      <w:pPr>
        <w:spacing w:after="0" w:line="276" w:lineRule="auto"/>
        <w:rPr>
          <w:rFonts w:cstheme="minorHAnsi"/>
          <w:b/>
          <w:color w:val="000000" w:themeColor="text1"/>
          <w:sz w:val="28"/>
          <w:szCs w:val="24"/>
        </w:rPr>
      </w:pPr>
      <w:r w:rsidRPr="00BF3C8D">
        <w:rPr>
          <w:rFonts w:cstheme="minorHAnsi"/>
          <w:b/>
          <w:color w:val="000000" w:themeColor="text1"/>
          <w:sz w:val="28"/>
          <w:szCs w:val="24"/>
        </w:rPr>
        <w:t>Acceptable Use</w:t>
      </w:r>
      <w:r w:rsidR="008A584E" w:rsidRPr="00BF3C8D">
        <w:rPr>
          <w:rFonts w:cstheme="minorHAnsi"/>
          <w:b/>
          <w:color w:val="000000" w:themeColor="text1"/>
          <w:sz w:val="28"/>
          <w:szCs w:val="24"/>
        </w:rPr>
        <w:t xml:space="preserve"> Policy </w:t>
      </w:r>
      <w:bookmarkStart w:id="0" w:name="_Toc269713372"/>
      <w:bookmarkStart w:id="1" w:name="_Toc269713373"/>
      <w:bookmarkStart w:id="2" w:name="_Toc260139354"/>
      <w:bookmarkStart w:id="3" w:name="_Toc242774311"/>
      <w:bookmarkEnd w:id="0"/>
      <w:bookmarkEnd w:id="1"/>
      <w:bookmarkEnd w:id="2"/>
      <w:bookmarkEnd w:id="3"/>
    </w:p>
    <w:p w14:paraId="551CFDEC" w14:textId="77777777" w:rsidR="00D1435C" w:rsidRPr="00BF3C8D" w:rsidRDefault="00D1435C" w:rsidP="00BF3C8D">
      <w:pPr>
        <w:spacing w:after="0" w:line="276" w:lineRule="auto"/>
        <w:rPr>
          <w:rFonts w:cstheme="minorHAnsi"/>
          <w:b/>
          <w:color w:val="000000" w:themeColor="text1"/>
          <w:sz w:val="28"/>
          <w:szCs w:val="24"/>
        </w:rPr>
      </w:pPr>
    </w:p>
    <w:p w14:paraId="19D5FC1C" w14:textId="77777777" w:rsidR="00BF3C8D" w:rsidRPr="00BF3C8D" w:rsidRDefault="00BF3C8D" w:rsidP="00BF3C8D">
      <w:pPr>
        <w:spacing w:after="0" w:line="276" w:lineRule="auto"/>
        <w:jc w:val="both"/>
        <w:rPr>
          <w:rFonts w:cstheme="minorHAnsi"/>
          <w:sz w:val="28"/>
          <w:szCs w:val="24"/>
        </w:rPr>
      </w:pPr>
      <w:r w:rsidRPr="00BF3C8D">
        <w:rPr>
          <w:rFonts w:cstheme="minorHAnsi"/>
          <w:sz w:val="28"/>
          <w:szCs w:val="24"/>
        </w:rPr>
        <w:t>Through the provision of effective permissible use guidelines for the assets, the information security policy serves as the cornerstone for data protection.</w:t>
      </w:r>
    </w:p>
    <w:p w14:paraId="343BD703" w14:textId="73427FE3" w:rsidR="00AB1ABB" w:rsidRPr="00BF3C8D" w:rsidRDefault="00BF3C8D" w:rsidP="00BF3C8D">
      <w:pPr>
        <w:spacing w:after="0" w:line="276" w:lineRule="auto"/>
        <w:jc w:val="both"/>
        <w:rPr>
          <w:rFonts w:cstheme="minorHAnsi"/>
          <w:sz w:val="28"/>
          <w:szCs w:val="24"/>
        </w:rPr>
      </w:pPr>
      <w:r w:rsidRPr="00BF3C8D">
        <w:rPr>
          <w:rFonts w:cstheme="minorHAnsi"/>
          <w:sz w:val="28"/>
          <w:szCs w:val="24"/>
        </w:rPr>
        <w:t>The Acceptable Use Policy document, which covers all relevant areas of access restrictions and privileges, is a requirement of the Information Security Management System (ISMS) regulated by ISO 27001</w:t>
      </w:r>
    </w:p>
    <w:p w14:paraId="59312B1D" w14:textId="77777777" w:rsidR="00BF3C8D" w:rsidRPr="00BF3C8D" w:rsidRDefault="00BF3C8D" w:rsidP="00BF3C8D">
      <w:pPr>
        <w:spacing w:after="0" w:line="276" w:lineRule="auto"/>
        <w:jc w:val="both"/>
        <w:rPr>
          <w:rFonts w:cstheme="minorHAnsi"/>
          <w:sz w:val="28"/>
          <w:szCs w:val="24"/>
        </w:rPr>
      </w:pPr>
    </w:p>
    <w:p w14:paraId="45A90B69" w14:textId="376A2665" w:rsidR="008A584E" w:rsidRDefault="008A584E" w:rsidP="00BF3C8D">
      <w:pPr>
        <w:spacing w:after="0" w:line="276" w:lineRule="auto"/>
        <w:jc w:val="both"/>
        <w:rPr>
          <w:rFonts w:cstheme="minorHAnsi"/>
          <w:b/>
          <w:sz w:val="28"/>
          <w:szCs w:val="24"/>
        </w:rPr>
      </w:pPr>
      <w:bookmarkStart w:id="4" w:name="_Toc269713374"/>
      <w:bookmarkStart w:id="5" w:name="_Toc260139355"/>
      <w:bookmarkStart w:id="6" w:name="_Toc242774312"/>
      <w:bookmarkStart w:id="7" w:name="_Toc242766022"/>
      <w:bookmarkEnd w:id="4"/>
      <w:bookmarkEnd w:id="5"/>
      <w:bookmarkEnd w:id="6"/>
      <w:bookmarkEnd w:id="7"/>
      <w:r w:rsidRPr="00BF3C8D">
        <w:rPr>
          <w:rFonts w:cstheme="minorHAnsi"/>
          <w:b/>
          <w:sz w:val="28"/>
          <w:szCs w:val="24"/>
        </w:rPr>
        <w:t>Purpose</w:t>
      </w:r>
    </w:p>
    <w:p w14:paraId="7E4FB027" w14:textId="77777777" w:rsidR="00BF3C8D" w:rsidRPr="00BF3C8D" w:rsidRDefault="00BF3C8D" w:rsidP="00BF3C8D">
      <w:pPr>
        <w:spacing w:after="0" w:line="276" w:lineRule="auto"/>
        <w:jc w:val="both"/>
        <w:rPr>
          <w:rFonts w:cstheme="minorHAnsi"/>
          <w:b/>
          <w:sz w:val="28"/>
          <w:szCs w:val="24"/>
        </w:rPr>
      </w:pPr>
    </w:p>
    <w:p w14:paraId="2E18508A" w14:textId="2E1D80D8" w:rsidR="005A18E2" w:rsidRPr="00BF3C8D" w:rsidRDefault="00BF3C8D" w:rsidP="00BF3C8D">
      <w:pPr>
        <w:spacing w:after="0" w:line="276" w:lineRule="auto"/>
        <w:jc w:val="both"/>
        <w:rPr>
          <w:rFonts w:cstheme="minorHAnsi"/>
          <w:sz w:val="28"/>
          <w:szCs w:val="24"/>
        </w:rPr>
      </w:pPr>
      <w:bookmarkStart w:id="8" w:name="_Toc242774313"/>
      <w:bookmarkStart w:id="9" w:name="_Toc242766023"/>
      <w:bookmarkStart w:id="10" w:name="_Toc164742836"/>
      <w:bookmarkStart w:id="11" w:name="_Toc269713375"/>
      <w:bookmarkEnd w:id="8"/>
      <w:bookmarkEnd w:id="9"/>
      <w:bookmarkEnd w:id="10"/>
      <w:bookmarkEnd w:id="11"/>
      <w:r w:rsidRPr="00BF3C8D">
        <w:rPr>
          <w:rFonts w:cstheme="minorHAnsi"/>
          <w:sz w:val="28"/>
          <w:szCs w:val="24"/>
        </w:rPr>
        <w:t xml:space="preserve">The policy's primary goal is to define the appropriate use of resources, encompassing all systems and resources that support the essential operations of the company. Personal computers, networks, servers, and any other type of asset that </w:t>
      </w:r>
      <w:r w:rsidR="00D55055">
        <w:rPr>
          <w:rFonts w:cstheme="minorHAnsi"/>
          <w:sz w:val="28"/>
          <w:szCs w:val="24"/>
        </w:rPr>
        <w:t>can</w:t>
      </w:r>
      <w:r w:rsidRPr="00BF3C8D">
        <w:rPr>
          <w:rFonts w:cstheme="minorHAnsi"/>
          <w:sz w:val="28"/>
          <w:szCs w:val="24"/>
        </w:rPr>
        <w:t xml:space="preserve"> store and process data are included in this. The policy's protection of the organization's workers is its main objective. The organization and the employees would be exposed to many types of dangers if assets are not effectively accessible and managed.</w:t>
      </w:r>
    </w:p>
    <w:p w14:paraId="2E830423" w14:textId="77777777" w:rsidR="00BF3C8D" w:rsidRPr="00BF3C8D" w:rsidRDefault="00BF3C8D" w:rsidP="00BF3C8D">
      <w:pPr>
        <w:spacing w:after="0" w:line="276" w:lineRule="auto"/>
        <w:jc w:val="both"/>
        <w:rPr>
          <w:rFonts w:cstheme="minorHAnsi"/>
          <w:sz w:val="28"/>
          <w:szCs w:val="24"/>
        </w:rPr>
      </w:pPr>
    </w:p>
    <w:p w14:paraId="5DE89F59" w14:textId="157C6E69" w:rsidR="005A18E2" w:rsidRDefault="008A584E" w:rsidP="00BF3C8D">
      <w:pPr>
        <w:spacing w:after="0" w:line="276" w:lineRule="auto"/>
        <w:jc w:val="both"/>
        <w:rPr>
          <w:rFonts w:cstheme="minorHAnsi"/>
          <w:b/>
          <w:sz w:val="28"/>
          <w:szCs w:val="24"/>
        </w:rPr>
      </w:pPr>
      <w:r w:rsidRPr="00BF3C8D">
        <w:rPr>
          <w:rFonts w:cstheme="minorHAnsi"/>
          <w:b/>
          <w:sz w:val="28"/>
          <w:szCs w:val="24"/>
        </w:rPr>
        <w:t>Scope</w:t>
      </w:r>
    </w:p>
    <w:p w14:paraId="61A466E4" w14:textId="77777777" w:rsidR="00BF3C8D" w:rsidRPr="00BF3C8D" w:rsidRDefault="00BF3C8D" w:rsidP="00BF3C8D">
      <w:pPr>
        <w:spacing w:after="0" w:line="276" w:lineRule="auto"/>
        <w:jc w:val="both"/>
        <w:rPr>
          <w:rFonts w:cstheme="minorHAnsi"/>
          <w:b/>
          <w:sz w:val="28"/>
          <w:szCs w:val="24"/>
        </w:rPr>
      </w:pPr>
    </w:p>
    <w:p w14:paraId="47442235" w14:textId="1411ABBC" w:rsidR="008A584E" w:rsidRPr="00BF3C8D" w:rsidRDefault="00BF3C8D" w:rsidP="00BF3C8D">
      <w:pPr>
        <w:spacing w:after="0" w:line="276" w:lineRule="auto"/>
        <w:rPr>
          <w:rFonts w:cstheme="minorHAnsi"/>
          <w:sz w:val="28"/>
          <w:szCs w:val="24"/>
        </w:rPr>
      </w:pPr>
      <w:bookmarkStart w:id="12" w:name="_Toc164742844"/>
      <w:bookmarkStart w:id="13" w:name="_Toc119474673"/>
      <w:bookmarkEnd w:id="12"/>
      <w:bookmarkEnd w:id="13"/>
      <w:r w:rsidRPr="00BF3C8D">
        <w:rPr>
          <w:rFonts w:cstheme="minorHAnsi"/>
          <w:sz w:val="28"/>
          <w:szCs w:val="24"/>
        </w:rPr>
        <w:t>All workers, internal entities, external entities, suppliers, and contractors are subject to this policy.</w:t>
      </w:r>
    </w:p>
    <w:p w14:paraId="04F605AC" w14:textId="77777777" w:rsidR="00BF3C8D" w:rsidRPr="00BF3C8D" w:rsidRDefault="00BF3C8D" w:rsidP="00BF3C8D">
      <w:pPr>
        <w:spacing w:after="0" w:line="276" w:lineRule="auto"/>
        <w:rPr>
          <w:rFonts w:cstheme="minorHAnsi"/>
          <w:sz w:val="28"/>
          <w:szCs w:val="24"/>
        </w:rPr>
      </w:pPr>
    </w:p>
    <w:p w14:paraId="50665761" w14:textId="642224F8" w:rsidR="00AB1ABB" w:rsidRPr="00BF3C8D" w:rsidRDefault="00AB1ABB" w:rsidP="00BF3C8D">
      <w:pPr>
        <w:spacing w:after="0" w:line="276" w:lineRule="auto"/>
        <w:rPr>
          <w:rFonts w:cstheme="minorHAnsi"/>
          <w:b/>
          <w:bCs/>
          <w:sz w:val="28"/>
          <w:szCs w:val="24"/>
        </w:rPr>
      </w:pPr>
      <w:r w:rsidRPr="00BF3C8D">
        <w:rPr>
          <w:rFonts w:cstheme="minorHAnsi"/>
          <w:b/>
          <w:bCs/>
          <w:sz w:val="28"/>
          <w:szCs w:val="24"/>
        </w:rPr>
        <w:t>Usage of Computers:</w:t>
      </w:r>
    </w:p>
    <w:p w14:paraId="11499BDA" w14:textId="686AA3D8" w:rsidR="00BF3C8D" w:rsidRPr="00BF3C8D" w:rsidRDefault="00BF3C8D" w:rsidP="00BF3C8D">
      <w:pPr>
        <w:pStyle w:val="ListParagraph"/>
        <w:numPr>
          <w:ilvl w:val="0"/>
          <w:numId w:val="23"/>
        </w:numPr>
        <w:spacing w:after="0" w:line="276" w:lineRule="auto"/>
        <w:rPr>
          <w:rFonts w:cstheme="minorHAnsi"/>
          <w:sz w:val="28"/>
          <w:szCs w:val="24"/>
        </w:rPr>
      </w:pPr>
      <w:r w:rsidRPr="00BF3C8D">
        <w:rPr>
          <w:rFonts w:cstheme="minorHAnsi"/>
          <w:sz w:val="28"/>
          <w:szCs w:val="24"/>
        </w:rPr>
        <w:t>Users and employees are responsible for making daily backups of the data processed and stored by computers.</w:t>
      </w:r>
    </w:p>
    <w:p w14:paraId="4FECA3A1" w14:textId="656CD5CF" w:rsidR="00BF3C8D" w:rsidRPr="00BF3C8D" w:rsidRDefault="00BF3C8D" w:rsidP="00BF3C8D">
      <w:pPr>
        <w:pStyle w:val="ListParagraph"/>
        <w:numPr>
          <w:ilvl w:val="0"/>
          <w:numId w:val="23"/>
        </w:numPr>
        <w:spacing w:after="0" w:line="276" w:lineRule="auto"/>
        <w:rPr>
          <w:rFonts w:cstheme="minorHAnsi"/>
          <w:sz w:val="28"/>
          <w:szCs w:val="24"/>
        </w:rPr>
      </w:pPr>
      <w:r w:rsidRPr="00BF3C8D">
        <w:rPr>
          <w:rFonts w:cstheme="minorHAnsi"/>
          <w:sz w:val="28"/>
          <w:szCs w:val="24"/>
        </w:rPr>
        <w:t>Whether not in use, when working on the computer, or when stepping away from the computer, users should log off.</w:t>
      </w:r>
    </w:p>
    <w:p w14:paraId="444E427C" w14:textId="7D0A20D6" w:rsidR="00BF3C8D" w:rsidRPr="00BF3C8D" w:rsidRDefault="00BF3C8D" w:rsidP="00BF3C8D">
      <w:pPr>
        <w:pStyle w:val="ListParagraph"/>
        <w:numPr>
          <w:ilvl w:val="0"/>
          <w:numId w:val="23"/>
        </w:numPr>
        <w:spacing w:after="0" w:line="276" w:lineRule="auto"/>
        <w:rPr>
          <w:rFonts w:cstheme="minorHAnsi"/>
          <w:sz w:val="28"/>
          <w:szCs w:val="24"/>
        </w:rPr>
      </w:pPr>
      <w:r w:rsidRPr="00BF3C8D">
        <w:rPr>
          <w:rFonts w:cstheme="minorHAnsi"/>
          <w:sz w:val="28"/>
          <w:szCs w:val="24"/>
        </w:rPr>
        <w:t>Users should be informed that they must use passwords that adhere to the organization's password policy.</w:t>
      </w:r>
    </w:p>
    <w:p w14:paraId="09597793" w14:textId="100B193A" w:rsidR="00BF3C8D" w:rsidRPr="00BF3C8D" w:rsidRDefault="00BF3C8D" w:rsidP="00BF3C8D">
      <w:pPr>
        <w:pStyle w:val="ListParagraph"/>
        <w:numPr>
          <w:ilvl w:val="0"/>
          <w:numId w:val="23"/>
        </w:numPr>
        <w:spacing w:after="0" w:line="276" w:lineRule="auto"/>
        <w:rPr>
          <w:rFonts w:cstheme="minorHAnsi"/>
          <w:sz w:val="28"/>
          <w:szCs w:val="24"/>
        </w:rPr>
      </w:pPr>
      <w:r w:rsidRPr="00BF3C8D">
        <w:rPr>
          <w:rFonts w:cstheme="minorHAnsi"/>
          <w:sz w:val="28"/>
          <w:szCs w:val="24"/>
        </w:rPr>
        <w:lastRenderedPageBreak/>
        <w:t>Users should be cautious while plugging in external disks and devices for their computers to avoid contracting viruses and malware.</w:t>
      </w:r>
    </w:p>
    <w:p w14:paraId="484D04CA" w14:textId="5B333A31" w:rsidR="00BF3C8D" w:rsidRPr="00BF3C8D" w:rsidRDefault="00BF3C8D" w:rsidP="00BF3C8D">
      <w:pPr>
        <w:pStyle w:val="ListParagraph"/>
        <w:numPr>
          <w:ilvl w:val="0"/>
          <w:numId w:val="23"/>
        </w:numPr>
        <w:spacing w:after="0" w:line="276" w:lineRule="auto"/>
        <w:rPr>
          <w:rFonts w:cstheme="minorHAnsi"/>
          <w:sz w:val="28"/>
          <w:szCs w:val="24"/>
        </w:rPr>
      </w:pPr>
      <w:r w:rsidRPr="00BF3C8D">
        <w:rPr>
          <w:rFonts w:cstheme="minorHAnsi"/>
          <w:sz w:val="28"/>
          <w:szCs w:val="24"/>
        </w:rPr>
        <w:t>Users should refrain from downloading anything unrelated to work using the computer.</w:t>
      </w:r>
    </w:p>
    <w:p w14:paraId="73B81B7E" w14:textId="4DBD90AC" w:rsidR="000E13E8" w:rsidRPr="00BF3C8D" w:rsidRDefault="00BF3C8D" w:rsidP="00BF3C8D">
      <w:pPr>
        <w:pStyle w:val="ListParagraph"/>
        <w:numPr>
          <w:ilvl w:val="0"/>
          <w:numId w:val="23"/>
        </w:numPr>
        <w:spacing w:after="0" w:line="276" w:lineRule="auto"/>
        <w:rPr>
          <w:rFonts w:cstheme="minorHAnsi"/>
          <w:sz w:val="28"/>
          <w:szCs w:val="24"/>
        </w:rPr>
      </w:pPr>
      <w:r w:rsidRPr="00BF3C8D">
        <w:rPr>
          <w:rFonts w:cstheme="minorHAnsi"/>
          <w:sz w:val="28"/>
          <w:szCs w:val="24"/>
        </w:rPr>
        <w:t>Users should avoid performing any scans or intercepting unless it is specifically required by their task.</w:t>
      </w:r>
    </w:p>
    <w:p w14:paraId="6683F897" w14:textId="77777777" w:rsidR="00D1435C" w:rsidRPr="00BF3C8D" w:rsidRDefault="00D1435C" w:rsidP="00BF3C8D">
      <w:pPr>
        <w:spacing w:after="0" w:line="276" w:lineRule="auto"/>
        <w:rPr>
          <w:rFonts w:cstheme="minorHAnsi"/>
          <w:b/>
          <w:bCs/>
          <w:sz w:val="28"/>
          <w:szCs w:val="24"/>
        </w:rPr>
      </w:pPr>
    </w:p>
    <w:p w14:paraId="746252B6" w14:textId="7B0C343B" w:rsidR="000E13E8" w:rsidRDefault="000E13E8" w:rsidP="00BF3C8D">
      <w:pPr>
        <w:spacing w:after="0" w:line="276" w:lineRule="auto"/>
        <w:rPr>
          <w:rFonts w:cstheme="minorHAnsi"/>
          <w:b/>
          <w:bCs/>
          <w:sz w:val="28"/>
          <w:szCs w:val="24"/>
        </w:rPr>
      </w:pPr>
      <w:r w:rsidRPr="00BF3C8D">
        <w:rPr>
          <w:rFonts w:cstheme="minorHAnsi"/>
          <w:b/>
          <w:bCs/>
          <w:sz w:val="28"/>
          <w:szCs w:val="24"/>
        </w:rPr>
        <w:t>Usage of Software:</w:t>
      </w:r>
    </w:p>
    <w:p w14:paraId="1E3CC1DB" w14:textId="77777777" w:rsidR="00BF3C8D" w:rsidRPr="00BF3C8D" w:rsidRDefault="00BF3C8D" w:rsidP="00BF3C8D">
      <w:pPr>
        <w:spacing w:after="0" w:line="276" w:lineRule="auto"/>
        <w:rPr>
          <w:rFonts w:cstheme="minorHAnsi"/>
          <w:b/>
          <w:bCs/>
          <w:sz w:val="28"/>
          <w:szCs w:val="24"/>
        </w:rPr>
      </w:pPr>
    </w:p>
    <w:p w14:paraId="48F8D72C" w14:textId="3CE4A73A" w:rsidR="00BF3C8D" w:rsidRPr="00BF3C8D" w:rsidRDefault="00BF3C8D" w:rsidP="00BF3C8D">
      <w:pPr>
        <w:pStyle w:val="ListParagraph"/>
        <w:numPr>
          <w:ilvl w:val="0"/>
          <w:numId w:val="23"/>
        </w:numPr>
        <w:spacing w:after="0" w:line="276" w:lineRule="auto"/>
        <w:rPr>
          <w:rFonts w:cstheme="minorHAnsi"/>
          <w:sz w:val="28"/>
          <w:szCs w:val="24"/>
        </w:rPr>
      </w:pPr>
      <w:r w:rsidRPr="00BF3C8D">
        <w:rPr>
          <w:rFonts w:cstheme="minorHAnsi"/>
          <w:sz w:val="28"/>
          <w:szCs w:val="24"/>
        </w:rPr>
        <w:t>Users must not transfer any form of copyrighted software received from the company to any sort of storage device for their individual use.</w:t>
      </w:r>
    </w:p>
    <w:p w14:paraId="61CFFC52" w14:textId="3F224FE0" w:rsidR="00FA1427" w:rsidRDefault="00BF3C8D" w:rsidP="00BF3C8D">
      <w:pPr>
        <w:pStyle w:val="ListParagraph"/>
        <w:numPr>
          <w:ilvl w:val="0"/>
          <w:numId w:val="23"/>
        </w:numPr>
        <w:spacing w:after="0" w:line="276" w:lineRule="auto"/>
        <w:rPr>
          <w:rFonts w:cstheme="minorHAnsi"/>
          <w:sz w:val="28"/>
          <w:szCs w:val="24"/>
        </w:rPr>
      </w:pPr>
      <w:r w:rsidRPr="00BF3C8D">
        <w:rPr>
          <w:rFonts w:cstheme="minorHAnsi"/>
          <w:sz w:val="28"/>
          <w:szCs w:val="24"/>
        </w:rPr>
        <w:t>Users should not knowingly or unknowingly download or install any malicious software into the computers.</w:t>
      </w:r>
    </w:p>
    <w:p w14:paraId="225F270F" w14:textId="77777777" w:rsidR="00BF3C8D" w:rsidRPr="00BF3C8D" w:rsidRDefault="00BF3C8D" w:rsidP="00BF3C8D">
      <w:pPr>
        <w:pStyle w:val="ListParagraph"/>
        <w:spacing w:after="0" w:line="276" w:lineRule="auto"/>
        <w:rPr>
          <w:rFonts w:cstheme="minorHAnsi"/>
          <w:sz w:val="28"/>
          <w:szCs w:val="24"/>
        </w:rPr>
      </w:pPr>
    </w:p>
    <w:p w14:paraId="628260FD" w14:textId="1BE5C34E" w:rsidR="00FA1427" w:rsidRDefault="00FA1427" w:rsidP="00BF3C8D">
      <w:pPr>
        <w:spacing w:after="0"/>
        <w:rPr>
          <w:rFonts w:cstheme="minorHAnsi"/>
          <w:b/>
          <w:bCs/>
          <w:sz w:val="28"/>
          <w:szCs w:val="24"/>
        </w:rPr>
      </w:pPr>
      <w:r w:rsidRPr="00BF3C8D">
        <w:rPr>
          <w:rFonts w:cstheme="minorHAnsi"/>
          <w:b/>
          <w:bCs/>
          <w:sz w:val="28"/>
          <w:szCs w:val="24"/>
        </w:rPr>
        <w:t>Security:</w:t>
      </w:r>
    </w:p>
    <w:p w14:paraId="58824B85" w14:textId="77777777" w:rsidR="00BF3C8D" w:rsidRPr="00BF3C8D" w:rsidRDefault="00BF3C8D" w:rsidP="00BF3C8D">
      <w:pPr>
        <w:spacing w:after="0"/>
        <w:rPr>
          <w:rFonts w:cstheme="minorHAnsi"/>
          <w:b/>
          <w:bCs/>
          <w:sz w:val="28"/>
          <w:szCs w:val="24"/>
        </w:rPr>
      </w:pPr>
      <w:bookmarkStart w:id="14" w:name="_GoBack"/>
      <w:bookmarkEnd w:id="14"/>
    </w:p>
    <w:p w14:paraId="2C3B13C8" w14:textId="2AF01DDC" w:rsidR="00BF3C8D" w:rsidRPr="00BF3C8D" w:rsidRDefault="00BF3C8D" w:rsidP="00BF3C8D">
      <w:pPr>
        <w:pStyle w:val="ListParagraph"/>
        <w:numPr>
          <w:ilvl w:val="0"/>
          <w:numId w:val="23"/>
        </w:numPr>
        <w:spacing w:after="0"/>
        <w:rPr>
          <w:rFonts w:cstheme="minorHAnsi"/>
          <w:sz w:val="28"/>
          <w:szCs w:val="24"/>
        </w:rPr>
      </w:pPr>
      <w:r w:rsidRPr="00BF3C8D">
        <w:rPr>
          <w:rFonts w:cstheme="minorHAnsi"/>
          <w:sz w:val="28"/>
          <w:szCs w:val="24"/>
        </w:rPr>
        <w:t>Users should be in charge of their private keys and tokens of any kind.</w:t>
      </w:r>
    </w:p>
    <w:p w14:paraId="7172A38A" w14:textId="2FFF4F5B" w:rsidR="00BF3C8D" w:rsidRPr="00BF3C8D" w:rsidRDefault="00BF3C8D" w:rsidP="00BF3C8D">
      <w:pPr>
        <w:pStyle w:val="ListParagraph"/>
        <w:numPr>
          <w:ilvl w:val="0"/>
          <w:numId w:val="23"/>
        </w:numPr>
        <w:spacing w:after="0"/>
        <w:rPr>
          <w:rFonts w:cstheme="minorHAnsi"/>
          <w:sz w:val="28"/>
          <w:szCs w:val="24"/>
        </w:rPr>
      </w:pPr>
      <w:r w:rsidRPr="00BF3C8D">
        <w:rPr>
          <w:rFonts w:cstheme="minorHAnsi"/>
          <w:sz w:val="28"/>
          <w:szCs w:val="24"/>
        </w:rPr>
        <w:t>If users notice any strange behavior in the system or if their tokens or private keys are hacked, they must alert the security unit.</w:t>
      </w:r>
    </w:p>
    <w:p w14:paraId="1B0C4A84" w14:textId="664AF76E" w:rsidR="00FA1427" w:rsidRDefault="00BF3C8D" w:rsidP="00BF3C8D">
      <w:pPr>
        <w:pStyle w:val="ListParagraph"/>
        <w:numPr>
          <w:ilvl w:val="0"/>
          <w:numId w:val="23"/>
        </w:numPr>
        <w:spacing w:after="0"/>
        <w:rPr>
          <w:rFonts w:cstheme="minorHAnsi"/>
          <w:sz w:val="28"/>
          <w:szCs w:val="24"/>
        </w:rPr>
      </w:pPr>
      <w:r w:rsidRPr="00BF3C8D">
        <w:rPr>
          <w:rFonts w:cstheme="minorHAnsi"/>
          <w:sz w:val="28"/>
          <w:szCs w:val="24"/>
        </w:rPr>
        <w:t xml:space="preserve">Users should take precautions to prevent their </w:t>
      </w:r>
      <w:r w:rsidR="00D55055">
        <w:rPr>
          <w:rFonts w:cstheme="minorHAnsi"/>
          <w:sz w:val="28"/>
          <w:szCs w:val="24"/>
        </w:rPr>
        <w:t>passwords</w:t>
      </w:r>
      <w:r w:rsidRPr="00BF3C8D">
        <w:rPr>
          <w:rFonts w:cstheme="minorHAnsi"/>
          <w:sz w:val="28"/>
          <w:szCs w:val="24"/>
        </w:rPr>
        <w:t xml:space="preserve"> from falling into the hands of unauthorized individuals.</w:t>
      </w:r>
    </w:p>
    <w:p w14:paraId="66895F85" w14:textId="77777777" w:rsidR="00BF3C8D" w:rsidRPr="00BF3C8D" w:rsidRDefault="00BF3C8D" w:rsidP="00BF3C8D">
      <w:pPr>
        <w:pStyle w:val="ListParagraph"/>
        <w:spacing w:after="0"/>
        <w:rPr>
          <w:rFonts w:cstheme="minorHAnsi"/>
          <w:sz w:val="28"/>
          <w:szCs w:val="24"/>
        </w:rPr>
      </w:pPr>
    </w:p>
    <w:p w14:paraId="0892E495" w14:textId="19981266" w:rsidR="00B1149E" w:rsidRDefault="00B1149E" w:rsidP="00BF3C8D">
      <w:pPr>
        <w:spacing w:after="0"/>
        <w:rPr>
          <w:rFonts w:cstheme="minorHAnsi"/>
          <w:b/>
          <w:bCs/>
          <w:sz w:val="28"/>
          <w:szCs w:val="24"/>
        </w:rPr>
      </w:pPr>
      <w:r w:rsidRPr="00BF3C8D">
        <w:rPr>
          <w:rFonts w:cstheme="minorHAnsi"/>
          <w:b/>
          <w:bCs/>
          <w:sz w:val="28"/>
          <w:szCs w:val="24"/>
        </w:rPr>
        <w:t>Usage of E-mail:</w:t>
      </w:r>
    </w:p>
    <w:p w14:paraId="7A0687CD" w14:textId="77777777" w:rsidR="00BF3C8D" w:rsidRPr="00BF3C8D" w:rsidRDefault="00BF3C8D" w:rsidP="00BF3C8D">
      <w:pPr>
        <w:spacing w:after="0"/>
        <w:rPr>
          <w:rFonts w:cstheme="minorHAnsi"/>
          <w:b/>
          <w:bCs/>
          <w:sz w:val="28"/>
          <w:szCs w:val="24"/>
        </w:rPr>
      </w:pPr>
    </w:p>
    <w:p w14:paraId="1F87E329" w14:textId="62670D77" w:rsidR="00BF3C8D" w:rsidRPr="00BF3C8D" w:rsidRDefault="00BF3C8D" w:rsidP="00BF3C8D">
      <w:pPr>
        <w:pStyle w:val="ListParagraph"/>
        <w:numPr>
          <w:ilvl w:val="0"/>
          <w:numId w:val="23"/>
        </w:numPr>
        <w:spacing w:after="0" w:line="276" w:lineRule="auto"/>
        <w:rPr>
          <w:rFonts w:cstheme="minorHAnsi"/>
          <w:sz w:val="28"/>
          <w:szCs w:val="24"/>
        </w:rPr>
      </w:pPr>
      <w:r w:rsidRPr="00BF3C8D">
        <w:rPr>
          <w:rFonts w:cstheme="minorHAnsi"/>
          <w:sz w:val="28"/>
          <w:szCs w:val="24"/>
        </w:rPr>
        <w:t xml:space="preserve">Any type of information sent over email should be in </w:t>
      </w:r>
      <w:r w:rsidR="00D55055">
        <w:rPr>
          <w:rFonts w:cstheme="minorHAnsi"/>
          <w:sz w:val="28"/>
          <w:szCs w:val="24"/>
        </w:rPr>
        <w:t xml:space="preserve">an </w:t>
      </w:r>
      <w:r w:rsidRPr="00BF3C8D">
        <w:rPr>
          <w:rFonts w:cstheme="minorHAnsi"/>
          <w:sz w:val="28"/>
          <w:szCs w:val="24"/>
        </w:rPr>
        <w:t>encrypted format, and users should only use the company's email for business purposes.</w:t>
      </w:r>
    </w:p>
    <w:p w14:paraId="3B225836" w14:textId="1BB0FF63" w:rsidR="00BF3C8D" w:rsidRPr="00BF3C8D" w:rsidRDefault="00BF3C8D" w:rsidP="00BF3C8D">
      <w:pPr>
        <w:pStyle w:val="ListParagraph"/>
        <w:numPr>
          <w:ilvl w:val="0"/>
          <w:numId w:val="23"/>
        </w:numPr>
        <w:spacing w:after="0" w:line="276" w:lineRule="auto"/>
        <w:rPr>
          <w:rFonts w:cstheme="minorHAnsi"/>
          <w:sz w:val="28"/>
          <w:szCs w:val="24"/>
        </w:rPr>
      </w:pPr>
      <w:r w:rsidRPr="00BF3C8D">
        <w:rPr>
          <w:rFonts w:cstheme="minorHAnsi"/>
          <w:sz w:val="28"/>
          <w:szCs w:val="24"/>
        </w:rPr>
        <w:t>Users should ensure that crucial emails are routinely backed up.</w:t>
      </w:r>
    </w:p>
    <w:p w14:paraId="2F9EF1ED" w14:textId="1B3E31A3" w:rsidR="00BF3C8D" w:rsidRPr="00BF3C8D" w:rsidRDefault="00BF3C8D" w:rsidP="00BF3C8D">
      <w:pPr>
        <w:pStyle w:val="ListParagraph"/>
        <w:numPr>
          <w:ilvl w:val="0"/>
          <w:numId w:val="23"/>
        </w:numPr>
        <w:spacing w:after="0" w:line="276" w:lineRule="auto"/>
        <w:rPr>
          <w:rFonts w:cstheme="minorHAnsi"/>
          <w:sz w:val="28"/>
          <w:szCs w:val="24"/>
        </w:rPr>
      </w:pPr>
      <w:r w:rsidRPr="00BF3C8D">
        <w:rPr>
          <w:rFonts w:cstheme="minorHAnsi"/>
          <w:sz w:val="28"/>
          <w:szCs w:val="24"/>
        </w:rPr>
        <w:t>Users should exercise caution and awareness when opening emails from unknown senders.</w:t>
      </w:r>
    </w:p>
    <w:p w14:paraId="361C7053" w14:textId="6794BEE1" w:rsidR="00B1149E" w:rsidRDefault="00BF3C8D" w:rsidP="00BF3C8D">
      <w:pPr>
        <w:pStyle w:val="ListParagraph"/>
        <w:numPr>
          <w:ilvl w:val="0"/>
          <w:numId w:val="23"/>
        </w:numPr>
        <w:spacing w:after="0" w:line="276" w:lineRule="auto"/>
        <w:rPr>
          <w:rFonts w:cstheme="minorHAnsi"/>
          <w:sz w:val="28"/>
          <w:szCs w:val="24"/>
        </w:rPr>
      </w:pPr>
      <w:r w:rsidRPr="00BF3C8D">
        <w:rPr>
          <w:rFonts w:cstheme="minorHAnsi"/>
          <w:sz w:val="28"/>
          <w:szCs w:val="24"/>
        </w:rPr>
        <w:t>Users should refrain from sending any offensive or harsh language using the company's email address.</w:t>
      </w:r>
    </w:p>
    <w:p w14:paraId="506B9DDF" w14:textId="77777777" w:rsidR="00BF3C8D" w:rsidRPr="00BF3C8D" w:rsidRDefault="00BF3C8D" w:rsidP="00BF3C8D">
      <w:pPr>
        <w:pStyle w:val="ListParagraph"/>
        <w:spacing w:after="0" w:line="276" w:lineRule="auto"/>
        <w:rPr>
          <w:rFonts w:cstheme="minorHAnsi"/>
          <w:sz w:val="28"/>
          <w:szCs w:val="24"/>
        </w:rPr>
      </w:pPr>
    </w:p>
    <w:p w14:paraId="13BD92E5" w14:textId="65132B95" w:rsidR="00BF3C8D" w:rsidRPr="00BF3C8D" w:rsidRDefault="00B1149E" w:rsidP="00BF3C8D">
      <w:pPr>
        <w:spacing w:after="0"/>
        <w:rPr>
          <w:rFonts w:cstheme="minorHAnsi"/>
          <w:b/>
          <w:bCs/>
          <w:sz w:val="28"/>
          <w:szCs w:val="24"/>
        </w:rPr>
      </w:pPr>
      <w:r w:rsidRPr="00BF3C8D">
        <w:rPr>
          <w:rFonts w:cstheme="minorHAnsi"/>
          <w:b/>
          <w:bCs/>
          <w:sz w:val="28"/>
          <w:szCs w:val="24"/>
        </w:rPr>
        <w:lastRenderedPageBreak/>
        <w:t xml:space="preserve">Usage of </w:t>
      </w:r>
      <w:r w:rsidR="00BF3C8D">
        <w:rPr>
          <w:rFonts w:cstheme="minorHAnsi"/>
          <w:b/>
          <w:bCs/>
          <w:sz w:val="28"/>
          <w:szCs w:val="24"/>
        </w:rPr>
        <w:t xml:space="preserve">the </w:t>
      </w:r>
      <w:r w:rsidRPr="00BF3C8D">
        <w:rPr>
          <w:rFonts w:cstheme="minorHAnsi"/>
          <w:b/>
          <w:bCs/>
          <w:sz w:val="28"/>
          <w:szCs w:val="24"/>
        </w:rPr>
        <w:t>Internet:</w:t>
      </w:r>
    </w:p>
    <w:p w14:paraId="548EB027" w14:textId="2C837043" w:rsidR="00BF3C8D" w:rsidRPr="00BF3C8D" w:rsidRDefault="00BF3C8D" w:rsidP="00BF3C8D">
      <w:pPr>
        <w:pStyle w:val="ListParagraph"/>
        <w:numPr>
          <w:ilvl w:val="0"/>
          <w:numId w:val="23"/>
        </w:numPr>
        <w:spacing w:after="0" w:line="276" w:lineRule="auto"/>
        <w:rPr>
          <w:rFonts w:cstheme="minorHAnsi"/>
          <w:sz w:val="28"/>
          <w:szCs w:val="24"/>
        </w:rPr>
      </w:pPr>
      <w:r w:rsidRPr="00BF3C8D">
        <w:rPr>
          <w:rFonts w:cstheme="minorHAnsi"/>
          <w:sz w:val="28"/>
          <w:szCs w:val="24"/>
        </w:rPr>
        <w:t>Users should only use the organization's internet connection for tasks linked to their jobs.</w:t>
      </w:r>
    </w:p>
    <w:p w14:paraId="0108A54F" w14:textId="7CBFF77B" w:rsidR="00BF3C8D" w:rsidRPr="00BF3C8D" w:rsidRDefault="00BF3C8D" w:rsidP="00BF3C8D">
      <w:pPr>
        <w:pStyle w:val="ListParagraph"/>
        <w:numPr>
          <w:ilvl w:val="0"/>
          <w:numId w:val="23"/>
        </w:numPr>
        <w:spacing w:after="0" w:line="276" w:lineRule="auto"/>
        <w:rPr>
          <w:rFonts w:cstheme="minorHAnsi"/>
          <w:sz w:val="28"/>
          <w:szCs w:val="24"/>
        </w:rPr>
      </w:pPr>
      <w:r w:rsidRPr="00BF3C8D">
        <w:rPr>
          <w:rFonts w:cstheme="minorHAnsi"/>
          <w:sz w:val="28"/>
          <w:szCs w:val="24"/>
        </w:rPr>
        <w:t>When downloading files or any form of software from unreliable sites, users should be alert and cautious.</w:t>
      </w:r>
    </w:p>
    <w:p w14:paraId="3335AF30" w14:textId="1D7B29DF" w:rsidR="00B1149E" w:rsidRPr="00BF3C8D" w:rsidRDefault="00BF3C8D" w:rsidP="00BF3C8D">
      <w:pPr>
        <w:pStyle w:val="ListParagraph"/>
        <w:numPr>
          <w:ilvl w:val="0"/>
          <w:numId w:val="23"/>
        </w:numPr>
        <w:spacing w:after="0" w:line="276" w:lineRule="auto"/>
        <w:rPr>
          <w:rFonts w:cstheme="minorHAnsi"/>
          <w:sz w:val="28"/>
          <w:szCs w:val="24"/>
        </w:rPr>
      </w:pPr>
      <w:r w:rsidRPr="00BF3C8D">
        <w:rPr>
          <w:rFonts w:cstheme="minorHAnsi"/>
          <w:sz w:val="28"/>
          <w:szCs w:val="24"/>
        </w:rPr>
        <w:t>Unless specifically instructed, users should avoid utilizing any social networking sites via the company's internet connection.</w:t>
      </w:r>
    </w:p>
    <w:p w14:paraId="0D5593EC" w14:textId="6F361364" w:rsidR="00B1149E" w:rsidRPr="00BF3C8D" w:rsidRDefault="00B1149E" w:rsidP="00962CB7">
      <w:pPr>
        <w:rPr>
          <w:rFonts w:cstheme="minorHAnsi"/>
          <w:sz w:val="28"/>
          <w:szCs w:val="24"/>
        </w:rPr>
      </w:pPr>
    </w:p>
    <w:sectPr w:rsidR="00B1149E" w:rsidRPr="00BF3C8D" w:rsidSect="005C23CF">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37519" w14:textId="77777777" w:rsidR="00134999" w:rsidRDefault="00134999" w:rsidP="00033B62">
      <w:pPr>
        <w:spacing w:after="0" w:line="240" w:lineRule="auto"/>
      </w:pPr>
      <w:r>
        <w:separator/>
      </w:r>
    </w:p>
  </w:endnote>
  <w:endnote w:type="continuationSeparator" w:id="0">
    <w:p w14:paraId="74072FE6" w14:textId="77777777" w:rsidR="00134999" w:rsidRDefault="00134999" w:rsidP="0003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305338"/>
      <w:docPartObj>
        <w:docPartGallery w:val="Page Numbers (Bottom of Page)"/>
        <w:docPartUnique/>
      </w:docPartObj>
    </w:sdtPr>
    <w:sdtEndPr>
      <w:rPr>
        <w:color w:val="7F7F7F" w:themeColor="background1" w:themeShade="7F"/>
        <w:spacing w:val="60"/>
      </w:rPr>
    </w:sdtEndPr>
    <w:sdtContent>
      <w:p w14:paraId="7508369D" w14:textId="1CF5521B" w:rsidR="00BF3C8D" w:rsidRDefault="00BF3C8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sdt>
    <w:sdtPr>
      <w:id w:val="-1769616900"/>
      <w:docPartObj>
        <w:docPartGallery w:val="Page Numbers (Top of Page)"/>
        <w:docPartUnique/>
      </w:docPartObj>
    </w:sdtPr>
    <w:sdtEndPr/>
    <w:sdtContent>
      <w:p w14:paraId="21E9DDAC" w14:textId="0731406C" w:rsidR="005C23CF" w:rsidRPr="000F3030" w:rsidRDefault="005C23CF" w:rsidP="00D1435C">
        <w:pPr>
          <w:pStyle w:val="Footer"/>
        </w:pPr>
        <w:r>
          <w:rPr>
            <w:rFonts w:ascii="Times New Roman" w:hAnsi="Times New Roman"/>
            <w:b/>
            <w:szCs w:val="20"/>
          </w:rPr>
          <w:t xml:space="preserve"> </w:t>
        </w:r>
      </w:p>
      <w:p w14:paraId="23E9D9F7" w14:textId="77777777" w:rsidR="005C23CF" w:rsidRDefault="00134999" w:rsidP="005C23CF">
        <w:pPr>
          <w:pStyle w:val="Footer"/>
          <w:jc w:val="right"/>
          <w:rPr>
            <w:rFonts w:eastAsiaTheme="minorEastAsia"/>
          </w:rPr>
        </w:pPr>
      </w:p>
    </w:sdtContent>
  </w:sdt>
  <w:p w14:paraId="133043C1" w14:textId="1B4E323C" w:rsidR="00966CDD" w:rsidRDefault="00966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78F12" w14:textId="77777777" w:rsidR="00134999" w:rsidRDefault="00134999" w:rsidP="00033B62">
      <w:pPr>
        <w:spacing w:after="0" w:line="240" w:lineRule="auto"/>
      </w:pPr>
      <w:r>
        <w:separator/>
      </w:r>
    </w:p>
  </w:footnote>
  <w:footnote w:type="continuationSeparator" w:id="0">
    <w:p w14:paraId="27745996" w14:textId="77777777" w:rsidR="00134999" w:rsidRDefault="00134999" w:rsidP="00033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BD6B9" w14:textId="328A8586" w:rsidR="00D1435C" w:rsidRDefault="00D1435C" w:rsidP="00D1435C">
    <w:pPr>
      <w:pStyle w:val="Header"/>
    </w:pPr>
    <w:r>
      <w:tab/>
    </w:r>
    <w:r>
      <w:tab/>
    </w:r>
  </w:p>
  <w:p w14:paraId="3F163A8B" w14:textId="1C18C0D9" w:rsidR="00AF389A" w:rsidRPr="005C23CF" w:rsidRDefault="00AF389A" w:rsidP="005C23CF">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E4CC6"/>
    <w:multiLevelType w:val="hybridMultilevel"/>
    <w:tmpl w:val="11AC7790"/>
    <w:lvl w:ilvl="0" w:tplc="E270965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2B46CD"/>
    <w:multiLevelType w:val="hybridMultilevel"/>
    <w:tmpl w:val="EA4E6BC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295317C6"/>
    <w:multiLevelType w:val="hybridMultilevel"/>
    <w:tmpl w:val="8B2A6D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5655ED"/>
    <w:multiLevelType w:val="hybridMultilevel"/>
    <w:tmpl w:val="3C60C0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40FF4"/>
    <w:multiLevelType w:val="hybridMultilevel"/>
    <w:tmpl w:val="71F8C95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34915EAD"/>
    <w:multiLevelType w:val="hybridMultilevel"/>
    <w:tmpl w:val="A22AD55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7810500"/>
    <w:multiLevelType w:val="hybridMultilevel"/>
    <w:tmpl w:val="FE803E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CF4383"/>
    <w:multiLevelType w:val="hybridMultilevel"/>
    <w:tmpl w:val="71985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F21242"/>
    <w:multiLevelType w:val="hybridMultilevel"/>
    <w:tmpl w:val="4726096C"/>
    <w:lvl w:ilvl="0" w:tplc="E270965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DA4A9F"/>
    <w:multiLevelType w:val="hybridMultilevel"/>
    <w:tmpl w:val="FCDC4C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1925081"/>
    <w:multiLevelType w:val="hybridMultilevel"/>
    <w:tmpl w:val="48CAD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043FAD"/>
    <w:multiLevelType w:val="hybridMultilevel"/>
    <w:tmpl w:val="2E5E3CBC"/>
    <w:lvl w:ilvl="0" w:tplc="E2709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A7F5B"/>
    <w:multiLevelType w:val="hybridMultilevel"/>
    <w:tmpl w:val="586EE6D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5E1B06F7"/>
    <w:multiLevelType w:val="hybridMultilevel"/>
    <w:tmpl w:val="E4260EF8"/>
    <w:lvl w:ilvl="0" w:tplc="E2709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9A72E4"/>
    <w:multiLevelType w:val="hybridMultilevel"/>
    <w:tmpl w:val="A57622E4"/>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5F9353F7"/>
    <w:multiLevelType w:val="hybridMultilevel"/>
    <w:tmpl w:val="F52C506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0DC357F"/>
    <w:multiLevelType w:val="hybridMultilevel"/>
    <w:tmpl w:val="22043E5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61C33AC7"/>
    <w:multiLevelType w:val="hybridMultilevel"/>
    <w:tmpl w:val="4F76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CE4AAD"/>
    <w:multiLevelType w:val="hybridMultilevel"/>
    <w:tmpl w:val="105844AE"/>
    <w:lvl w:ilvl="0" w:tplc="E270965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4349DF"/>
    <w:multiLevelType w:val="hybridMultilevel"/>
    <w:tmpl w:val="5EE8761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75C7304E"/>
    <w:multiLevelType w:val="hybridMultilevel"/>
    <w:tmpl w:val="A456F4C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75ED6480"/>
    <w:multiLevelType w:val="hybridMultilevel"/>
    <w:tmpl w:val="C1E6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5A3F24"/>
    <w:multiLevelType w:val="hybridMultilevel"/>
    <w:tmpl w:val="30F0E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38322A"/>
    <w:multiLevelType w:val="hybridMultilevel"/>
    <w:tmpl w:val="45F88CB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7A1E35C1"/>
    <w:multiLevelType w:val="hybridMultilevel"/>
    <w:tmpl w:val="D5A83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38708D"/>
    <w:multiLevelType w:val="hybridMultilevel"/>
    <w:tmpl w:val="291A1AF6"/>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C63248A"/>
    <w:multiLevelType w:val="hybridMultilevel"/>
    <w:tmpl w:val="137A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24"/>
  </w:num>
  <w:num w:numId="4">
    <w:abstractNumId w:val="15"/>
  </w:num>
  <w:num w:numId="5">
    <w:abstractNumId w:val="6"/>
  </w:num>
  <w:num w:numId="6">
    <w:abstractNumId w:val="2"/>
  </w:num>
  <w:num w:numId="7">
    <w:abstractNumId w:val="3"/>
  </w:num>
  <w:num w:numId="8">
    <w:abstractNumId w:val="1"/>
  </w:num>
  <w:num w:numId="9">
    <w:abstractNumId w:val="14"/>
  </w:num>
  <w:num w:numId="10">
    <w:abstractNumId w:val="23"/>
  </w:num>
  <w:num w:numId="11">
    <w:abstractNumId w:val="19"/>
  </w:num>
  <w:num w:numId="12">
    <w:abstractNumId w:val="20"/>
  </w:num>
  <w:num w:numId="13">
    <w:abstractNumId w:val="4"/>
  </w:num>
  <w:num w:numId="14">
    <w:abstractNumId w:val="16"/>
  </w:num>
  <w:num w:numId="15">
    <w:abstractNumId w:val="12"/>
  </w:num>
  <w:num w:numId="16">
    <w:abstractNumId w:val="9"/>
  </w:num>
  <w:num w:numId="17">
    <w:abstractNumId w:val="22"/>
  </w:num>
  <w:num w:numId="18">
    <w:abstractNumId w:val="7"/>
  </w:num>
  <w:num w:numId="19">
    <w:abstractNumId w:val="10"/>
  </w:num>
  <w:num w:numId="20">
    <w:abstractNumId w:val="21"/>
  </w:num>
  <w:num w:numId="21">
    <w:abstractNumId w:val="17"/>
  </w:num>
  <w:num w:numId="22">
    <w:abstractNumId w:val="26"/>
  </w:num>
  <w:num w:numId="23">
    <w:abstractNumId w:val="13"/>
  </w:num>
  <w:num w:numId="24">
    <w:abstractNumId w:val="8"/>
  </w:num>
  <w:num w:numId="25">
    <w:abstractNumId w:val="11"/>
  </w:num>
  <w:num w:numId="26">
    <w:abstractNumId w:val="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4E"/>
    <w:rsid w:val="0000226A"/>
    <w:rsid w:val="00007A5D"/>
    <w:rsid w:val="00017464"/>
    <w:rsid w:val="00021753"/>
    <w:rsid w:val="00025B2F"/>
    <w:rsid w:val="00027AFD"/>
    <w:rsid w:val="00033B62"/>
    <w:rsid w:val="00034BCD"/>
    <w:rsid w:val="0003551C"/>
    <w:rsid w:val="00035666"/>
    <w:rsid w:val="0004162B"/>
    <w:rsid w:val="00047F7D"/>
    <w:rsid w:val="00051453"/>
    <w:rsid w:val="00051E96"/>
    <w:rsid w:val="00073F50"/>
    <w:rsid w:val="000A16B6"/>
    <w:rsid w:val="000A7DBA"/>
    <w:rsid w:val="000B12B5"/>
    <w:rsid w:val="000B7868"/>
    <w:rsid w:val="000D3FA1"/>
    <w:rsid w:val="000D673F"/>
    <w:rsid w:val="000D710A"/>
    <w:rsid w:val="000E13E8"/>
    <w:rsid w:val="000E203A"/>
    <w:rsid w:val="000E5348"/>
    <w:rsid w:val="000E53FC"/>
    <w:rsid w:val="00134999"/>
    <w:rsid w:val="00140C15"/>
    <w:rsid w:val="001568B2"/>
    <w:rsid w:val="00157B03"/>
    <w:rsid w:val="00157F01"/>
    <w:rsid w:val="00164FCA"/>
    <w:rsid w:val="001657BE"/>
    <w:rsid w:val="00175B53"/>
    <w:rsid w:val="001809A5"/>
    <w:rsid w:val="00191A63"/>
    <w:rsid w:val="001931C4"/>
    <w:rsid w:val="001A1559"/>
    <w:rsid w:val="001A64A2"/>
    <w:rsid w:val="001B0D86"/>
    <w:rsid w:val="001B4C09"/>
    <w:rsid w:val="001C032E"/>
    <w:rsid w:val="001C2D05"/>
    <w:rsid w:val="001C5176"/>
    <w:rsid w:val="001D4D21"/>
    <w:rsid w:val="001F2631"/>
    <w:rsid w:val="00200454"/>
    <w:rsid w:val="00212275"/>
    <w:rsid w:val="00213F04"/>
    <w:rsid w:val="0022331C"/>
    <w:rsid w:val="002312C0"/>
    <w:rsid w:val="00235D5A"/>
    <w:rsid w:val="002425BC"/>
    <w:rsid w:val="00247F55"/>
    <w:rsid w:val="002619AE"/>
    <w:rsid w:val="00263FB9"/>
    <w:rsid w:val="00276D61"/>
    <w:rsid w:val="00282D92"/>
    <w:rsid w:val="002A4E5B"/>
    <w:rsid w:val="002A7698"/>
    <w:rsid w:val="002B22D9"/>
    <w:rsid w:val="002B3551"/>
    <w:rsid w:val="002B6334"/>
    <w:rsid w:val="002B780E"/>
    <w:rsid w:val="002C33FF"/>
    <w:rsid w:val="002C5906"/>
    <w:rsid w:val="002F03EA"/>
    <w:rsid w:val="00311CEB"/>
    <w:rsid w:val="00316108"/>
    <w:rsid w:val="00341269"/>
    <w:rsid w:val="00351FD0"/>
    <w:rsid w:val="00353665"/>
    <w:rsid w:val="00355E89"/>
    <w:rsid w:val="00365894"/>
    <w:rsid w:val="00387E84"/>
    <w:rsid w:val="003C2A2F"/>
    <w:rsid w:val="003C74C8"/>
    <w:rsid w:val="003D3DB7"/>
    <w:rsid w:val="003D47E1"/>
    <w:rsid w:val="003E4219"/>
    <w:rsid w:val="003F5EDB"/>
    <w:rsid w:val="00401D08"/>
    <w:rsid w:val="004024BC"/>
    <w:rsid w:val="00406722"/>
    <w:rsid w:val="00430DA9"/>
    <w:rsid w:val="00435AAA"/>
    <w:rsid w:val="0044253A"/>
    <w:rsid w:val="004427E2"/>
    <w:rsid w:val="00457ECA"/>
    <w:rsid w:val="00471B1A"/>
    <w:rsid w:val="00471E6E"/>
    <w:rsid w:val="004774BC"/>
    <w:rsid w:val="004870B7"/>
    <w:rsid w:val="00491401"/>
    <w:rsid w:val="004958B7"/>
    <w:rsid w:val="004A5533"/>
    <w:rsid w:val="004C41EC"/>
    <w:rsid w:val="004E1F5C"/>
    <w:rsid w:val="004E6CCD"/>
    <w:rsid w:val="004F6A38"/>
    <w:rsid w:val="0050216B"/>
    <w:rsid w:val="00514336"/>
    <w:rsid w:val="00534AEC"/>
    <w:rsid w:val="00565A4B"/>
    <w:rsid w:val="005A18E2"/>
    <w:rsid w:val="005B07E5"/>
    <w:rsid w:val="005B7200"/>
    <w:rsid w:val="005C1397"/>
    <w:rsid w:val="005C1D07"/>
    <w:rsid w:val="005C23CF"/>
    <w:rsid w:val="00603C1B"/>
    <w:rsid w:val="00605D2B"/>
    <w:rsid w:val="0064650B"/>
    <w:rsid w:val="00651808"/>
    <w:rsid w:val="006617CB"/>
    <w:rsid w:val="0068510B"/>
    <w:rsid w:val="00690D8C"/>
    <w:rsid w:val="006928C7"/>
    <w:rsid w:val="006B23F4"/>
    <w:rsid w:val="006C0F52"/>
    <w:rsid w:val="006C711E"/>
    <w:rsid w:val="006D6033"/>
    <w:rsid w:val="006D7CE5"/>
    <w:rsid w:val="006E1D52"/>
    <w:rsid w:val="006E52CE"/>
    <w:rsid w:val="00702BB2"/>
    <w:rsid w:val="00714805"/>
    <w:rsid w:val="00717C5B"/>
    <w:rsid w:val="00726E98"/>
    <w:rsid w:val="0074308F"/>
    <w:rsid w:val="0074412B"/>
    <w:rsid w:val="00745AF5"/>
    <w:rsid w:val="0076132D"/>
    <w:rsid w:val="00766EFD"/>
    <w:rsid w:val="00767351"/>
    <w:rsid w:val="00777FC4"/>
    <w:rsid w:val="00786047"/>
    <w:rsid w:val="007A11D2"/>
    <w:rsid w:val="007A2B8D"/>
    <w:rsid w:val="007B1D68"/>
    <w:rsid w:val="007B23A9"/>
    <w:rsid w:val="007C47C2"/>
    <w:rsid w:val="007C6010"/>
    <w:rsid w:val="007E41CF"/>
    <w:rsid w:val="007E6136"/>
    <w:rsid w:val="007F075F"/>
    <w:rsid w:val="007F1ACA"/>
    <w:rsid w:val="007F40F9"/>
    <w:rsid w:val="007F5BD8"/>
    <w:rsid w:val="00802C0D"/>
    <w:rsid w:val="00804F6E"/>
    <w:rsid w:val="008104E4"/>
    <w:rsid w:val="00814C7C"/>
    <w:rsid w:val="00820C7F"/>
    <w:rsid w:val="00822233"/>
    <w:rsid w:val="008313BB"/>
    <w:rsid w:val="00835513"/>
    <w:rsid w:val="008443B4"/>
    <w:rsid w:val="00852D3C"/>
    <w:rsid w:val="00882504"/>
    <w:rsid w:val="008A584E"/>
    <w:rsid w:val="008A5F58"/>
    <w:rsid w:val="008A6C77"/>
    <w:rsid w:val="008B09EA"/>
    <w:rsid w:val="008B201A"/>
    <w:rsid w:val="008B5F63"/>
    <w:rsid w:val="008D09B0"/>
    <w:rsid w:val="008F0EC7"/>
    <w:rsid w:val="008F5393"/>
    <w:rsid w:val="00901B57"/>
    <w:rsid w:val="009430C7"/>
    <w:rsid w:val="00962CB7"/>
    <w:rsid w:val="00966CDD"/>
    <w:rsid w:val="009705AE"/>
    <w:rsid w:val="0097285B"/>
    <w:rsid w:val="00973E53"/>
    <w:rsid w:val="00973FA2"/>
    <w:rsid w:val="00976042"/>
    <w:rsid w:val="009837C4"/>
    <w:rsid w:val="0098538E"/>
    <w:rsid w:val="0098740E"/>
    <w:rsid w:val="00993402"/>
    <w:rsid w:val="009A7414"/>
    <w:rsid w:val="009B21D0"/>
    <w:rsid w:val="009C242C"/>
    <w:rsid w:val="009C2B3A"/>
    <w:rsid w:val="009C775B"/>
    <w:rsid w:val="009D4BCA"/>
    <w:rsid w:val="009E1494"/>
    <w:rsid w:val="009E34AC"/>
    <w:rsid w:val="009E592D"/>
    <w:rsid w:val="00A04725"/>
    <w:rsid w:val="00A05BEE"/>
    <w:rsid w:val="00A25143"/>
    <w:rsid w:val="00A3037D"/>
    <w:rsid w:val="00A43AA7"/>
    <w:rsid w:val="00A523E7"/>
    <w:rsid w:val="00A54D5A"/>
    <w:rsid w:val="00A56675"/>
    <w:rsid w:val="00A568D2"/>
    <w:rsid w:val="00A62698"/>
    <w:rsid w:val="00A63A7D"/>
    <w:rsid w:val="00A66A84"/>
    <w:rsid w:val="00A674D4"/>
    <w:rsid w:val="00A92F60"/>
    <w:rsid w:val="00AA6CA7"/>
    <w:rsid w:val="00AB1ABB"/>
    <w:rsid w:val="00AB3F36"/>
    <w:rsid w:val="00AB6A4D"/>
    <w:rsid w:val="00AC5669"/>
    <w:rsid w:val="00AC6E44"/>
    <w:rsid w:val="00AD421C"/>
    <w:rsid w:val="00AE7CB5"/>
    <w:rsid w:val="00AF389A"/>
    <w:rsid w:val="00AF48C3"/>
    <w:rsid w:val="00B03010"/>
    <w:rsid w:val="00B040C7"/>
    <w:rsid w:val="00B066E9"/>
    <w:rsid w:val="00B1149E"/>
    <w:rsid w:val="00B1350A"/>
    <w:rsid w:val="00B21357"/>
    <w:rsid w:val="00B21EE0"/>
    <w:rsid w:val="00B651DF"/>
    <w:rsid w:val="00B90551"/>
    <w:rsid w:val="00BA5E3A"/>
    <w:rsid w:val="00BB6085"/>
    <w:rsid w:val="00BB6F23"/>
    <w:rsid w:val="00BC2A29"/>
    <w:rsid w:val="00BC2C56"/>
    <w:rsid w:val="00BC7377"/>
    <w:rsid w:val="00BE2A24"/>
    <w:rsid w:val="00BF3C8D"/>
    <w:rsid w:val="00BF6A3F"/>
    <w:rsid w:val="00C03872"/>
    <w:rsid w:val="00C0718A"/>
    <w:rsid w:val="00C145EE"/>
    <w:rsid w:val="00C21EA6"/>
    <w:rsid w:val="00C2424F"/>
    <w:rsid w:val="00C25234"/>
    <w:rsid w:val="00C25516"/>
    <w:rsid w:val="00C40630"/>
    <w:rsid w:val="00C45913"/>
    <w:rsid w:val="00C530F9"/>
    <w:rsid w:val="00C54F25"/>
    <w:rsid w:val="00C6213B"/>
    <w:rsid w:val="00C67A5A"/>
    <w:rsid w:val="00C7274D"/>
    <w:rsid w:val="00C83141"/>
    <w:rsid w:val="00C95344"/>
    <w:rsid w:val="00C95EED"/>
    <w:rsid w:val="00CA33E8"/>
    <w:rsid w:val="00CB6AFD"/>
    <w:rsid w:val="00CE328D"/>
    <w:rsid w:val="00CF2617"/>
    <w:rsid w:val="00CF48B8"/>
    <w:rsid w:val="00CF71C2"/>
    <w:rsid w:val="00D07FCE"/>
    <w:rsid w:val="00D12982"/>
    <w:rsid w:val="00D1369B"/>
    <w:rsid w:val="00D1435C"/>
    <w:rsid w:val="00D246F3"/>
    <w:rsid w:val="00D258C2"/>
    <w:rsid w:val="00D36A21"/>
    <w:rsid w:val="00D376EF"/>
    <w:rsid w:val="00D45377"/>
    <w:rsid w:val="00D55055"/>
    <w:rsid w:val="00D66640"/>
    <w:rsid w:val="00D716E8"/>
    <w:rsid w:val="00D81613"/>
    <w:rsid w:val="00D8577A"/>
    <w:rsid w:val="00D9038D"/>
    <w:rsid w:val="00DA00BF"/>
    <w:rsid w:val="00DA1A5B"/>
    <w:rsid w:val="00DA2DF3"/>
    <w:rsid w:val="00DA515A"/>
    <w:rsid w:val="00DB0C67"/>
    <w:rsid w:val="00DB2020"/>
    <w:rsid w:val="00DC0342"/>
    <w:rsid w:val="00DE4949"/>
    <w:rsid w:val="00DF46AE"/>
    <w:rsid w:val="00DF4CF2"/>
    <w:rsid w:val="00E00249"/>
    <w:rsid w:val="00E1154B"/>
    <w:rsid w:val="00E11D19"/>
    <w:rsid w:val="00E11DF5"/>
    <w:rsid w:val="00E219AA"/>
    <w:rsid w:val="00E34716"/>
    <w:rsid w:val="00E431E5"/>
    <w:rsid w:val="00E44D0C"/>
    <w:rsid w:val="00E45E02"/>
    <w:rsid w:val="00E629C7"/>
    <w:rsid w:val="00E728D2"/>
    <w:rsid w:val="00E75469"/>
    <w:rsid w:val="00E82993"/>
    <w:rsid w:val="00E830E2"/>
    <w:rsid w:val="00E97602"/>
    <w:rsid w:val="00E978DF"/>
    <w:rsid w:val="00EC02C8"/>
    <w:rsid w:val="00ED1A00"/>
    <w:rsid w:val="00EE1C4C"/>
    <w:rsid w:val="00EF2D7E"/>
    <w:rsid w:val="00F00BFD"/>
    <w:rsid w:val="00F10D99"/>
    <w:rsid w:val="00F14E31"/>
    <w:rsid w:val="00F16777"/>
    <w:rsid w:val="00F16C66"/>
    <w:rsid w:val="00F203AF"/>
    <w:rsid w:val="00F27299"/>
    <w:rsid w:val="00F35C3C"/>
    <w:rsid w:val="00F652C8"/>
    <w:rsid w:val="00F7192B"/>
    <w:rsid w:val="00F766DF"/>
    <w:rsid w:val="00F869A8"/>
    <w:rsid w:val="00F87F48"/>
    <w:rsid w:val="00F93246"/>
    <w:rsid w:val="00F9774C"/>
    <w:rsid w:val="00FA0817"/>
    <w:rsid w:val="00FA1427"/>
    <w:rsid w:val="00FA7AE0"/>
    <w:rsid w:val="00FB097F"/>
    <w:rsid w:val="00FB4B0E"/>
    <w:rsid w:val="00FC2EDA"/>
    <w:rsid w:val="00FD0538"/>
    <w:rsid w:val="00FD49C1"/>
    <w:rsid w:val="00FD52FC"/>
    <w:rsid w:val="00FE3E15"/>
    <w:rsid w:val="00FE7A8D"/>
    <w:rsid w:val="00FF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09D48"/>
  <w15:docId w15:val="{0B264962-F812-41A7-82C7-5B1F75C9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584E"/>
  </w:style>
  <w:style w:type="paragraph" w:styleId="Heading1">
    <w:name w:val="heading 1"/>
    <w:basedOn w:val="Normal"/>
    <w:next w:val="Normal"/>
    <w:link w:val="Heading1Char"/>
    <w:uiPriority w:val="9"/>
    <w:qFormat/>
    <w:rsid w:val="00D71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4E"/>
    <w:pPr>
      <w:ind w:left="720"/>
      <w:contextualSpacing/>
    </w:pPr>
  </w:style>
  <w:style w:type="paragraph" w:styleId="NoSpacing">
    <w:name w:val="No Spacing"/>
    <w:uiPriority w:val="1"/>
    <w:qFormat/>
    <w:rsid w:val="00157B03"/>
    <w:pPr>
      <w:spacing w:after="0" w:line="240" w:lineRule="auto"/>
    </w:pPr>
  </w:style>
  <w:style w:type="paragraph" w:styleId="Header">
    <w:name w:val="header"/>
    <w:basedOn w:val="Normal"/>
    <w:link w:val="HeaderChar"/>
    <w:uiPriority w:val="99"/>
    <w:unhideWhenUsed/>
    <w:rsid w:val="0003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B62"/>
  </w:style>
  <w:style w:type="paragraph" w:styleId="Footer">
    <w:name w:val="footer"/>
    <w:basedOn w:val="Normal"/>
    <w:link w:val="FooterChar"/>
    <w:uiPriority w:val="99"/>
    <w:unhideWhenUsed/>
    <w:rsid w:val="0003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B62"/>
  </w:style>
  <w:style w:type="paragraph" w:styleId="BalloonText">
    <w:name w:val="Balloon Text"/>
    <w:basedOn w:val="Normal"/>
    <w:link w:val="BalloonTextChar"/>
    <w:uiPriority w:val="99"/>
    <w:semiHidden/>
    <w:unhideWhenUsed/>
    <w:rsid w:val="00901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B57"/>
    <w:rPr>
      <w:rFonts w:ascii="Segoe UI" w:hAnsi="Segoe UI" w:cs="Segoe UI"/>
      <w:sz w:val="18"/>
      <w:szCs w:val="18"/>
    </w:rPr>
  </w:style>
  <w:style w:type="character" w:styleId="CommentReference">
    <w:name w:val="annotation reference"/>
    <w:basedOn w:val="DefaultParagraphFont"/>
    <w:uiPriority w:val="99"/>
    <w:semiHidden/>
    <w:unhideWhenUsed/>
    <w:rsid w:val="00514336"/>
    <w:rPr>
      <w:sz w:val="16"/>
      <w:szCs w:val="16"/>
    </w:rPr>
  </w:style>
  <w:style w:type="paragraph" w:styleId="CommentText">
    <w:name w:val="annotation text"/>
    <w:basedOn w:val="Normal"/>
    <w:link w:val="CommentTextChar"/>
    <w:uiPriority w:val="99"/>
    <w:semiHidden/>
    <w:unhideWhenUsed/>
    <w:rsid w:val="00514336"/>
    <w:pPr>
      <w:spacing w:line="240" w:lineRule="auto"/>
    </w:pPr>
    <w:rPr>
      <w:sz w:val="20"/>
      <w:szCs w:val="20"/>
    </w:rPr>
  </w:style>
  <w:style w:type="character" w:customStyle="1" w:styleId="CommentTextChar">
    <w:name w:val="Comment Text Char"/>
    <w:basedOn w:val="DefaultParagraphFont"/>
    <w:link w:val="CommentText"/>
    <w:uiPriority w:val="99"/>
    <w:semiHidden/>
    <w:rsid w:val="00514336"/>
    <w:rPr>
      <w:sz w:val="20"/>
      <w:szCs w:val="20"/>
    </w:rPr>
  </w:style>
  <w:style w:type="paragraph" w:styleId="CommentSubject">
    <w:name w:val="annotation subject"/>
    <w:basedOn w:val="CommentText"/>
    <w:next w:val="CommentText"/>
    <w:link w:val="CommentSubjectChar"/>
    <w:uiPriority w:val="99"/>
    <w:semiHidden/>
    <w:unhideWhenUsed/>
    <w:rsid w:val="00514336"/>
    <w:rPr>
      <w:b/>
      <w:bCs/>
    </w:rPr>
  </w:style>
  <w:style w:type="character" w:customStyle="1" w:styleId="CommentSubjectChar">
    <w:name w:val="Comment Subject Char"/>
    <w:basedOn w:val="CommentTextChar"/>
    <w:link w:val="CommentSubject"/>
    <w:uiPriority w:val="99"/>
    <w:semiHidden/>
    <w:rsid w:val="00514336"/>
    <w:rPr>
      <w:b/>
      <w:bCs/>
      <w:sz w:val="20"/>
      <w:szCs w:val="20"/>
    </w:rPr>
  </w:style>
  <w:style w:type="character" w:styleId="Hyperlink">
    <w:name w:val="Hyperlink"/>
    <w:basedOn w:val="DefaultParagraphFont"/>
    <w:uiPriority w:val="99"/>
    <w:unhideWhenUsed/>
    <w:rsid w:val="00341269"/>
    <w:rPr>
      <w:color w:val="0563C1" w:themeColor="hyperlink"/>
      <w:u w:val="single"/>
    </w:rPr>
  </w:style>
  <w:style w:type="character" w:styleId="FollowedHyperlink">
    <w:name w:val="FollowedHyperlink"/>
    <w:basedOn w:val="DefaultParagraphFont"/>
    <w:uiPriority w:val="99"/>
    <w:semiHidden/>
    <w:unhideWhenUsed/>
    <w:rsid w:val="00D12982"/>
    <w:rPr>
      <w:color w:val="954F72" w:themeColor="followedHyperlink"/>
      <w:u w:val="single"/>
    </w:rPr>
  </w:style>
  <w:style w:type="paragraph" w:styleId="FootnoteText">
    <w:name w:val="footnote text"/>
    <w:basedOn w:val="Normal"/>
    <w:link w:val="FootnoteTextChar"/>
    <w:uiPriority w:val="99"/>
    <w:semiHidden/>
    <w:unhideWhenUsed/>
    <w:rsid w:val="00651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1808"/>
    <w:rPr>
      <w:sz w:val="20"/>
      <w:szCs w:val="20"/>
    </w:rPr>
  </w:style>
  <w:style w:type="character" w:styleId="FootnoteReference">
    <w:name w:val="footnote reference"/>
    <w:basedOn w:val="DefaultParagraphFont"/>
    <w:uiPriority w:val="99"/>
    <w:semiHidden/>
    <w:unhideWhenUsed/>
    <w:rsid w:val="00651808"/>
    <w:rPr>
      <w:vertAlign w:val="superscript"/>
    </w:rPr>
  </w:style>
  <w:style w:type="character" w:styleId="PlaceholderText">
    <w:name w:val="Placeholder Text"/>
    <w:basedOn w:val="DefaultParagraphFont"/>
    <w:uiPriority w:val="99"/>
    <w:semiHidden/>
    <w:rsid w:val="00AF389A"/>
    <w:rPr>
      <w:color w:val="808080"/>
    </w:rPr>
  </w:style>
  <w:style w:type="character" w:styleId="UnresolvedMention">
    <w:name w:val="Unresolved Mention"/>
    <w:basedOn w:val="DefaultParagraphFont"/>
    <w:uiPriority w:val="99"/>
    <w:rsid w:val="00EF2D7E"/>
    <w:rPr>
      <w:color w:val="605E5C"/>
      <w:shd w:val="clear" w:color="auto" w:fill="E1DFDD"/>
    </w:rPr>
  </w:style>
  <w:style w:type="character" w:customStyle="1" w:styleId="Heading1Char">
    <w:name w:val="Heading 1 Char"/>
    <w:basedOn w:val="DefaultParagraphFont"/>
    <w:link w:val="Heading1"/>
    <w:uiPriority w:val="9"/>
    <w:rsid w:val="00D716E8"/>
    <w:rPr>
      <w:rFonts w:asciiTheme="majorHAnsi" w:eastAsiaTheme="majorEastAsia" w:hAnsiTheme="majorHAnsi" w:cstheme="majorBidi"/>
      <w:color w:val="2E74B5" w:themeColor="accent1" w:themeShade="BF"/>
      <w:sz w:val="32"/>
      <w:szCs w:val="32"/>
    </w:rPr>
  </w:style>
  <w:style w:type="paragraph" w:styleId="TOCHeading">
    <w:name w:val="TOC Heading"/>
    <w:basedOn w:val="Normal"/>
    <w:next w:val="Normal"/>
    <w:uiPriority w:val="39"/>
    <w:qFormat/>
    <w:rsid w:val="00D716E8"/>
    <w:pPr>
      <w:spacing w:after="480" w:line="560" w:lineRule="atLeast"/>
    </w:pPr>
    <w:rPr>
      <w:rFonts w:ascii="Georgia" w:eastAsia="Arial" w:hAnsi="Georgia" w:cs="Times New Roman"/>
      <w:b/>
      <w:i/>
      <w:kern w:val="28"/>
      <w:sz w:val="48"/>
      <w:szCs w:val="66"/>
      <w:lang w:val="en-GB"/>
    </w:rPr>
  </w:style>
  <w:style w:type="paragraph" w:customStyle="1" w:styleId="BISPTableBody">
    <w:name w:val="BISP Table Body"/>
    <w:basedOn w:val="Normal"/>
    <w:semiHidden/>
    <w:rsid w:val="00D716E8"/>
    <w:pPr>
      <w:spacing w:before="60" w:after="60" w:line="360" w:lineRule="auto"/>
    </w:pPr>
    <w:rPr>
      <w:rFonts w:ascii="Trebuchet MS" w:eastAsia="Times New Roman" w:hAnsi="Trebuchet MS" w:cs="Times New Roman"/>
      <w:color w:val="000000"/>
      <w:sz w:val="20"/>
      <w:szCs w:val="20"/>
      <w:lang w:val="en-GB"/>
    </w:rPr>
  </w:style>
  <w:style w:type="paragraph" w:customStyle="1" w:styleId="BISPTableHeading">
    <w:name w:val="BISP Table Heading"/>
    <w:basedOn w:val="Normal"/>
    <w:semiHidden/>
    <w:rsid w:val="00D716E8"/>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D716E8"/>
    <w:pPr>
      <w:spacing w:before="120" w:after="120" w:line="360" w:lineRule="auto"/>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D716E8"/>
    <w:rPr>
      <w:rFonts w:ascii="Trebuchet MS" w:eastAsia="Times New Roman" w:hAnsi="Trebuchet MS" w:cs="Times New Roman"/>
      <w:b/>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445600">
      <w:bodyDiv w:val="1"/>
      <w:marLeft w:val="0"/>
      <w:marRight w:val="0"/>
      <w:marTop w:val="0"/>
      <w:marBottom w:val="0"/>
      <w:divBdr>
        <w:top w:val="none" w:sz="0" w:space="0" w:color="auto"/>
        <w:left w:val="none" w:sz="0" w:space="0" w:color="auto"/>
        <w:bottom w:val="none" w:sz="0" w:space="0" w:color="auto"/>
        <w:right w:val="none" w:sz="0" w:space="0" w:color="auto"/>
      </w:divBdr>
    </w:div>
    <w:div w:id="59841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UNDP_POPP_BUSINESSPROCESS_HIDDEN xmlns="8264c5cc-ec60-4b56-8111-ce635d3d139a">
      <Terms xmlns="http://schemas.microsoft.com/office/infopath/2007/PartnerControls"/>
    </UNDP_POPP_BUSINESSPROCESS_HIDDEN>
    <UNDP_POPP_NOTE xmlns="8264c5cc-ec60-4b56-8111-ce635d3d139a" xsi:nil="true"/>
    <UNDP_POPP_BUSINESSUNITID_HIDDEN xmlns="8264c5cc-ec60-4b56-8111-ce635d3d139a" xsi:nil="true"/>
    <UNDP_POPP_DOCUMENT_TYPE xmlns="8264c5cc-ec60-4b56-8111-ce635d3d139a">Policy</UNDP_POPP_DOCUMENT_TYPE>
    <UNDP_POPP_DOCUMENT_TEMPLATE xmlns="8264c5cc-ec60-4b56-8111-ce635d3d139a" xsi:nil="true"/>
    <_dlc_DocId xmlns="8264c5cc-ec60-4b56-8111-ce635d3d139a">POPP-11-1815</_dlc_DocId>
    <Location xmlns="e560140e-7b2f-4392-90df-e7567e3021a3" xsi:nil="true"/>
    <UNDP_POPP_FILEVERSION xmlns="8264c5cc-ec60-4b56-8111-ce635d3d139a">9728</UNDP_POPP_FILEVERSION>
    <UNDP_POPP_TITLE_EN xmlns="8264c5cc-ec60-4b56-8111-ce635d3d139a">ICT_Security_Information Security Policy</UNDP_POPP_TITLE_EN>
    <UNDP_POPP_ISACTIVE xmlns="8264c5cc-ec60-4b56-8111-ce635d3d139a">true</UNDP_POPP_ISACTIVE>
    <UNDP_POPP_REFITEM_VERSION xmlns="8264c5cc-ec60-4b56-8111-ce635d3d139a">6</UNDP_POPP_REFITEM_VERSION>
    <DLCPolicyLabelClientValue xmlns="e560140e-7b2f-4392-90df-e7567e3021a3">Effective Date: 7/27/2016                                                Version #: 6.0</DLCPolicyLabelClientValue>
    <TaxCatchAll xmlns="8264c5cc-ec60-4b56-8111-ce635d3d139a">
      <Value>431</Value>
    </TaxCatchAll>
    <_dlc_DocIdUrl xmlns="8264c5cc-ec60-4b56-8111-ce635d3d139a">
      <Url>https://popp.undp.org/_layouts/15/DocIdRedir.aspx?ID=POPP-11-1815</Url>
      <Description>POPP-11-1815</Description>
    </_dlc_DocIdUrl>
    <UNDP_POPP_VERSION_COMMENTS xmlns="8264c5cc-ec60-4b56-8111-ce635d3d139a" xsi:nil="true"/>
    <UNDP_POPP_DOCUMENT_LANGUAGE xmlns="8264c5cc-ec60-4b56-8111-ce635d3d139a">English</UNDP_POPP_DOCUMENT_LANGUAGE>
    <DLCPolicyLabelLock xmlns="e560140e-7b2f-4392-90df-e7567e3021a3" xsi:nil="true"/>
    <UNDP_POPP_FOCALPOINT xmlns="8264c5cc-ec60-4b56-8111-ce635d3d139a">
      <UserInfo>
        <DisplayName/>
        <AccountId xsi:nil="true"/>
        <AccountType/>
      </UserInfo>
    </UNDP_POPP_FOCALPOINT>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Information and Communications Technology</TermName>
          <TermId xmlns="http://schemas.microsoft.com/office/infopath/2007/PartnerControls">0315b8b4-4625-4fae-a110-0179dd79663f</TermId>
        </TermInfo>
      </Terms>
    </l0e6ef0c43e74560bd7f3acd1f5e8571>
    <UNDP_POPP_PLANNED_REVIEWDATE xmlns="8264c5cc-ec60-4b56-8111-ce635d3d139a">2021-11-30T23:00:00+00:00</UNDP_POPP_PLANNED_REVIEWDATE>
    <UNDP_POPP_LASTMODIFIED xmlns="8264c5cc-ec60-4b56-8111-ce635d3d139a" xsi:nil="true"/>
    <UNDP_POPP_EFFECTIVEDATE xmlns="8264c5cc-ec60-4b56-8111-ce635d3d139a">2016-07-26T22:00:00+00:00</UNDP_POPP_EFFECTIVEDATE>
    <DLCPolicyLabelValue xmlns="e560140e-7b2f-4392-90df-e7567e3021a3">Effective Date: 7/27/2016                                                Version #: 6.0</DLCPolicyLabelValue>
    <UNDP_POPP_REJECT_COMMENTS xmlns="8264c5cc-ec60-4b56-8111-ce635d3d139a" xsi:nil="true"/>
    <POPPIsArchived xmlns="e560140e-7b2f-4392-90df-e7567e3021a3">false</POPPIsArchived>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477DD-52EF-4B88-8263-3A7984B4646D}">
  <ds:schemaRefs>
    <ds:schemaRef ds:uri="office.server.policy"/>
  </ds:schemaRefs>
</ds:datastoreItem>
</file>

<file path=customXml/itemProps2.xml><?xml version="1.0" encoding="utf-8"?>
<ds:datastoreItem xmlns:ds="http://schemas.openxmlformats.org/officeDocument/2006/customXml" ds:itemID="{A825D294-7BEB-431D-8D34-1BBE7D28028C}">
  <ds:schemaRefs>
    <ds:schemaRef ds:uri="http://schemas.microsoft.com/office/2006/metadata/properties"/>
    <ds:schemaRef ds:uri="http://schemas.microsoft.com/office/infopath/2007/PartnerControls"/>
    <ds:schemaRef ds:uri="8264c5cc-ec60-4b56-8111-ce635d3d139a"/>
    <ds:schemaRef ds:uri="e560140e-7b2f-4392-90df-e7567e3021a3"/>
  </ds:schemaRefs>
</ds:datastoreItem>
</file>

<file path=customXml/itemProps3.xml><?xml version="1.0" encoding="utf-8"?>
<ds:datastoreItem xmlns:ds="http://schemas.openxmlformats.org/officeDocument/2006/customXml" ds:itemID="{DC147674-FEDB-4D11-AC22-1B4F2DBEE145}">
  <ds:schemaRefs>
    <ds:schemaRef ds:uri="http://schemas.microsoft.com/sharepoint/events"/>
  </ds:schemaRefs>
</ds:datastoreItem>
</file>

<file path=customXml/itemProps4.xml><?xml version="1.0" encoding="utf-8"?>
<ds:datastoreItem xmlns:ds="http://schemas.openxmlformats.org/officeDocument/2006/customXml" ds:itemID="{C3F166C0-5462-4AFC-A748-A8209A61A40F}">
  <ds:schemaRefs>
    <ds:schemaRef ds:uri="http://schemas.microsoft.com/sharepoint/v3/contenttype/forms"/>
  </ds:schemaRefs>
</ds:datastoreItem>
</file>

<file path=customXml/itemProps5.xml><?xml version="1.0" encoding="utf-8"?>
<ds:datastoreItem xmlns:ds="http://schemas.openxmlformats.org/officeDocument/2006/customXml" ds:itemID="{5D210349-7021-47EE-AB52-AC0F15AD4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E36B541-48A3-4D35-8716-0299F11C9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chamodhi</dc:creator>
  <cp:keywords/>
  <dc:description/>
  <cp:lastModifiedBy>Weththasinghe M.N.G it20620066</cp:lastModifiedBy>
  <cp:revision>3</cp:revision>
  <cp:lastPrinted>2016-07-18T21:25:00Z</cp:lastPrinted>
  <dcterms:created xsi:type="dcterms:W3CDTF">2022-11-04T19:05:00Z</dcterms:created>
  <dcterms:modified xsi:type="dcterms:W3CDTF">2022-11-04T19:51:00Z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UNDP_POPP_BUSINESSUNIT">
    <vt:lpwstr>431;#Information and Communications Technology|0315b8b4-4625-4fae-a110-0179dd79663f</vt:lpwstr>
  </property>
  <property fmtid="{D5CDD505-2E9C-101B-9397-08002B2CF9AE}" pid="4" name="POPPBusinessProcess">
    <vt:lpwstr/>
  </property>
  <property fmtid="{D5CDD505-2E9C-101B-9397-08002B2CF9AE}" pid="5" name="_dlc_DocIdItemGuid">
    <vt:lpwstr>e3b29c21-e583-4054-b4e4-4648a5ab41bd</vt:lpwstr>
  </property>
  <property fmtid="{D5CDD505-2E9C-101B-9397-08002B2CF9AE}" pid="6" name="GrammarlyDocumentId">
    <vt:lpwstr>7122da41c9ff5edfaabec1ee4ab424c04357d971c7016f008ebc8be51305ff84</vt:lpwstr>
  </property>
</Properties>
</file>