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  <w:t>Test Plan Cadastrar Editar e Pesquisar Categori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pt-BR"/>
        </w:rPr>
        <w:t>as e subcategorias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Introdução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Trata-se  de um sistema de e-commerce onde  o propósito dele é cadastrar, editar e pesquisar novas categorias </w:t>
      </w:r>
      <w:r>
        <w:rPr>
          <w:rFonts w:eastAsia="Times New Roman" w:cs="Arial" w:ascii="Arial" w:hAnsi="Arial"/>
          <w:color w:val="000000"/>
          <w:lang w:eastAsia="pt-BR"/>
        </w:rPr>
        <w:t xml:space="preserve">e subcategorias a </w:t>
      </w:r>
      <w:r>
        <w:rPr>
          <w:rFonts w:eastAsia="Times New Roman" w:cs="Arial" w:ascii="Arial" w:hAnsi="Arial"/>
          <w:color w:val="000000"/>
          <w:lang w:eastAsia="pt-BR"/>
        </w:rPr>
        <w:t xml:space="preserve"> fim de organizar o nossos produtos.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Arquitetura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 framework utilizado para a implementação do back-end do Cadastrar, editar e pesquisar Categorias  é o C#.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Para o armazenamento e consulta de dados das categorias, será usada uma API que disponibiliza um conjunto de serviços REST. Funciona como na imagem, em que o cliente (aplicação) envia uma requisição à uma URL (endpoint) para acessar os serviços da API.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  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do Cadastro de Categorias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BR"/>
        </w:rPr>
        <w:t> 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Cadastro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Deve ser exibido uma caixa de texto para o usuário escrever a categoria que deseja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cadastrar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Ao digitar uma categoria o usuário deve ser direcionado para a tela onde deve aparecer  data de criação </w:t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  <w:lang w:eastAsia="pt-BR"/>
              </w:rPr>
              <w:t>Nome da categoria (obrigatório; até 128 caracteres; somente alfabeto);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Arial" w:hAnsi="Arial" w:eastAsia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  <w:lang w:eastAsia="pt-BR"/>
              </w:rPr>
              <w:t>Status booleano;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Arial" w:hAnsi="Arial" w:eastAsia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  <w:lang w:eastAsia="pt-BR"/>
              </w:rPr>
              <w:t>Data de criação.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Usuário não preencher campos obrigatórios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Ultrapassar o limite de  caracteres</w:t>
            </w:r>
          </w:p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Uma categoria não pode ter o mesmo nome de outra categoria;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 categoria cadastrada deve ser registrada com o status de ativo;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 categoria cadastrada deve ser registrada com a data e hora de criação.</w:t>
            </w:r>
          </w:p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da Edição de Categorias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BR"/>
        </w:rPr>
        <w:t> 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572"/>
        <w:gridCol w:w="3155"/>
        <w:gridCol w:w="2304"/>
        <w:gridCol w:w="2589"/>
      </w:tblGrid>
      <w:tr>
        <w:trPr/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Edição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Deve ser exibido uma caixa de texto para o usuário escrever a categoria que deseja editar.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Ao digitar uma categoria o usuário deve ser direcionado para a tela onde deve aparecer  as opções de edição.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O usuário deve escolher o que vai editar e após feita a edição ele deve visualizar a categoria editada  e as datas de criação e alteração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Nome da categoria (obrigatório; até 128 caracteres; somente alfabeto);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Status booleano;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Data de criação.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  <w:t>Data da alteração.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Usuário não preencher campos obrigatórios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Ultrapassar o limite de  caracteres</w:t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Toda categoria alterada deve ser registrada com a data e hora de modificação.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da Pesquisa de Categorias.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Pesquisa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Deve ser exibido uma caixa de texto para o usuário escrever a categoria que deseja pesquisar.</w:t>
            </w:r>
          </w:p>
          <w:p>
            <w:pPr>
              <w:pStyle w:val="Normal"/>
              <w:widowControl w:val="false"/>
              <w:spacing w:lineRule="auto" w:line="240" w:before="0" w:after="240"/>
              <w:ind w:left="720" w:hanging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Ao digitar uma categoria o usuário deve ser direcionado para a tela onde deve aparecer: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Id de registro;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Nome da categoria/subcategoria;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Indicar se é categoria ou subcategoria;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Status;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criação;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modificação.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Nome da categoria (até 128 caracteres; somente alfabeto; informar no mínimo 3 caracteres para a busca);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left="720" w:hanging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Status (Todos, Ativos, Inativos);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Apenas Categorias.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  <w:lang w:eastAsia="pt-BR"/>
              </w:rPr>
              <w:t xml:space="preserve"> 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  <w:lang w:eastAsia="pt-BR"/>
              </w:rPr>
              <w:t>Usuário não preencher campos obrigatórios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Ultrapassar o limite de  caracteres</w:t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eastAsia="Times New Roman" w:cs="Times New Roman"/>
                <w:b w:val="false"/>
                <w:b w:val="false"/>
                <w:i w:val="false"/>
                <w:i w:val="false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É possível combinar os filtros existentes de qualquer forma;</w:t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 ordenação deverá ser crescente por nome da categoria (possibilidade de realizar uma ordenação decrescente).</w:t>
            </w:r>
          </w:p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    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 xml:space="preserve">do Cadastro de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Subc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ategorias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BR"/>
        </w:rPr>
        <w:t> 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Cadastro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Deve ser exibido uma caixa de texto para o usuário escrever 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sub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categoria que deseja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cadastrar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240"/>
              <w:ind w:left="720" w:hanging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Ao digitar uma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sub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categoria o usuário deve ser direcionado para a tela onde deve aparecer  data de criação </w:t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ind w:hanging="0"/>
              <w:contextualSpacing/>
              <w:textAlignment w:val="baseline"/>
              <w:rPr>
                <w:rFonts w:eastAsia="Times New Roman" w:cs="Times New Roman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Nome da subcategoria (obrigatório; até 128 caracteres; somente alfabeto);</w:t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ind w:hanging="0"/>
              <w:contextualSpacing/>
              <w:textAlignment w:val="baseline"/>
              <w:rPr>
                <w:rFonts w:eastAsia="Times New Roman" w:cs="Times New Roman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ind w:hanging="0"/>
              <w:contextualSpacing/>
              <w:textAlignment w:val="baseline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Status booleano;</w:t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ind w:hanging="0"/>
              <w:contextualSpacing/>
              <w:textAlignment w:val="baseline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ind w:hanging="0"/>
              <w:contextualSpacing/>
              <w:textAlignment w:val="baseline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criação;</w:t>
            </w:r>
          </w:p>
          <w:p>
            <w:pPr>
              <w:pStyle w:val="ListParagraph"/>
              <w:widowControl w:val="false"/>
              <w:shd w:val="clear" w:color="auto" w:fill="FFFFFF"/>
              <w:spacing w:lineRule="auto" w:line="240" w:before="0" w:after="220"/>
              <w:ind w:left="720" w:hanging="0"/>
              <w:contextualSpacing/>
              <w:textAlignment w:val="baseline"/>
              <w:rPr>
                <w:rFonts w:ascii="Arial" w:hAnsi="Arial" w:eastAsia="Times New Roman" w:cs="Times New Roman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Corpodotexto"/>
              <w:widowControl w:val="false"/>
              <w:shd w:val="clear" w:color="auto" w:fill="FFFFFF"/>
              <w:spacing w:lineRule="auto" w:line="240" w:before="0" w:after="220"/>
              <w:textAlignment w:val="baseline"/>
              <w:rPr>
                <w:rFonts w:ascii="Arial" w:hAnsi="Arial"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Uma categoria pode ter uma ou mais subcategorias;</w:t>
            </w:r>
          </w:p>
          <w:p>
            <w:pPr>
              <w:pStyle w:val="Corpodotexto"/>
              <w:widowControl/>
              <w:numPr>
                <w:ilvl w:val="0"/>
                <w:numId w:val="1"/>
              </w:numPr>
              <w:pBdr/>
              <w:tabs>
                <w:tab w:val="clear" w:pos="708"/>
                <w:tab w:val="left" w:pos="0" w:leader="none"/>
              </w:tabs>
              <w:ind w:left="709" w:hanging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Ex.: Informática (Monitores, Notebooks, Assistentes pessoais etc.);</w:t>
            </w:r>
          </w:p>
          <w:p>
            <w:pPr>
              <w:pStyle w:val="Corpodotexto"/>
              <w:widowControl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20" w:right="0" w:hanging="283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Uma subcategoria não pode ter o mesmo nome de outra subcategoria;</w:t>
            </w:r>
          </w:p>
          <w:p>
            <w:pPr>
              <w:pStyle w:val="Corpodotexto"/>
              <w:widowControl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left="720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Uma subcategoria não pode ter o mesmo nome de uma categoria;</w:t>
            </w:r>
          </w:p>
          <w:p>
            <w:pPr>
              <w:pStyle w:val="Corpodotexto"/>
              <w:widowControl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before="0" w:after="0"/>
              <w:ind w:left="720" w:right="0" w:hanging="283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Toda subcategoria cadastrada deve ser registrada com o</w:t>
            </w:r>
            <w:r>
              <w:rPr>
                <w:rFonts w:ascii="Segoe UI VSS (Regular);Segoe UI;apple-system;BlinkMacSystemFont;Roboto;Helvetica Neue;Helvetica;Ubuntu;Arial;sans-serif;Apple Color Emoji;Segoe UI Emoji;Segoe UI Symbol" w:hAnsi="Segoe UI VSS (Regular);Segoe UI;apple-system;BlinkMacSystemFont;Roboto;Helvetica Neue;Helvetica;Ubuntu;Arial;sans-serif;Apple Color Emoji;Segoe UI Emoji;Segoe UI Symbol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status de ativo;</w:t>
            </w:r>
          </w:p>
          <w:p>
            <w:pPr>
              <w:pStyle w:val="Corpodotexto"/>
              <w:widowControl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before="0" w:after="0"/>
              <w:ind w:left="720" w:right="0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Toda subcategoria cadastrada deve ser registrada com a data e hora de criação;</w:t>
            </w:r>
          </w:p>
          <w:p>
            <w:pPr>
              <w:pStyle w:val="Corpodotexto"/>
              <w:widowControl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before="0" w:after="140"/>
              <w:ind w:left="720" w:right="0" w:hanging="283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Não é possível cadastrar uma subcategoria em categoria inativa.</w:t>
            </w:r>
            <w:r>
              <w:rPr>
                <w:rFonts w:ascii="Arial" w:hAnsi="Arial"/>
                <w:sz w:val="22"/>
                <w:szCs w:val="22"/>
              </w:rPr>
              <w:br/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 xml:space="preserve">da Edição de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Subc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ategorias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lang w:eastAsia="pt-BR"/>
        </w:rPr>
        <w:t> 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932"/>
        <w:gridCol w:w="2795"/>
        <w:gridCol w:w="2304"/>
        <w:gridCol w:w="2589"/>
      </w:tblGrid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Edição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Deve ser exibido uma caixa de texto para o usuário escrever a </w:t>
            </w:r>
            <w:r>
              <w:rPr>
                <w:rFonts w:ascii="Arial" w:hAnsi="Arial"/>
                <w:sz w:val="22"/>
                <w:szCs w:val="22"/>
              </w:rPr>
              <w:t>sub</w:t>
            </w:r>
            <w:r>
              <w:rPr>
                <w:rFonts w:ascii="Arial" w:hAnsi="Arial"/>
                <w:sz w:val="22"/>
                <w:szCs w:val="22"/>
              </w:rPr>
              <w:t>categoria que deseja editar.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Ao digitar uma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sub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categoria o usuário deve ser direcionado para a tela onde deve aparecer  as opções de edição.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O usuário deve escolher o que vai editar e após feita a edição ele deve visualizar 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sub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categoria editada  e as datas de criação e alteração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Nome da subcategoria (obrigatório; até 128 caracteres; somente alfabeto);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Status booleano;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criação;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Data da alteração.</w:t>
            </w:r>
          </w:p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Uma categoria pode ter um ou mais subcategorias;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Ex.: Informática (Monitores, Notebooks, Assistentes pessoais, …)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Quando uma categoria for alterada para inativa,  as suas subcategorias também deverão ser inativas;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Toda subcategoria alterada deve ser registrada com a data e hora de modificação;</w:t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Utilizar mapper, DTO e validação por annotation.</w:t>
            </w:r>
            <w:r>
              <w:rPr>
                <w:rFonts w:ascii="Arial" w:hAnsi="Arial"/>
                <w:sz w:val="22"/>
                <w:szCs w:val="22"/>
              </w:rPr>
              <w:br/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Funcionalidades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 xml:space="preserve">da Pesquisa de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Subc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eastAsia="pt-BR"/>
        </w:rPr>
        <w:t>ategorias.</w:t>
      </w:r>
    </w:p>
    <w:tbl>
      <w:tblPr>
        <w:tblW w:w="9621" w:type="dxa"/>
        <w:jc w:val="left"/>
        <w:tblInd w:w="-5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2172"/>
        <w:gridCol w:w="2555"/>
        <w:gridCol w:w="2304"/>
        <w:gridCol w:w="2589"/>
      </w:tblGrid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pt-BR"/>
              </w:rPr>
              <w:t>Funcionalidades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Comportamento Esperado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Verificações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Critérios de Aceite</w:t>
            </w:r>
          </w:p>
        </w:tc>
      </w:tr>
      <w:tr>
        <w:trPr/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Pesquisa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40" w:before="240" w:after="240"/>
              <w:ind w:hanging="0"/>
              <w:contextualSpacing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Deve ser exibido uma caixa de texto para o usuário escrever 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sub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categoria que deseja pesquisar.</w:t>
            </w:r>
          </w:p>
          <w:p>
            <w:pPr>
              <w:pStyle w:val="Normal"/>
              <w:widowControl w:val="false"/>
              <w:spacing w:lineRule="auto" w:line="240" w:before="0" w:after="240"/>
              <w:ind w:left="720" w:hanging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Ao digitar uma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sub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categoria o usuário deve ser direcionado para a tela onde deve aparecer: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pt-BR"/>
              </w:rPr>
              <w:t>Id de registro;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Nome da subcategoria;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Indicar se é categoria ou subcategoria;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Status;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criação;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Data de modificação.</w:t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240"/>
              <w:textAlignment w:val="baselin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contextualSpacing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</w:r>
          </w:p>
          <w:p>
            <w:pPr>
              <w:pStyle w:val="ListParagraph"/>
              <w:widowControl w:val="false"/>
              <w:spacing w:lineRule="auto" w:line="240" w:before="0" w:after="240"/>
              <w:ind w:left="720" w:hanging="0"/>
              <w:contextualSpacing/>
              <w:textAlignment w:val="baseline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Nome da subcategoria (até 128 caracteres; somente alfabeto; informa no mínimo 3 caracteres para a busca);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Status (Todos, Ativos, Inativos);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Apenas subcategorias.</w:t>
            </w:r>
          </w:p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lineRule="auto" w:line="240" w:before="0" w:after="0"/>
              <w:textAlignment w:val="baseline"/>
              <w:rPr>
                <w:rFonts w:ascii="Roboto" w:hAnsi="Roboto" w:eastAsia="Times New Roman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eastAsia="Times New Roman" w:cs="Times New Roman" w:ascii="Roboto" w:hAnsi="Roboto"/>
                <w:color w:val="000000"/>
                <w:sz w:val="21"/>
                <w:szCs w:val="21"/>
                <w:lang w:eastAsia="pt-BR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Exibir paginação configurável (opção de determinar quantos registros exibir por página);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É possível combinar os filtros existentes de qualquer forma;</w:t>
            </w:r>
          </w:p>
          <w:p>
            <w:pPr>
              <w:pStyle w:val="Normal"/>
              <w:spacing w:before="0" w:after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 ordenação deverá ser crescente por nome da subcategoria (possibilidade de realizar uma ordenação decrescente).</w:t>
            </w:r>
            <w:r>
              <w:rPr>
                <w:rFonts w:ascii="Arial" w:hAnsi="Arial"/>
                <w:sz w:val="22"/>
                <w:szCs w:val="22"/>
              </w:rPr>
              <w:br/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Estratégia de Teste</w:t>
      </w:r>
    </w:p>
    <w:p>
      <w:pPr>
        <w:pStyle w:val="Normal"/>
        <w:spacing w:lineRule="auto" w:line="240" w:before="240" w:after="240"/>
        <w:jc w:val="center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   ●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eastAsia="pt-BR"/>
        </w:rPr>
        <w:t xml:space="preserve"> 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Escopo de Testes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  <w:r>
        <w:rPr>
          <w:rFonts w:eastAsia="Times New Roman" w:cs="Arial" w:ascii="Arial" w:hAnsi="Arial"/>
          <w:color w:val="000000"/>
          <w:lang w:eastAsia="pt-BR"/>
        </w:rPr>
        <w:t xml:space="preserve">O plano de testes abrange todas as funcionalidades descritas na tabela acima. Serão executados testes em todos os níveis conforme a descrição abaixo.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Testes Unitários: o código terá uma cobertura de 60% de testes unitários, que são de responsabilidade dos desenvolvedores.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Testes de Integração: Serão executados testes de integração em todos os endpoints, e esses testes serão de responsabilidade do time de qualidade.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Testes Manuais: Todas as funcionalidades serão testadas manualmente pelo time de qualidade seguindo a documentação de Cenários de teste e destes TestPlan.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14"/>
          <w:szCs w:val="14"/>
          <w:lang w:eastAsia="pt-BR"/>
        </w:rPr>
        <w:t>  </w:t>
      </w: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4"/>
          <w:szCs w:val="14"/>
          <w:lang w:eastAsia="pt-BR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Ambiente e Ferramentas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Os testes serão feitos do ambiente de homologação, e contém as mesmas configurações do ambiente de produção com uma massa de dados gerada previamente pelo time de qualidade.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As seguintes ferramentas serão utilizadas no teste:</w:t>
      </w:r>
    </w:p>
    <w:tbl>
      <w:tblPr>
        <w:tblW w:w="7920" w:type="dxa"/>
        <w:jc w:val="left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397"/>
        <w:gridCol w:w="1889"/>
        <w:gridCol w:w="4634"/>
      </w:tblGrid>
      <w:tr>
        <w:trPr>
          <w:trHeight w:val="485" w:hRule="atLeast"/>
        </w:trPr>
        <w:tc>
          <w:tcPr>
            <w:tcW w:w="139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Ferramenta 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Time</w:t>
            </w:r>
          </w:p>
        </w:tc>
        <w:tc>
          <w:tcPr>
            <w:tcW w:w="4634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Descrição</w:t>
            </w:r>
          </w:p>
        </w:tc>
      </w:tr>
      <w:tr>
        <w:trPr>
          <w:trHeight w:val="485" w:hRule="atLeast"/>
        </w:trPr>
        <w:tc>
          <w:tcPr>
            <w:tcW w:w="139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POSTMAN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Qualidade</w:t>
            </w:r>
          </w:p>
        </w:tc>
        <w:tc>
          <w:tcPr>
            <w:tcW w:w="4634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Ferramenta para realização de testes de API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Classificação de Bugs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Os Bugs serão classificados com as seguintes severidades: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tbl>
      <w:tblPr>
        <w:tblW w:w="8494" w:type="dxa"/>
        <w:jc w:val="left"/>
        <w:tblInd w:w="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417"/>
        <w:gridCol w:w="1709"/>
        <w:gridCol w:w="6368"/>
      </w:tblGrid>
      <w:tr>
        <w:trPr>
          <w:trHeight w:val="770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ID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Nivel de Severidade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Descrição</w:t>
            </w:r>
          </w:p>
        </w:tc>
      </w:tr>
      <w:tr>
        <w:trPr>
          <w:trHeight w:val="258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Blocker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222222"/>
                <w:sz w:val="14"/>
                <w:szCs w:val="14"/>
                <w:lang w:eastAsia="pt-BR"/>
              </w:rPr>
              <w:t xml:space="preserve"> 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Bug que bloqueia o teste de uma função ou feature causa crash na aplicação.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222222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Botão não funciona impedindo o uso completo da funcionalidade.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1"/>
                <w:szCs w:val="21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222222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Bloqueia a entrega.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207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222222"/>
                <w:sz w:val="23"/>
                <w:szCs w:val="23"/>
                <w:lang w:eastAsia="pt-BR"/>
              </w:rPr>
              <w:t>Grave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shd w:fill="FFFFFF" w:val="clear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Funcionalidade não funciona como o esperado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Input incomum causa efeitos irreversíveis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183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Moderada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shd w:fill="FFFFFF" w:val="clear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Funcionalidade não atinge certos critérios de aceitação, mas sua funcionalidade em geral não é afetada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Mensagem de erro ou sucesso não é exibida</w:t>
            </w:r>
          </w:p>
        </w:tc>
      </w:tr>
      <w:tr>
        <w:trPr>
          <w:trHeight w:val="2315" w:hRule="atLeast"/>
        </w:trPr>
        <w:tc>
          <w:tcPr>
            <w:tcW w:w="417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Pequena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shd w:fill="FFFFFF" w:val="clear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shd w:fill="FFFFFF" w:val="clear"/>
                <w:lang w:eastAsia="pt-BR"/>
              </w:rPr>
              <w:t>Quase nenhum impacto na funcionalidade porém atrapalha a experiência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Erro ortográfico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●</w:t>
            </w:r>
            <w:r>
              <w:rPr>
                <w:rFonts w:eastAsia="Times New Roman" w:cs="Times New Roman" w:ascii="Times New Roman" w:hAnsi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Pequenos erros de UI</w:t>
            </w:r>
          </w:p>
          <w:p>
            <w:pPr>
              <w:pStyle w:val="Normal"/>
              <w:widowControl w:val="false"/>
              <w:spacing w:lineRule="auto" w:line="240" w:before="240" w:after="24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ind w:right="-440" w:hanging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numPr>
          <w:ilvl w:val="0"/>
          <w:numId w:val="0"/>
        </w:numPr>
        <w:spacing w:lineRule="auto" w:line="240" w:before="480" w:after="120"/>
        <w:ind w:left="0" w:hanging="0"/>
        <w:jc w:val="center"/>
        <w:outlineLvl w:val="0"/>
        <w:rPr/>
      </w:pPr>
      <w:r>
        <w:rPr>
          <w:rFonts w:eastAsia="Times New Roman" w:cs="Arial" w:ascii="Arial" w:hAnsi="Arial"/>
          <w:color w:val="000000"/>
          <w:kern w:val="2"/>
          <w:sz w:val="14"/>
          <w:szCs w:val="14"/>
          <w:lang w:eastAsia="pt-BR"/>
        </w:rPr>
        <w:t xml:space="preserve">   </w:t>
      </w:r>
      <w:r>
        <w:rPr>
          <w:rFonts w:eastAsia="Times New Roman" w:cs="Arial" w:ascii="Arial" w:hAnsi="Arial"/>
          <w:b/>
          <w:bCs/>
          <w:color w:val="000000"/>
          <w:kern w:val="2"/>
          <w:sz w:val="28"/>
          <w:szCs w:val="28"/>
          <w:lang w:eastAsia="pt-BR"/>
        </w:rPr>
        <w:t>Definição de Pronto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1417" w:top="196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Roboto">
    <w:charset w:val="00"/>
    <w:family w:val="roman"/>
    <w:pitch w:val="variable"/>
  </w:font>
  <w:font w:name="Segoe UI VSS (Regular)">
    <w:altName w:val="Segoe UI"/>
    <w:charset w:val="00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767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57670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7670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670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67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67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670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670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670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670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457670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CabealhoChar" w:customStyle="1">
    <w:name w:val="Cabeçalho Char"/>
    <w:basedOn w:val="DefaultParagraphFont"/>
    <w:uiPriority w:val="99"/>
    <w:qFormat/>
    <w:rsid w:val="00f434d1"/>
    <w:rPr/>
  </w:style>
  <w:style w:type="character" w:styleId="RodapChar" w:customStyle="1">
    <w:name w:val="Rodapé Char"/>
    <w:basedOn w:val="DefaultParagraphFont"/>
    <w:uiPriority w:val="99"/>
    <w:qFormat/>
    <w:rsid w:val="00f434d1"/>
    <w:rPr/>
  </w:style>
  <w:style w:type="character" w:styleId="Ttulo2Char" w:customStyle="1">
    <w:name w:val="Título 2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Ttulo7Char" w:customStyle="1">
    <w:name w:val="Título 7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Ttulo8Char" w:customStyle="1">
    <w:name w:val="Título 8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Ttulo9Char" w:customStyle="1">
    <w:name w:val="Título 9 Char"/>
    <w:basedOn w:val="DefaultParagraphFont"/>
    <w:uiPriority w:val="9"/>
    <w:semiHidden/>
    <w:qFormat/>
    <w:rsid w:val="00457670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tuloChar" w:customStyle="1">
    <w:name w:val="Título Char"/>
    <w:basedOn w:val="DefaultParagraphFont"/>
    <w:uiPriority w:val="10"/>
    <w:qFormat/>
    <w:rsid w:val="00457670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uiPriority w:val="11"/>
    <w:qFormat/>
    <w:rsid w:val="00457670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57670"/>
    <w:rPr>
      <w:b/>
      <w:bCs/>
    </w:rPr>
  </w:style>
  <w:style w:type="character" w:styleId="Nfase">
    <w:name w:val="Emphasis"/>
    <w:basedOn w:val="DefaultParagraphFont"/>
    <w:uiPriority w:val="20"/>
    <w:qFormat/>
    <w:rsid w:val="00457670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457670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457670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76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76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7670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45767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57670"/>
    <w:rPr>
      <w:b/>
      <w:bCs/>
      <w:smallCaps/>
      <w:spacing w:val="1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7451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d6e79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434d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434d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57670"/>
    <w:pPr>
      <w:spacing w:lineRule="auto" w:line="240"/>
    </w:pPr>
    <w:rPr>
      <w:b/>
      <w:bCs/>
      <w:smallCaps/>
      <w:color w:val="44546A" w:themeColor="text2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457670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670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45767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457670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457670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457670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CD2D6-BF13-41F1-8E51-4EBFE0AA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Application>LibreOffice/7.4.5.1$Windows_X86_64 LibreOffice_project/9c0871452b3918c1019dde9bfac75448afc4b57f</Application>
  <AppVersion>15.0000</AppVersion>
  <Pages>8</Pages>
  <Words>1122</Words>
  <Characters>6364</Characters>
  <CharactersWithSpaces>7422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2023-03-20T19:27:00Z</dcterms:created>
  <dc:creator>Gisele de Oliveira Christo Santos</dc:creator>
  <dc:description/>
  <dc:language>pt-BR</dc:language>
  <cp:lastModifiedBy/>
  <dcterms:modified xsi:type="dcterms:W3CDTF">2023-05-31T12:58:47Z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