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26"/>
        <w:gridCol w:w="2534"/>
        <w:gridCol w:w="406"/>
        <w:gridCol w:w="720"/>
        <w:gridCol w:w="644"/>
        <w:gridCol w:w="794"/>
        <w:gridCol w:w="796"/>
        <w:gridCol w:w="600"/>
        <w:gridCol w:w="4884"/>
      </w:tblGrid>
      <w:tr w:rsidR="00C57AE8" w:rsidTr="00167A7C">
        <w:trPr>
          <w:trHeight w:val="383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435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CARGA Y ALMACENAMIENTO</w:t>
            </w:r>
          </w:p>
        </w:tc>
      </w:tr>
      <w:tr w:rsidR="00C57AE8" w:rsidTr="00380176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Instr.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Ejemplo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  <w:tc>
          <w:tcPr>
            <w:tcW w:w="3960" w:type="dxa"/>
            <w:gridSpan w:val="6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Código de operación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Microinstrucciones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LI Rd, #Slit16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Slit16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LWI Rd, 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Mem[lit16]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D763AE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900D05">
              <w:rPr>
                <w:sz w:val="24"/>
              </w:rPr>
              <w:t>SDMD SWD 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1"/>
              <w:ind w:left="55"/>
            </w:pPr>
            <w:r>
              <w:t>LW Rd,lit12(Rt)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Rd = Mem[Rt+lit12]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1"/>
            </w:pPr>
            <w:r>
              <w:t>lit12</w:t>
            </w:r>
          </w:p>
        </w:tc>
        <w:tc>
          <w:tcPr>
            <w:tcW w:w="4884" w:type="dxa"/>
            <w:vAlign w:val="center"/>
          </w:tcPr>
          <w:p w:rsidR="00C57AE8" w:rsidRDefault="00900D05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SEXT SOP2 ALUOP=0011 WR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SWI Rd,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lit16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Mem[lit16]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2834" w:type="dxa"/>
            <w:gridSpan w:val="4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SR2 SDMD WD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232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 Rd, lit12(Rt)</w:t>
            </w:r>
          </w:p>
        </w:tc>
        <w:tc>
          <w:tcPr>
            <w:tcW w:w="253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Mem[Rt+lit12] = Rd</w:t>
            </w:r>
          </w:p>
        </w:tc>
        <w:tc>
          <w:tcPr>
            <w:tcW w:w="406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20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380176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AF4318" w:rsidP="0038017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380176">
              <w:rPr>
                <w:sz w:val="24"/>
              </w:rPr>
              <w:t>SR2 SEXT SOP2 ALUOP=0011 WD LF</w:t>
            </w:r>
          </w:p>
        </w:tc>
      </w:tr>
      <w:tr w:rsidR="00C57AE8" w:rsidTr="00AF4318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ARITMÉTICAS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88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WR SR ALUOP=0111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ADDI Rd,Rt,#Slit12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Rt+Slit12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SWD WR LF SR ALUOP=0011 SOP2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SUBI Rd,Rt,#Slit12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Rt-Slit12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SWD WR SR SOP2 ALUOP=0111 LF</w:t>
            </w:r>
          </w:p>
        </w:tc>
      </w:tr>
      <w:tr w:rsidR="00C57AE8" w:rsidTr="00167A7C">
        <w:trPr>
          <w:trHeight w:val="382"/>
        </w:trPr>
        <w:tc>
          <w:tcPr>
            <w:tcW w:w="14604" w:type="dxa"/>
            <w:gridSpan w:val="10"/>
          </w:tcPr>
          <w:p w:rsidR="00C57AE8" w:rsidRDefault="00C57AE8" w:rsidP="00167A7C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LÓGICAS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 Rd,Rt,R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Rd=Rt&amp;Rs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ALUOP=0000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884" w:type="dxa"/>
            <w:vAlign w:val="center"/>
          </w:tcPr>
          <w:p w:rsidR="00C57AE8" w:rsidRDefault="00AF431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ALUOP=0001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^ 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</w:t>
            </w:r>
            <w:r w:rsidR="001D778C">
              <w:rPr>
                <w:sz w:val="24"/>
              </w:rPr>
              <w:t>0010</w:t>
            </w:r>
            <w:r>
              <w:rPr>
                <w:sz w:val="24"/>
              </w:rPr>
              <w:t xml:space="preserve">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&amp;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|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ALUOP=1100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 Rd,Rt,Rs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Rd=~(Rt ^ Rs)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</w:t>
            </w:r>
            <w:r w:rsidR="001D778C">
              <w:rPr>
                <w:sz w:val="24"/>
              </w:rPr>
              <w:t>0110</w:t>
            </w:r>
            <w:r>
              <w:rPr>
                <w:sz w:val="24"/>
              </w:rPr>
              <w:t xml:space="preserve">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NOT Rd, Rs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 = ~Rs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79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SWD WR SR ALUOP=1101 LF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ANDI Rd,Rt,#lit12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&amp; 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ALUOP=0000 LF SR SWD WR</w:t>
            </w:r>
          </w:p>
        </w:tc>
      </w:tr>
      <w:tr w:rsidR="00C57AE8" w:rsidTr="00AF4318">
        <w:trPr>
          <w:trHeight w:val="382"/>
        </w:trPr>
        <w:tc>
          <w:tcPr>
            <w:tcW w:w="90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232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 Rd,Rt,#lit12</w:t>
            </w:r>
          </w:p>
        </w:tc>
        <w:tc>
          <w:tcPr>
            <w:tcW w:w="253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Rd=Rt | lit12</w:t>
            </w:r>
          </w:p>
        </w:tc>
        <w:tc>
          <w:tcPr>
            <w:tcW w:w="406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ind w:left="36" w:right="58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720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44" w:type="dxa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  <w:vAlign w:val="center"/>
          </w:tcPr>
          <w:p w:rsidR="00C57AE8" w:rsidRDefault="00C57AE8" w:rsidP="00AF4318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  <w:vAlign w:val="center"/>
          </w:tcPr>
          <w:p w:rsidR="00C57AE8" w:rsidRDefault="005A4A28" w:rsidP="00AF431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ALUOP=0001 LF SR SWD WR</w:t>
            </w:r>
          </w:p>
        </w:tc>
      </w:tr>
    </w:tbl>
    <w:p w:rsidR="00C57AE8" w:rsidRDefault="00E43E8D" w:rsidP="00C57AE8">
      <w:pPr>
        <w:rPr>
          <w:rFonts w:ascii="Times New Roman"/>
        </w:rPr>
        <w:sectPr w:rsidR="00C57AE8">
          <w:headerReference w:type="default" r:id="rId7"/>
          <w:footerReference w:type="default" r:id="rId8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-88142</wp:posOffset>
                </wp:positionH>
                <wp:positionV relativeFrom="paragraph">
                  <wp:posOffset>378972</wp:posOffset>
                </wp:positionV>
                <wp:extent cx="3084394" cy="395785"/>
                <wp:effectExtent l="0" t="0" r="2095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0B8FF" id="Rectángulo 3" o:spid="_x0000_s1026" style="position:absolute;margin-left:-6.95pt;margin-top:29.85pt;width:242.8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1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37"/>
        <w:gridCol w:w="2524"/>
        <w:gridCol w:w="407"/>
        <w:gridCol w:w="709"/>
        <w:gridCol w:w="656"/>
        <w:gridCol w:w="764"/>
        <w:gridCol w:w="794"/>
        <w:gridCol w:w="632"/>
        <w:gridCol w:w="4884"/>
      </w:tblGrid>
      <w:tr w:rsidR="00C57AE8" w:rsidTr="00167A7C">
        <w:trPr>
          <w:trHeight w:val="382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XORI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Rd=Rt ^ lit12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BC2593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</w:t>
            </w:r>
            <w:r w:rsidR="001D778C">
              <w:rPr>
                <w:sz w:val="24"/>
              </w:rPr>
              <w:t>0010</w:t>
            </w:r>
            <w:r>
              <w:rPr>
                <w:sz w:val="24"/>
              </w:rPr>
              <w:t xml:space="preserve"> LF SR SWD WR</w:t>
            </w:r>
          </w:p>
        </w:tc>
      </w:tr>
      <w:tr w:rsidR="00C57AE8" w:rsidTr="00167A7C">
        <w:trPr>
          <w:trHeight w:val="383"/>
        </w:trPr>
        <w:tc>
          <w:tcPr>
            <w:tcW w:w="900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2337" w:type="dxa"/>
          </w:tcPr>
          <w:p w:rsidR="00C57AE8" w:rsidRDefault="00C57AE8" w:rsidP="00167A7C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NANDI Rd,Rt,#lit12</w:t>
            </w:r>
          </w:p>
        </w:tc>
        <w:tc>
          <w:tcPr>
            <w:tcW w:w="2524" w:type="dxa"/>
          </w:tcPr>
          <w:p w:rsidR="00C57AE8" w:rsidRDefault="00C57AE8" w:rsidP="00167A7C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&amp; lit12)</w:t>
            </w:r>
          </w:p>
        </w:tc>
        <w:tc>
          <w:tcPr>
            <w:tcW w:w="407" w:type="dxa"/>
          </w:tcPr>
          <w:p w:rsidR="00C57AE8" w:rsidRDefault="00C57AE8" w:rsidP="00167A7C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C57AE8" w:rsidRDefault="00C57AE8" w:rsidP="00167A7C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C57AE8" w:rsidRDefault="00C57AE8" w:rsidP="00167A7C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C57AE8" w:rsidRDefault="00C57AE8" w:rsidP="00167A7C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C57AE8" w:rsidRDefault="00FB2A2F" w:rsidP="00167A7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ALUOP=1101 LF SR SWD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|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ALUOP=1100 LF SR SWD WR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XNORI Rd,Rt,#lit12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42"/>
              <w:rPr>
                <w:sz w:val="24"/>
              </w:rPr>
            </w:pPr>
            <w:r>
              <w:rPr>
                <w:sz w:val="24"/>
              </w:rPr>
              <w:t>Rd=~(Rt ^ lit12)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SEXT SOP2 ALUOP=</w:t>
            </w:r>
            <w:r w:rsidR="001D778C">
              <w:rPr>
                <w:sz w:val="24"/>
              </w:rPr>
              <w:t xml:space="preserve">0110 </w:t>
            </w:r>
            <w:bookmarkStart w:id="0" w:name="_GoBack"/>
            <w:bookmarkEnd w:id="0"/>
            <w:r>
              <w:rPr>
                <w:sz w:val="24"/>
              </w:rPr>
              <w:t>LF SR SWD 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5200" w:right="5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CORRIMIENTO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SLL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Rd=Rt&lt;&lt;lit4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DIR WR</w:t>
            </w:r>
          </w:p>
        </w:tc>
      </w:tr>
      <w:tr w:rsidR="00FB2A2F" w:rsidTr="00167A7C">
        <w:trPr>
          <w:trHeight w:val="382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SRL Rd,Rt,#lit4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Rd=Rt&gt;&gt;lit4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76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4" w:type="dxa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lit4</w:t>
            </w:r>
          </w:p>
        </w:tc>
        <w:tc>
          <w:tcPr>
            <w:tcW w:w="632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SHE WR</w:t>
            </w:r>
          </w:p>
        </w:tc>
      </w:tr>
      <w:tr w:rsidR="00FB2A2F" w:rsidTr="00167A7C">
        <w:trPr>
          <w:trHeight w:val="382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3285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SALTOS CONDICIONALES E INCONDICIONALES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BEQI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If(Rd==Rt)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 xml:space="preserve"> 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BNEI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If(Rd!=Rt)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9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BLETI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If(Rd&lt;=Rt)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658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BGETI Rd,Rt,Slit12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If(Rd&gt;=Rt) goto Slit12 PC = PC + Slit12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656" w:type="dxa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2190" w:type="dxa"/>
            <w:gridSpan w:val="3"/>
          </w:tcPr>
          <w:p w:rsidR="00FB2A2F" w:rsidRDefault="00FB2A2F" w:rsidP="00FB2A2F"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Slit12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SR2 LF ALUOP=0111</w:t>
            </w:r>
          </w:p>
          <w:p w:rsidR="00FB2A2F" w:rsidRDefault="00FB2A2F" w:rsidP="00FB2A2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SOP1 SOP2  ALUOP=0011 SR SDMP WPC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B 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18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WPC</w:t>
            </w:r>
          </w:p>
        </w:tc>
      </w:tr>
      <w:tr w:rsidR="00FB2A2F" w:rsidTr="00167A7C">
        <w:trPr>
          <w:trHeight w:val="383"/>
        </w:trPr>
        <w:tc>
          <w:tcPr>
            <w:tcW w:w="14607" w:type="dxa"/>
            <w:gridSpan w:val="10"/>
          </w:tcPr>
          <w:p w:rsidR="00FB2A2F" w:rsidRDefault="00FB2A2F" w:rsidP="00FB2A2F">
            <w:pPr>
              <w:pStyle w:val="TableParagraph"/>
              <w:spacing w:before="52"/>
              <w:ind w:left="4541"/>
              <w:rPr>
                <w:b/>
                <w:sz w:val="24"/>
              </w:rPr>
            </w:pPr>
            <w:r>
              <w:rPr>
                <w:b/>
                <w:sz w:val="24"/>
              </w:rPr>
              <w:t>INSTRUCCIONES DE MANEJO DE SUBRUTINAS</w:t>
            </w:r>
          </w:p>
        </w:tc>
      </w:tr>
      <w:tr w:rsidR="00FB2A2F" w:rsidTr="00167A7C">
        <w:trPr>
          <w:trHeight w:val="383"/>
        </w:trPr>
        <w:tc>
          <w:tcPr>
            <w:tcW w:w="900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</w:p>
        </w:tc>
        <w:tc>
          <w:tcPr>
            <w:tcW w:w="2337" w:type="dxa"/>
          </w:tcPr>
          <w:p w:rsidR="00FB2A2F" w:rsidRDefault="00FB2A2F" w:rsidP="00FB2A2F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 #lit16</w:t>
            </w:r>
          </w:p>
        </w:tc>
        <w:tc>
          <w:tcPr>
            <w:tcW w:w="2524" w:type="dxa"/>
          </w:tcPr>
          <w:p w:rsidR="00FB2A2F" w:rsidRDefault="00FB2A2F" w:rsidP="00FB2A2F">
            <w:pPr>
              <w:pStyle w:val="TableParagraph"/>
              <w:spacing w:before="52"/>
              <w:ind w:left="58"/>
              <w:rPr>
                <w:sz w:val="24"/>
              </w:rPr>
            </w:pPr>
            <w:r>
              <w:rPr>
                <w:sz w:val="24"/>
              </w:rPr>
              <w:t>PC(n+1) = lit16</w:t>
            </w:r>
          </w:p>
        </w:tc>
        <w:tc>
          <w:tcPr>
            <w:tcW w:w="407" w:type="dxa"/>
          </w:tcPr>
          <w:p w:rsidR="00FB2A2F" w:rsidRDefault="00FB2A2F" w:rsidP="00FB2A2F">
            <w:pPr>
              <w:pStyle w:val="TableParagraph"/>
              <w:spacing w:before="52"/>
              <w:ind w:left="35" w:right="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:rsidR="00FB2A2F" w:rsidRDefault="00FB2A2F" w:rsidP="00FB2A2F">
            <w:pPr>
              <w:pStyle w:val="TableParagraph"/>
              <w:spacing w:before="52"/>
              <w:ind w:left="51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2846" w:type="dxa"/>
            <w:gridSpan w:val="4"/>
          </w:tcPr>
          <w:p w:rsidR="00FB2A2F" w:rsidRDefault="00FB2A2F" w:rsidP="00FB2A2F">
            <w:pPr>
              <w:pStyle w:val="TableParagraph"/>
              <w:spacing w:before="52"/>
              <w:ind w:left="62"/>
              <w:rPr>
                <w:sz w:val="24"/>
              </w:rPr>
            </w:pPr>
            <w:r>
              <w:rPr>
                <w:sz w:val="24"/>
              </w:rPr>
              <w:t>lit16</w:t>
            </w:r>
          </w:p>
        </w:tc>
        <w:tc>
          <w:tcPr>
            <w:tcW w:w="4884" w:type="dxa"/>
          </w:tcPr>
          <w:p w:rsidR="00FB2A2F" w:rsidRDefault="00FB2A2F" w:rsidP="00FB2A2F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z w:val="24"/>
              </w:rPr>
              <w:t>UP WPC</w:t>
            </w:r>
          </w:p>
        </w:tc>
      </w:tr>
    </w:tbl>
    <w:p w:rsidR="00C57AE8" w:rsidRDefault="00E43E8D" w:rsidP="00C57AE8">
      <w:pPr>
        <w:rPr>
          <w:sz w:val="24"/>
        </w:rPr>
        <w:sectPr w:rsidR="00C57AE8">
          <w:headerReference w:type="default" r:id="rId9"/>
          <w:footerReference w:type="default" r:id="rId10"/>
          <w:pgSz w:w="16840" w:h="11900" w:orient="landscape"/>
          <w:pgMar w:top="1100" w:right="980" w:bottom="1260" w:left="1020" w:header="0" w:footer="1071" w:gutter="0"/>
          <w:cols w:space="720"/>
        </w:sect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1EF7D" wp14:editId="068D5B5E">
                <wp:simplePos x="0" y="0"/>
                <wp:positionH relativeFrom="margin">
                  <wp:align>left</wp:align>
                </wp:positionH>
                <wp:positionV relativeFrom="paragraph">
                  <wp:posOffset>502427</wp:posOffset>
                </wp:positionV>
                <wp:extent cx="3084394" cy="395785"/>
                <wp:effectExtent l="0" t="0" r="2095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979E" id="Rectángulo 4" o:spid="_x0000_s1026" style="position:absolute;margin-left:0;margin-top:39.55pt;width:242.85pt;height:31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</w:p>
    <w:p w:rsidR="00C57AE8" w:rsidRDefault="00C57AE8" w:rsidP="00C57AE8">
      <w:pPr>
        <w:pStyle w:val="Textoindependiente"/>
        <w:spacing w:before="7"/>
        <w:rPr>
          <w:rFonts w:ascii="Times New Roman"/>
          <w:sz w:val="11"/>
        </w:rPr>
      </w:pPr>
    </w:p>
    <w:tbl>
      <w:tblPr>
        <w:tblStyle w:val="TableNormal1"/>
        <w:tblpPr w:leftFromText="141" w:rightFromText="141" w:horzAnchor="margin" w:tblpX="-287" w:tblpY="215"/>
        <w:tblW w:w="146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"/>
        <w:gridCol w:w="2179"/>
        <w:gridCol w:w="2681"/>
        <w:gridCol w:w="406"/>
        <w:gridCol w:w="720"/>
        <w:gridCol w:w="644"/>
        <w:gridCol w:w="779"/>
        <w:gridCol w:w="795"/>
        <w:gridCol w:w="616"/>
        <w:gridCol w:w="4702"/>
      </w:tblGrid>
      <w:tr w:rsidR="00C57AE8" w:rsidTr="00E52EF1">
        <w:trPr>
          <w:trHeight w:val="383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PC = PC(n-1)</w:t>
            </w: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38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DW</w:t>
            </w:r>
          </w:p>
        </w:tc>
      </w:tr>
      <w:tr w:rsidR="00C57AE8" w:rsidTr="00E52EF1">
        <w:trPr>
          <w:trHeight w:val="382"/>
        </w:trPr>
        <w:tc>
          <w:tcPr>
            <w:tcW w:w="14601" w:type="dxa"/>
            <w:gridSpan w:val="10"/>
          </w:tcPr>
          <w:p w:rsidR="00C57AE8" w:rsidRDefault="00C57AE8" w:rsidP="00E52EF1">
            <w:pPr>
              <w:pStyle w:val="TableParagraph"/>
              <w:spacing w:before="52"/>
              <w:ind w:left="5433" w:right="5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OTRAS INSTRUCCIONES</w:t>
            </w:r>
          </w:p>
        </w:tc>
      </w:tr>
      <w:tr w:rsidR="00C57AE8" w:rsidTr="00E52EF1">
        <w:trPr>
          <w:trHeight w:val="382"/>
        </w:trPr>
        <w:tc>
          <w:tcPr>
            <w:tcW w:w="10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179" w:type="dxa"/>
          </w:tcPr>
          <w:p w:rsidR="00C57AE8" w:rsidRDefault="00C57AE8" w:rsidP="00E52EF1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681" w:type="dxa"/>
          </w:tcPr>
          <w:p w:rsidR="00C57AE8" w:rsidRDefault="00C57AE8" w:rsidP="00E52E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6" w:type="dxa"/>
          </w:tcPr>
          <w:p w:rsidR="00C57AE8" w:rsidRDefault="00C57AE8" w:rsidP="00E52EF1">
            <w:pPr>
              <w:pStyle w:val="TableParagraph"/>
              <w:spacing w:before="52"/>
              <w:ind w:left="36" w:right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44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79" w:type="dxa"/>
          </w:tcPr>
          <w:p w:rsidR="00C57AE8" w:rsidRDefault="00C57AE8" w:rsidP="00E52EF1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795" w:type="dxa"/>
          </w:tcPr>
          <w:p w:rsidR="00C57AE8" w:rsidRDefault="00C57AE8" w:rsidP="00E52EF1">
            <w:pPr>
              <w:pStyle w:val="TableParagraph"/>
              <w:spacing w:before="52"/>
              <w:ind w:left="70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616" w:type="dxa"/>
          </w:tcPr>
          <w:p w:rsidR="00C57AE8" w:rsidRDefault="00C57AE8" w:rsidP="00E52EF1">
            <w:pPr>
              <w:pStyle w:val="TableParagraph"/>
              <w:spacing w:before="52"/>
              <w:ind w:left="69"/>
              <w:rPr>
                <w:sz w:val="24"/>
              </w:rPr>
            </w:pPr>
            <w:r>
              <w:rPr>
                <w:sz w:val="24"/>
              </w:rPr>
              <w:t>S/U</w:t>
            </w:r>
          </w:p>
        </w:tc>
        <w:tc>
          <w:tcPr>
            <w:tcW w:w="4702" w:type="dxa"/>
          </w:tcPr>
          <w:p w:rsidR="00C57AE8" w:rsidRDefault="00011F13" w:rsidP="00E52EF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------</w:t>
            </w:r>
          </w:p>
        </w:tc>
      </w:tr>
    </w:tbl>
    <w:p w:rsidR="00C57AE8" w:rsidRDefault="00E43E8D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1EF7D" wp14:editId="068D5B5E">
                <wp:simplePos x="0" y="0"/>
                <wp:positionH relativeFrom="column">
                  <wp:posOffset>-204480</wp:posOffset>
                </wp:positionH>
                <wp:positionV relativeFrom="paragraph">
                  <wp:posOffset>5296099</wp:posOffset>
                </wp:positionV>
                <wp:extent cx="3084394" cy="395785"/>
                <wp:effectExtent l="0" t="0" r="20955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39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C1C7" id="Rectángulo 5" o:spid="_x0000_s1026" style="position:absolute;margin-left:-16.1pt;margin-top:417pt;width:242.8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" fillcolor="white [3212]" strokecolor="white [3212]" strokeweight="1pt"/>
            </w:pict>
          </mc:Fallback>
        </mc:AlternateContent>
      </w:r>
    </w:p>
    <w:sectPr w:rsidR="00C57AE8" w:rsidSect="00E52EF1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6EC" w:rsidRDefault="003126EC">
      <w:r>
        <w:separator/>
      </w:r>
    </w:p>
  </w:endnote>
  <w:endnote w:type="continuationSeparator" w:id="0">
    <w:p w:rsidR="003126EC" w:rsidRDefault="0031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8pt;margin-top:526.45pt;width:201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C57AE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6685915</wp:posOffset>
              </wp:positionV>
              <wp:extent cx="2552700" cy="167640"/>
              <wp:effectExtent l="3810" t="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C8F" w:rsidRDefault="00900D05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AUTOR: VICTOR HUGO GARCÍA ORTEGA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55.8pt;margin-top:526.45pt;width:201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" filled="f" stroked="f">
              <v:textbox inset="0,0,0,0">
                <w:txbxContent>
                  <w:p w:rsidR="00E16C8F" w:rsidRDefault="00900D05">
                    <w:pPr>
                      <w:spacing w:before="13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AUTOR: VICTOR HUGO GARCÍA ORTEGA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6EC" w:rsidRDefault="003126EC">
      <w:r>
        <w:separator/>
      </w:r>
    </w:p>
  </w:footnote>
  <w:footnote w:type="continuationSeparator" w:id="0">
    <w:p w:rsidR="003126EC" w:rsidRDefault="00312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3126E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C8F" w:rsidRDefault="003126EC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8"/>
    <w:rsid w:val="00011F13"/>
    <w:rsid w:val="001D778C"/>
    <w:rsid w:val="003126EC"/>
    <w:rsid w:val="00380176"/>
    <w:rsid w:val="00476F59"/>
    <w:rsid w:val="005A4A28"/>
    <w:rsid w:val="0082668C"/>
    <w:rsid w:val="00900D05"/>
    <w:rsid w:val="00960D01"/>
    <w:rsid w:val="009C336F"/>
    <w:rsid w:val="00A453BD"/>
    <w:rsid w:val="00AC5312"/>
    <w:rsid w:val="00AF4318"/>
    <w:rsid w:val="00B80771"/>
    <w:rsid w:val="00BC2593"/>
    <w:rsid w:val="00BD7F12"/>
    <w:rsid w:val="00C35219"/>
    <w:rsid w:val="00C57AE8"/>
    <w:rsid w:val="00CA40BF"/>
    <w:rsid w:val="00D763AE"/>
    <w:rsid w:val="00E33E01"/>
    <w:rsid w:val="00E43E8D"/>
    <w:rsid w:val="00E52EF1"/>
    <w:rsid w:val="00FB2A2F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F135"/>
  <w15:chartTrackingRefBased/>
  <w15:docId w15:val="{E223F72C-E190-4B90-AA83-9010B0F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57A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57A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57AE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7AE8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7AE8"/>
    <w:pPr>
      <w:ind w:left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6287-FF35-4F91-AE14-1A7BDE37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Andres Arnulfo Saldana Aguilar</cp:lastModifiedBy>
  <cp:revision>17</cp:revision>
  <dcterms:created xsi:type="dcterms:W3CDTF">2017-11-16T05:26:00Z</dcterms:created>
  <dcterms:modified xsi:type="dcterms:W3CDTF">2017-11-26T02:06:00Z</dcterms:modified>
</cp:coreProperties>
</file>