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d2763"/>
              </w:rPr>
            </w:pPr>
            <w:r w:rsidDel="00000000" w:rsidR="00000000" w:rsidRPr="00000000">
              <w:rPr>
                <w:rFonts w:ascii="Calibri" w:cs="Calibri" w:eastAsia="Calibri" w:hAnsi="Calibri"/>
                <w:color w:val="1d2763"/>
                <w:rtl w:val="0"/>
              </w:rPr>
              <w:t xml:space="preserve">Nombre estudiante</w:t>
            </w:r>
          </w:p>
        </w:tc>
        <w:tc>
          <w:tcPr>
            <w:vAlign w:val="center"/>
          </w:tcPr>
          <w:p w:rsidR="00000000" w:rsidDel="00000000" w:rsidP="00000000" w:rsidRDefault="00000000" w:rsidRPr="00000000" w14:paraId="0000000D">
            <w:pPr>
              <w:rPr>
                <w:color w:val="1d2763"/>
              </w:rPr>
            </w:pPr>
            <w:r w:rsidDel="00000000" w:rsidR="00000000" w:rsidRPr="00000000">
              <w:rPr>
                <w:color w:val="1d2763"/>
                <w:rtl w:val="0"/>
              </w:rPr>
              <w:t xml:space="preserve">Benjamin Candia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d2763"/>
              </w:rPr>
            </w:pPr>
            <w:r w:rsidDel="00000000" w:rsidR="00000000" w:rsidRPr="00000000">
              <w:rPr>
                <w:rFonts w:ascii="Calibri" w:cs="Calibri" w:eastAsia="Calibri" w:hAnsi="Calibri"/>
                <w:color w:val="1d2763"/>
                <w:rtl w:val="0"/>
              </w:rPr>
              <w:t xml:space="preserve">Rut</w:t>
            </w:r>
          </w:p>
        </w:tc>
        <w:tc>
          <w:tcPr>
            <w:vAlign w:val="center"/>
          </w:tcPr>
          <w:p w:rsidR="00000000" w:rsidDel="00000000" w:rsidP="00000000" w:rsidRDefault="00000000" w:rsidRPr="00000000" w14:paraId="0000000F">
            <w:pPr>
              <w:rPr>
                <w:color w:val="1d2763"/>
              </w:rPr>
            </w:pPr>
            <w:r w:rsidDel="00000000" w:rsidR="00000000" w:rsidRPr="00000000">
              <w:rPr>
                <w:color w:val="1d2763"/>
                <w:rtl w:val="0"/>
              </w:rPr>
              <w:t xml:space="preserve">21.329.179-3</w:t>
            </w:r>
          </w:p>
        </w:tc>
      </w:tr>
      <w:tr>
        <w:trPr>
          <w:cantSplit w:val="0"/>
          <w:trHeight w:val="418" w:hRule="atLeast"/>
          <w:tblHeader w:val="0"/>
        </w:trPr>
        <w:tc>
          <w:tcPr>
            <w:vAlign w:val="center"/>
          </w:tcPr>
          <w:p w:rsidR="00000000" w:rsidDel="00000000" w:rsidP="00000000" w:rsidRDefault="00000000" w:rsidRPr="00000000" w14:paraId="00000010">
            <w:pPr>
              <w:rPr>
                <w:color w:val="1d2763"/>
              </w:rPr>
            </w:pPr>
            <w:r w:rsidDel="00000000" w:rsidR="00000000" w:rsidRPr="00000000">
              <w:rPr>
                <w:color w:val="1d2763"/>
                <w:rtl w:val="0"/>
              </w:rPr>
              <w:t xml:space="preserve">Nombre estudiante</w:t>
            </w:r>
          </w:p>
        </w:tc>
        <w:tc>
          <w:tcPr>
            <w:vAlign w:val="center"/>
          </w:tcPr>
          <w:p w:rsidR="00000000" w:rsidDel="00000000" w:rsidP="00000000" w:rsidRDefault="00000000" w:rsidRPr="00000000" w14:paraId="00000011">
            <w:pPr>
              <w:rPr>
                <w:color w:val="1d2763"/>
              </w:rPr>
            </w:pPr>
            <w:r w:rsidDel="00000000" w:rsidR="00000000" w:rsidRPr="00000000">
              <w:rPr>
                <w:color w:val="1d2763"/>
                <w:rtl w:val="0"/>
              </w:rPr>
              <w:t xml:space="preserve">Nicolas Moya </w:t>
            </w:r>
          </w:p>
        </w:tc>
      </w:tr>
      <w:tr>
        <w:trPr>
          <w:cantSplit w:val="0"/>
          <w:trHeight w:val="418" w:hRule="atLeast"/>
          <w:tblHeader w:val="0"/>
        </w:trPr>
        <w:tc>
          <w:tcPr>
            <w:vAlign w:val="center"/>
          </w:tcPr>
          <w:p w:rsidR="00000000" w:rsidDel="00000000" w:rsidP="00000000" w:rsidRDefault="00000000" w:rsidRPr="00000000" w14:paraId="00000012">
            <w:pPr>
              <w:rPr>
                <w:color w:val="1d2763"/>
              </w:rPr>
            </w:pPr>
            <w:r w:rsidDel="00000000" w:rsidR="00000000" w:rsidRPr="00000000">
              <w:rPr>
                <w:color w:val="1d2763"/>
                <w:rtl w:val="0"/>
              </w:rPr>
              <w:t xml:space="preserve">Rut</w:t>
            </w:r>
          </w:p>
        </w:tc>
        <w:tc>
          <w:tcPr>
            <w:vAlign w:val="center"/>
          </w:tcPr>
          <w:p w:rsidR="00000000" w:rsidDel="00000000" w:rsidP="00000000" w:rsidRDefault="00000000" w:rsidRPr="00000000" w14:paraId="00000013">
            <w:pPr>
              <w:rPr>
                <w:color w:val="1d2763"/>
              </w:rPr>
            </w:pPr>
            <w:r w:rsidDel="00000000" w:rsidR="00000000" w:rsidRPr="00000000">
              <w:rPr>
                <w:color w:val="1d2763"/>
                <w:rtl w:val="0"/>
              </w:rPr>
              <w:t xml:space="preserve">20.900.351-1</w:t>
            </w:r>
          </w:p>
        </w:tc>
      </w:tr>
      <w:tr>
        <w:trPr>
          <w:cantSplit w:val="0"/>
          <w:trHeight w:val="418" w:hRule="atLeast"/>
          <w:tblHeader w:val="0"/>
        </w:trPr>
        <w:tc>
          <w:tcPr>
            <w:vAlign w:val="center"/>
          </w:tcPr>
          <w:p w:rsidR="00000000" w:rsidDel="00000000" w:rsidP="00000000" w:rsidRDefault="00000000" w:rsidRPr="00000000" w14:paraId="00000014">
            <w:pPr>
              <w:rPr>
                <w:color w:val="1d2763"/>
              </w:rPr>
            </w:pPr>
            <w:r w:rsidDel="00000000" w:rsidR="00000000" w:rsidRPr="00000000">
              <w:rPr>
                <w:color w:val="1d2763"/>
                <w:rtl w:val="0"/>
              </w:rPr>
              <w:t xml:space="preserve">Nombre estudiante</w:t>
            </w:r>
          </w:p>
        </w:tc>
        <w:tc>
          <w:tcPr>
            <w:vAlign w:val="center"/>
          </w:tcPr>
          <w:p w:rsidR="00000000" w:rsidDel="00000000" w:rsidP="00000000" w:rsidRDefault="00000000" w:rsidRPr="00000000" w14:paraId="00000015">
            <w:pPr>
              <w:rPr>
                <w:color w:val="1d2763"/>
              </w:rPr>
            </w:pPr>
            <w:r w:rsidDel="00000000" w:rsidR="00000000" w:rsidRPr="00000000">
              <w:rPr>
                <w:color w:val="1d2763"/>
                <w:rtl w:val="0"/>
              </w:rPr>
              <w:t xml:space="preserve">Giselle Roa</w:t>
            </w:r>
          </w:p>
        </w:tc>
      </w:tr>
      <w:tr>
        <w:trPr>
          <w:cantSplit w:val="0"/>
          <w:trHeight w:val="418" w:hRule="atLeast"/>
          <w:tblHeader w:val="0"/>
        </w:trPr>
        <w:tc>
          <w:tcPr>
            <w:vAlign w:val="center"/>
          </w:tcPr>
          <w:p w:rsidR="00000000" w:rsidDel="00000000" w:rsidP="00000000" w:rsidRDefault="00000000" w:rsidRPr="00000000" w14:paraId="00000016">
            <w:pPr>
              <w:rPr>
                <w:color w:val="1d2763"/>
              </w:rPr>
            </w:pPr>
            <w:r w:rsidDel="00000000" w:rsidR="00000000" w:rsidRPr="00000000">
              <w:rPr>
                <w:color w:val="1d2763"/>
                <w:rtl w:val="0"/>
              </w:rPr>
              <w:t xml:space="preserve">Rut</w:t>
            </w:r>
          </w:p>
        </w:tc>
        <w:tc>
          <w:tcPr>
            <w:vAlign w:val="center"/>
          </w:tcPr>
          <w:p w:rsidR="00000000" w:rsidDel="00000000" w:rsidP="00000000" w:rsidRDefault="00000000" w:rsidRPr="00000000" w14:paraId="00000017">
            <w:pPr>
              <w:rPr>
                <w:color w:val="1d2763"/>
              </w:rPr>
            </w:pPr>
            <w:r w:rsidDel="00000000" w:rsidR="00000000" w:rsidRPr="00000000">
              <w:rPr>
                <w:color w:val="1d2763"/>
                <w:rtl w:val="0"/>
              </w:rPr>
              <w:t xml:space="preserve">21.572.252-k</w:t>
            </w:r>
          </w:p>
        </w:tc>
      </w:tr>
      <w:tr>
        <w:trPr>
          <w:cantSplit w:val="0"/>
          <w:trHeight w:val="425" w:hRule="atLeast"/>
          <w:tblHeader w:val="0"/>
        </w:trPr>
        <w:tc>
          <w:tcPr>
            <w:vAlign w:val="center"/>
          </w:tcPr>
          <w:p w:rsidR="00000000" w:rsidDel="00000000" w:rsidP="00000000" w:rsidRDefault="00000000" w:rsidRPr="00000000" w14:paraId="00000018">
            <w:pPr>
              <w:rPr>
                <w:rFonts w:ascii="Calibri" w:cs="Calibri" w:eastAsia="Calibri" w:hAnsi="Calibri"/>
                <w:color w:val="1d2763"/>
              </w:rPr>
            </w:pPr>
            <w:r w:rsidDel="00000000" w:rsidR="00000000" w:rsidRPr="00000000">
              <w:rPr>
                <w:rFonts w:ascii="Calibri" w:cs="Calibri" w:eastAsia="Calibri" w:hAnsi="Calibri"/>
                <w:color w:val="1d2763"/>
                <w:rtl w:val="0"/>
              </w:rPr>
              <w:t xml:space="preserve">Carrera</w:t>
            </w:r>
          </w:p>
        </w:tc>
        <w:tc>
          <w:tcPr>
            <w:vAlign w:val="center"/>
          </w:tcPr>
          <w:p w:rsidR="00000000" w:rsidDel="00000000" w:rsidP="00000000" w:rsidRDefault="00000000" w:rsidRPr="00000000" w14:paraId="00000019">
            <w:pPr>
              <w:rPr>
                <w:color w:val="1d2763"/>
              </w:rPr>
            </w:pPr>
            <w:r w:rsidDel="00000000" w:rsidR="00000000" w:rsidRPr="00000000">
              <w:rPr>
                <w:color w:val="1d2763"/>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A">
            <w:pPr>
              <w:rPr>
                <w:rFonts w:ascii="Calibri" w:cs="Calibri" w:eastAsia="Calibri" w:hAnsi="Calibri"/>
                <w:color w:val="1d2763"/>
              </w:rPr>
            </w:pPr>
            <w:r w:rsidDel="00000000" w:rsidR="00000000" w:rsidRPr="00000000">
              <w:rPr>
                <w:rFonts w:ascii="Calibri" w:cs="Calibri" w:eastAsia="Calibri" w:hAnsi="Calibri"/>
                <w:color w:val="1d2763"/>
                <w:rtl w:val="0"/>
              </w:rPr>
              <w:t xml:space="preserve">Sede</w:t>
            </w:r>
          </w:p>
        </w:tc>
        <w:tc>
          <w:tcPr>
            <w:vAlign w:val="center"/>
          </w:tcPr>
          <w:p w:rsidR="00000000" w:rsidDel="00000000" w:rsidP="00000000" w:rsidRDefault="00000000" w:rsidRPr="00000000" w14:paraId="0000001B">
            <w:pPr>
              <w:rPr>
                <w:color w:val="1d2763"/>
              </w:rPr>
            </w:pPr>
            <w:r w:rsidDel="00000000" w:rsidR="00000000" w:rsidRPr="00000000">
              <w:rPr>
                <w:color w:val="1d2763"/>
                <w:rtl w:val="0"/>
              </w:rPr>
              <w:t xml:space="preserve">San joaquín </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F">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0">
            <w:pPr>
              <w:rPr>
                <w:rFonts w:ascii="Calibri" w:cs="Calibri" w:eastAsia="Calibri" w:hAnsi="Calibri"/>
                <w:color w:val="1d2763"/>
              </w:rPr>
            </w:pPr>
            <w:r w:rsidDel="00000000" w:rsidR="00000000" w:rsidRPr="00000000">
              <w:rPr>
                <w:rFonts w:ascii="Calibri" w:cs="Calibri" w:eastAsia="Calibri" w:hAnsi="Calibri"/>
                <w:color w:val="1d2763"/>
                <w:rtl w:val="0"/>
              </w:rPr>
              <w:t xml:space="preserve">Nombre del proyecto</w:t>
            </w:r>
            <w:r w:rsidDel="00000000" w:rsidR="00000000" w:rsidRPr="00000000">
              <w:rPr>
                <w:rtl w:val="0"/>
              </w:rPr>
            </w:r>
          </w:p>
        </w:tc>
        <w:tc>
          <w:tcPr>
            <w:vAlign w:val="center"/>
          </w:tcPr>
          <w:p w:rsidR="00000000" w:rsidDel="00000000" w:rsidP="00000000" w:rsidRDefault="00000000" w:rsidRPr="00000000" w14:paraId="00000021">
            <w:pPr>
              <w:spacing w:after="0" w:before="0" w:lineRule="auto"/>
              <w:ind w:left="0" w:firstLine="0"/>
              <w:rPr>
                <w:color w:val="1d2763"/>
                <w:sz w:val="20"/>
                <w:szCs w:val="20"/>
              </w:rPr>
            </w:pPr>
            <w:r w:rsidDel="00000000" w:rsidR="00000000" w:rsidRPr="00000000">
              <w:rPr>
                <w:color w:val="1d2763"/>
                <w:sz w:val="20"/>
                <w:szCs w:val="20"/>
                <w:rtl w:val="0"/>
              </w:rPr>
              <w:t xml:space="preserve">Cyber Escape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2">
            <w:pPr>
              <w:rPr>
                <w:rFonts w:ascii="Calibri" w:cs="Calibri" w:eastAsia="Calibri" w:hAnsi="Calibri"/>
                <w:color w:val="1d2763"/>
              </w:rPr>
            </w:pPr>
            <w:r w:rsidDel="00000000" w:rsidR="00000000" w:rsidRPr="00000000">
              <w:rPr>
                <w:rFonts w:ascii="Calibri" w:cs="Calibri" w:eastAsia="Calibri" w:hAnsi="Calibri"/>
                <w:color w:val="1d2763"/>
                <w:rtl w:val="0"/>
              </w:rPr>
              <w:t xml:space="preserve">Área (s) de desempeño(s)</w:t>
            </w:r>
          </w:p>
        </w:tc>
        <w:tc>
          <w:tcPr>
            <w:vAlign w:val="center"/>
          </w:tcPr>
          <w:p w:rsidR="00000000" w:rsidDel="00000000" w:rsidP="00000000" w:rsidRDefault="00000000" w:rsidRPr="00000000" w14:paraId="00000023">
            <w:pPr>
              <w:spacing w:after="0" w:before="0" w:lineRule="auto"/>
              <w:ind w:left="0" w:firstLine="0"/>
              <w:rPr>
                <w:b w:val="1"/>
                <w:color w:val="1d2763"/>
              </w:rPr>
            </w:pPr>
            <w:r w:rsidDel="00000000" w:rsidR="00000000" w:rsidRPr="00000000">
              <w:rPr>
                <w:color w:val="1d2763"/>
                <w:sz w:val="20"/>
                <w:szCs w:val="20"/>
                <w:rtl w:val="0"/>
              </w:rPr>
              <w:t xml:space="preserve">Desarrollo de software e ingeniería de sistemas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spacing w:line="240" w:lineRule="auto"/>
              <w:rPr>
                <w:rFonts w:ascii="Calibri" w:cs="Calibri" w:eastAsia="Calibri" w:hAnsi="Calibri"/>
                <w:color w:val="1d2763"/>
              </w:rPr>
            </w:pPr>
            <w:r w:rsidDel="00000000" w:rsidR="00000000" w:rsidRPr="00000000">
              <w:rPr>
                <w:rFonts w:ascii="Calibri" w:cs="Calibri" w:eastAsia="Calibri" w:hAnsi="Calibri"/>
                <w:color w:val="1d2763"/>
                <w:rtl w:val="0"/>
              </w:rPr>
              <w:t xml:space="preserve">Competencias </w:t>
            </w:r>
          </w:p>
          <w:p w:rsidR="00000000" w:rsidDel="00000000" w:rsidP="00000000" w:rsidRDefault="00000000" w:rsidRPr="00000000" w14:paraId="00000025">
            <w:pPr>
              <w:spacing w:line="240" w:lineRule="auto"/>
              <w:rPr>
                <w:rFonts w:ascii="Calibri" w:cs="Calibri" w:eastAsia="Calibri" w:hAnsi="Calibri"/>
                <w:color w:val="1d2763"/>
              </w:rPr>
            </w:pPr>
            <w:r w:rsidDel="00000000" w:rsidR="00000000" w:rsidRPr="00000000">
              <w:rPr>
                <w:rtl w:val="0"/>
              </w:rPr>
            </w:r>
          </w:p>
        </w:tc>
        <w:tc>
          <w:tcPr>
            <w:vAlign w:val="center"/>
          </w:tcPr>
          <w:p w:rsidR="00000000" w:rsidDel="00000000" w:rsidP="00000000" w:rsidRDefault="00000000" w:rsidRPr="00000000" w14:paraId="00000026">
            <w:pPr>
              <w:spacing w:after="240" w:before="240" w:line="240" w:lineRule="auto"/>
              <w:rPr>
                <w:color w:val="1d2763"/>
                <w:sz w:val="20"/>
                <w:szCs w:val="20"/>
              </w:rPr>
            </w:pPr>
            <w:r w:rsidDel="00000000" w:rsidR="00000000" w:rsidRPr="00000000">
              <w:rPr>
                <w:color w:val="1d2763"/>
                <w:sz w:val="20"/>
                <w:szCs w:val="20"/>
                <w:rtl w:val="0"/>
              </w:rPr>
              <w:t xml:space="preserve">Desarrollo de software, Diseño UX, Gestión bases de datos, Pruebas de calidad de software, Gestión y planificación de un proyecto. </w:t>
            </w:r>
          </w:p>
        </w:tc>
      </w:tr>
    </w:tbl>
    <w:p w:rsidR="00000000" w:rsidDel="00000000" w:rsidP="00000000" w:rsidRDefault="00000000" w:rsidRPr="00000000" w14:paraId="00000027">
      <w:pPr>
        <w:spacing w:after="0" w:line="240" w:lineRule="auto"/>
        <w:rPr>
          <w:b w:val="1"/>
          <w:color w:val="444746"/>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d2763"/>
              </w:rPr>
            </w:pPr>
            <w:r w:rsidDel="00000000" w:rsidR="00000000" w:rsidRPr="00000000">
              <w:rPr>
                <w:rFonts w:ascii="Calibri" w:cs="Calibri" w:eastAsia="Calibri" w:hAnsi="Calibri"/>
                <w:color w:val="1d2763"/>
                <w:rtl w:val="0"/>
              </w:rPr>
              <w:t xml:space="preserve">Relevancia del proyecto APT</w:t>
            </w:r>
            <w:r w:rsidDel="00000000" w:rsidR="00000000" w:rsidRPr="00000000">
              <w:rPr>
                <w:rtl w:val="0"/>
              </w:rPr>
            </w:r>
          </w:p>
        </w:tc>
        <w:tc>
          <w:tcPr>
            <w:vAlign w:val="center"/>
          </w:tcPr>
          <w:p w:rsidR="00000000" w:rsidDel="00000000" w:rsidP="00000000" w:rsidRDefault="00000000" w:rsidRPr="00000000" w14:paraId="0000002C">
            <w:pPr>
              <w:jc w:val="both"/>
              <w:rPr>
                <w:i w:val="1"/>
                <w:color w:val="1d2763"/>
              </w:rPr>
            </w:pPr>
            <w:r w:rsidDel="00000000" w:rsidR="00000000" w:rsidRPr="00000000">
              <w:rPr>
                <w:rtl w:val="0"/>
              </w:rPr>
            </w:r>
          </w:p>
          <w:p w:rsidR="00000000" w:rsidDel="00000000" w:rsidP="00000000" w:rsidRDefault="00000000" w:rsidRPr="00000000" w14:paraId="0000002D">
            <w:pPr>
              <w:jc w:val="both"/>
              <w:rPr>
                <w:color w:val="1d2763"/>
              </w:rPr>
            </w:pPr>
            <w:r w:rsidDel="00000000" w:rsidR="00000000" w:rsidRPr="00000000">
              <w:rPr>
                <w:color w:val="1d2763"/>
                <w:rtl w:val="0"/>
              </w:rPr>
              <w:t xml:space="preserve">Este proyecto surge de nuestra ambición por especializarnos en el campo del desarrollo de videojuegos, un área de alta exigencia dentro de la Informática. Si bien no tenemos una problemática </w:t>
            </w:r>
            <w:r w:rsidDel="00000000" w:rsidR="00000000" w:rsidRPr="00000000">
              <w:rPr>
                <w:color w:val="1d2763"/>
                <w:rtl w:val="0"/>
              </w:rPr>
              <w:t xml:space="preserve">perse</w:t>
            </w:r>
            <w:r w:rsidDel="00000000" w:rsidR="00000000" w:rsidRPr="00000000">
              <w:rPr>
                <w:color w:val="1d2763"/>
                <w:rtl w:val="0"/>
              </w:rPr>
              <w:t xml:space="preserve">, podríamos decir que el problema que abordamos es la brecha técnica y metodológica que existe entre la formación académica tradicional y las competencias requeridas por la industria de los videojuegos. Como estudiantes, este proyecto representa un desafío directo, puesto que nos exige dominar un lenguaje de programación y un entorno de desarrollo (IDE) completamente nuevos para nosotros.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La relevancia para nuestra carrera es máxima: al completar este proyecto, no solo demostramos la capacidad de autoaprendizaje y adaptación, sino que también generamos un portafolio de trabajo práctico con las herramientas que demanda el campo laboral. El aporte de valor es la superación simulada de un ciclo de desarrollo profesional real, validando nuestras habilidades para enfrentar proyectos tecnológicos complejos desde cero.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d2763"/>
              </w:rPr>
            </w:pPr>
            <w:r w:rsidDel="00000000" w:rsidR="00000000" w:rsidRPr="00000000">
              <w:rPr>
                <w:rFonts w:ascii="Calibri" w:cs="Calibri" w:eastAsia="Calibri" w:hAnsi="Calibri"/>
                <w:color w:val="1d2763"/>
                <w:rtl w:val="0"/>
              </w:rPr>
              <w:t xml:space="preserve">Descripción del Proyecto APT</w:t>
            </w:r>
            <w:r w:rsidDel="00000000" w:rsidR="00000000" w:rsidRPr="00000000">
              <w:rPr>
                <w:rtl w:val="0"/>
              </w:rPr>
            </w:r>
          </w:p>
        </w:tc>
        <w:tc>
          <w:tcPr>
            <w:vAlign w:val="center"/>
          </w:tcPr>
          <w:p w:rsidR="00000000" w:rsidDel="00000000" w:rsidP="00000000" w:rsidRDefault="00000000" w:rsidRPr="00000000" w14:paraId="00000030">
            <w:pPr>
              <w:jc w:val="both"/>
              <w:rPr>
                <w:color w:val="1d2763"/>
              </w:rPr>
            </w:pPr>
            <w:r w:rsidDel="00000000" w:rsidR="00000000" w:rsidRPr="00000000">
              <w:rPr>
                <w:color w:val="1d2763"/>
                <w:rtl w:val="0"/>
              </w:rPr>
              <w:t xml:space="preserve">Este proyecto culmina en la creación de un videojuego con mecánicas de juego innovadoras, diseñado como una prueba de nuestras capacidades. Para alcanzar este objetivo, nuestro equipo se ha sumergido en el aprendizaje y la aplicación de los principios del desarrollo de videojuegos.</w:t>
            </w:r>
            <w:r w:rsidDel="00000000" w:rsidR="00000000" w:rsidRPr="00000000">
              <w:rPr>
                <w:rtl w:val="0"/>
              </w:rPr>
            </w:r>
          </w:p>
          <w:p w:rsidR="00000000" w:rsidDel="00000000" w:rsidP="00000000" w:rsidRDefault="00000000" w:rsidRPr="00000000" w14:paraId="00000031">
            <w:pPr>
              <w:jc w:val="both"/>
              <w:rPr>
                <w:color w:val="1d2763"/>
              </w:rPr>
            </w:pPr>
            <w:r w:rsidDel="00000000" w:rsidR="00000000" w:rsidRPr="00000000">
              <w:rPr>
                <w:color w:val="1d2763"/>
                <w:rtl w:val="0"/>
              </w:rPr>
              <w:t xml:space="preserve">Como dato interesante, la narrativa del juego se centra en la lucha de un estudiante, el único superviviente de un apocalipsis desatado por una IA malévola. Esta premisa explora de manera atractiva las conversaciones actuales sobre los riesgos y el futuro de la inteligencia artificial.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d2763"/>
              </w:rPr>
            </w:pPr>
            <w:r w:rsidDel="00000000" w:rsidR="00000000" w:rsidRPr="00000000">
              <w:rPr>
                <w:rFonts w:ascii="Calibri" w:cs="Calibri" w:eastAsia="Calibri" w:hAnsi="Calibri"/>
                <w:color w:val="1d2763"/>
                <w:rtl w:val="0"/>
              </w:rPr>
              <w:t xml:space="preserve">Pertinencia del proyecto con el perfil de egreso</w:t>
            </w:r>
            <w:r w:rsidDel="00000000" w:rsidR="00000000" w:rsidRPr="00000000">
              <w:rPr>
                <w:rtl w:val="0"/>
              </w:rPr>
            </w:r>
          </w:p>
        </w:tc>
        <w:tc>
          <w:tcPr>
            <w:vAlign w:val="center"/>
          </w:tcPr>
          <w:p w:rsidR="00000000" w:rsidDel="00000000" w:rsidP="00000000" w:rsidRDefault="00000000" w:rsidRPr="00000000" w14:paraId="00000033">
            <w:pPr>
              <w:spacing w:after="240" w:before="240" w:lineRule="auto"/>
              <w:jc w:val="both"/>
              <w:rPr>
                <w:color w:val="1d2763"/>
              </w:rPr>
            </w:pPr>
            <w:r w:rsidDel="00000000" w:rsidR="00000000" w:rsidRPr="00000000">
              <w:rPr>
                <w:color w:val="1d2763"/>
                <w:rtl w:val="0"/>
              </w:rPr>
              <w:t xml:space="preserve">El proyecto se relaciona con nuestro perfil de egreso aplicando y puliendo casi la totalidad de las competencias aprendidas en los ramos de gestión de proyectos y de desarrollo. Además, hemos desarrollado habilidades como el autoaprendizaje, la gestión de nuestros tiempos y la toma de requerimientos, dado que uno de los integrantes asume el rol de cliente al ser el creador de la idea. Esto en base a que la informática abarca diversas áreas, desde </w:t>
            </w:r>
            <w:r w:rsidDel="00000000" w:rsidR="00000000" w:rsidRPr="00000000">
              <w:rPr>
                <w:color w:val="1d2763"/>
                <w:rtl w:val="0"/>
              </w:rPr>
              <w:t xml:space="preserve">hobbies</w:t>
            </w:r>
            <w:r w:rsidDel="00000000" w:rsidR="00000000" w:rsidRPr="00000000">
              <w:rPr>
                <w:color w:val="1d2763"/>
                <w:rtl w:val="0"/>
              </w:rPr>
              <w:t xml:space="preserve"> hasta el desarrollo de aplicaciones y el entrenamiento de modelos de IA, preparándonos así para los posibles escenarios que enfrentaremos como profesionales.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r w:rsidDel="00000000" w:rsidR="00000000" w:rsidRPr="00000000">
              <w:rPr>
                <w:rtl w:val="0"/>
              </w:rPr>
            </w:r>
          </w:p>
        </w:tc>
        <w:tc>
          <w:tcPr>
            <w:vAlign w:val="center"/>
          </w:tcPr>
          <w:p w:rsidR="00000000" w:rsidDel="00000000" w:rsidP="00000000" w:rsidRDefault="00000000" w:rsidRPr="00000000" w14:paraId="00000035">
            <w:pPr>
              <w:jc w:val="both"/>
              <w:rPr>
                <w:color w:val="1d2763"/>
                <w:highlight w:val="yellow"/>
              </w:rPr>
            </w:pPr>
            <w:r w:rsidDel="00000000" w:rsidR="00000000" w:rsidRPr="00000000">
              <w:rPr>
                <w:color w:val="1d2763"/>
                <w:highlight w:val="white"/>
                <w:rtl w:val="0"/>
              </w:rPr>
              <w:t xml:space="preserve">Como equipo, hemos evaluado nuestras intenciones a futuro y conversado sobre la dirección que tomará nuestra profesión. Llegamos a la conclusión de que todos apuntamos hacia el mismo lado: la programación y el diseño de videojuegos, una de las metas profesionales a las que aspiramos.</w:t>
            </w:r>
            <w:r w:rsidDel="00000000" w:rsidR="00000000" w:rsidRPr="00000000">
              <w:rPr>
                <w:rtl w:val="0"/>
              </w:rPr>
            </w:r>
          </w:p>
          <w:p w:rsidR="00000000" w:rsidDel="00000000" w:rsidP="00000000" w:rsidRDefault="00000000" w:rsidRPr="00000000" w14:paraId="00000036">
            <w:pPr>
              <w:jc w:val="both"/>
              <w:rPr>
                <w:color w:val="1d2763"/>
              </w:rPr>
            </w:pPr>
            <w:r w:rsidDel="00000000" w:rsidR="00000000" w:rsidRPr="00000000">
              <w:rPr>
                <w:color w:val="1d2763"/>
                <w:highlight w:val="white"/>
                <w:rtl w:val="0"/>
              </w:rPr>
              <w:t xml:space="preserve">Realizar esto juntos no solo nos cohesiona más como equipo, sino que también nos dará las capacidades para insertarnos en el mundo del "gaming".</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spacing w:after="240" w:before="240" w:lineRule="auto"/>
              <w:ind w:left="0" w:firstLine="0"/>
              <w:rPr>
                <w:color w:val="1d2763"/>
              </w:rPr>
            </w:pPr>
            <w:r w:rsidDel="00000000" w:rsidR="00000000" w:rsidRPr="00000000">
              <w:rPr>
                <w:color w:val="1d2763"/>
                <w:rtl w:val="0"/>
              </w:rPr>
              <w:t xml:space="preserve">El desarrollo de nuestro proyecto APT es posible gracias a la accesibilidad de recursos y documentación. Aunque el tiempo de desarrollo es limitado debido a la duración del semestre, la disponibilidad de herramientas gratuitas y la documentación extensa sobre las tecnologías a utilizar facilita la ejecución. En cuanto a los materiales, la mayoría de los recursos que necesitamos son de acceso libre, lo que optimiza los costos y permite centrarnos en el desarrollo sin preocuparse por licencias o adquisiciones.</w:t>
            </w:r>
          </w:p>
          <w:p w:rsidR="00000000" w:rsidDel="00000000" w:rsidP="00000000" w:rsidRDefault="00000000" w:rsidRPr="00000000" w14:paraId="00000039">
            <w:pPr>
              <w:spacing w:after="240" w:before="240" w:lineRule="auto"/>
              <w:ind w:left="0" w:firstLine="0"/>
              <w:rPr>
                <w:color w:val="1d2763"/>
              </w:rPr>
            </w:pPr>
            <w:r w:rsidDel="00000000" w:rsidR="00000000" w:rsidRPr="00000000">
              <w:rPr>
                <w:color w:val="1d2763"/>
                <w:rtl w:val="0"/>
              </w:rPr>
              <w:t xml:space="preserve">Sin embargo, el principal desafío será el corto plazo de tiempo disponible, lo que puede generar presión para completar todas las etapas del proyecto de manera adecuada. Para mitigar este riesgo, se podría establecer un cronograma detallado con hitos claros y asignación de tiempo específica a cada fase del proyecto. Además, la coordinación del equipo y la priorización de tareas críticas serán claves para garantizar que se logren los objetivos del proyecto dentro del plazo establecido.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rPr>
            </w:pPr>
            <w:r w:rsidDel="00000000" w:rsidR="00000000" w:rsidRPr="00000000">
              <w:rPr>
                <w:rtl w:val="0"/>
              </w:rPr>
            </w:r>
          </w:p>
        </w:tc>
      </w:tr>
    </w:tbl>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r w:rsidDel="00000000" w:rsidR="00000000" w:rsidRPr="00000000">
              <w:rPr>
                <w:rtl w:val="0"/>
              </w:rPr>
            </w:r>
          </w:p>
        </w:tc>
        <w:tc>
          <w:tcPr>
            <w:vAlign w:val="center"/>
          </w:tcPr>
          <w:p w:rsidR="00000000" w:rsidDel="00000000" w:rsidP="00000000" w:rsidRDefault="00000000" w:rsidRPr="00000000" w14:paraId="00000041">
            <w:pPr>
              <w:jc w:val="both"/>
              <w:rPr>
                <w:color w:val="1d2763"/>
              </w:rPr>
            </w:pPr>
            <w:r w:rsidDel="00000000" w:rsidR="00000000" w:rsidRPr="00000000">
              <w:rPr>
                <w:color w:val="1d2763"/>
                <w:rtl w:val="0"/>
              </w:rPr>
              <w:t xml:space="preserve">El objetivo principal de este proyecto es la creación de un videojuego. Este juego se basará en la generación procedural de niveles, donde el jugador deberá resolver ecuaciones o queries para poder avanzar a la siguiente etapa.</w:t>
            </w:r>
          </w:p>
          <w:p w:rsidR="00000000" w:rsidDel="00000000" w:rsidP="00000000" w:rsidRDefault="00000000" w:rsidRPr="00000000" w14:paraId="00000042">
            <w:pPr>
              <w:jc w:val="both"/>
              <w:rPr>
                <w:highlight w:val="white"/>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r w:rsidDel="00000000" w:rsidR="00000000" w:rsidRPr="00000000">
              <w:rPr>
                <w:rtl w:val="0"/>
              </w:rPr>
            </w:r>
          </w:p>
        </w:tc>
        <w:tc>
          <w:tcPr>
            <w:vAlign w:val="center"/>
          </w:tcPr>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1d2763"/>
                <w:u w:val="none"/>
              </w:rPr>
            </w:pPr>
            <w:r w:rsidDel="00000000" w:rsidR="00000000" w:rsidRPr="00000000">
              <w:rPr>
                <w:color w:val="1d2763"/>
                <w:rtl w:val="0"/>
              </w:rPr>
              <w:t xml:space="preserve">Generación Procedural de Mapas: El sistema de juego debe ser capaz de generar de forma aleatoria y funcional los mapas de cada nivel, asegurando que la experiencia de juego sea única en cada partida.</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color w:val="1d2763"/>
                <w:u w:val="none"/>
              </w:rPr>
            </w:pPr>
            <w:r w:rsidDel="00000000" w:rsidR="00000000" w:rsidRPr="00000000">
              <w:rPr>
                <w:color w:val="1d2763"/>
                <w:rtl w:val="0"/>
              </w:rPr>
              <w:t xml:space="preserve">Validación de Ecuaciones/Queries: El motor del juego debe validar la solución a ecuaciones o queries. Si la respuesta es correcta, permitirá al jugador avanzar al siguiente nivel.</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1d2763"/>
                <w:u w:val="none"/>
              </w:rPr>
            </w:pPr>
            <w:r w:rsidDel="00000000" w:rsidR="00000000" w:rsidRPr="00000000">
              <w:rPr>
                <w:color w:val="1d2763"/>
                <w:rtl w:val="0"/>
              </w:rPr>
              <w:t xml:space="preserve">Funcionalidad del Personaje y Enemigos: El personaje principal y los enemigos deben operar sin fallos en cualquier nivel generado, sin importar su configuración procedural. Esto incluye sus movimientos, interacciones y lógicas de comportamiento.</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spacing w:after="240" w:before="240" w:lineRule="auto"/>
              <w:jc w:val="both"/>
              <w:rPr>
                <w:color w:val="1d2763"/>
              </w:rPr>
            </w:pPr>
            <w:r w:rsidDel="00000000" w:rsidR="00000000" w:rsidRPr="00000000">
              <w:rPr>
                <w:color w:val="1d2763"/>
                <w:rtl w:val="0"/>
              </w:rPr>
              <w:t xml:space="preserve">Para abordar el problema identificado anteriormente, utilizaremos la metodología en cascada, ya que nos permitirá organizar y estructurar el desarrollo del proyecto de forma secuencial y ordenada, garantizando que cada fase se cumpla de manera eficiente antes de pasar a la siguiente. Dado que el proyecto es grupal, asignaremos roles y responsabilidades específicos para optimizar la colaboración y asegurar que cada parte del proyecto se aborde con la atención adecuada.</w:t>
            </w:r>
          </w:p>
          <w:p w:rsidR="00000000" w:rsidDel="00000000" w:rsidP="00000000" w:rsidRDefault="00000000" w:rsidRPr="00000000" w14:paraId="0000004E">
            <w:pPr>
              <w:spacing w:after="240" w:before="240" w:lineRule="auto"/>
              <w:jc w:val="both"/>
              <w:rPr>
                <w:b w:val="1"/>
                <w:color w:val="1d2763"/>
              </w:rPr>
            </w:pPr>
            <w:r w:rsidDel="00000000" w:rsidR="00000000" w:rsidRPr="00000000">
              <w:rPr>
                <w:b w:val="1"/>
                <w:color w:val="1d2763"/>
                <w:rtl w:val="0"/>
              </w:rPr>
              <w:t xml:space="preserve">Desarrollador principal (idea y conceptos fundamentales):</w:t>
            </w:r>
          </w:p>
          <w:p w:rsidR="00000000" w:rsidDel="00000000" w:rsidP="00000000" w:rsidRDefault="00000000" w:rsidRPr="00000000" w14:paraId="0000004F">
            <w:pPr>
              <w:spacing w:after="240" w:before="240" w:lineRule="auto"/>
              <w:jc w:val="both"/>
              <w:rPr>
                <w:color w:val="1d2763"/>
              </w:rPr>
            </w:pPr>
            <w:r w:rsidDel="00000000" w:rsidR="00000000" w:rsidRPr="00000000">
              <w:rPr>
                <w:color w:val="1d2763"/>
                <w:rtl w:val="0"/>
              </w:rPr>
              <w:t xml:space="preserve">Este miembro del equipo será responsable de las funciones que están directamente relacionadas con el concepto central del juego, como el diseño de la historia, la evolución del personaje y la implementación de las mecánicas base. Se enfocará en los elementos que definen la jugabilidad y el flujo general de la experiencia.</w:t>
            </w:r>
          </w:p>
          <w:p w:rsidR="00000000" w:rsidDel="00000000" w:rsidP="00000000" w:rsidRDefault="00000000" w:rsidRPr="00000000" w14:paraId="00000050">
            <w:pPr>
              <w:spacing w:after="240" w:before="240" w:lineRule="auto"/>
              <w:jc w:val="both"/>
              <w:rPr>
                <w:b w:val="1"/>
                <w:color w:val="1d2763"/>
              </w:rPr>
            </w:pPr>
            <w:r w:rsidDel="00000000" w:rsidR="00000000" w:rsidRPr="00000000">
              <w:rPr>
                <w:b w:val="1"/>
                <w:color w:val="1d2763"/>
                <w:rtl w:val="0"/>
              </w:rPr>
              <w:t xml:space="preserve">Desarrolladores del menú, tienda y nivel base/tutorial:</w:t>
            </w:r>
          </w:p>
          <w:p w:rsidR="00000000" w:rsidDel="00000000" w:rsidP="00000000" w:rsidRDefault="00000000" w:rsidRPr="00000000" w14:paraId="00000051">
            <w:pPr>
              <w:spacing w:after="240" w:before="240" w:lineRule="auto"/>
              <w:jc w:val="both"/>
              <w:rPr>
                <w:color w:val="1d2763"/>
              </w:rPr>
            </w:pPr>
            <w:r w:rsidDel="00000000" w:rsidR="00000000" w:rsidRPr="00000000">
              <w:rPr>
                <w:color w:val="1d2763"/>
                <w:rtl w:val="0"/>
              </w:rPr>
              <w:t xml:space="preserve">Este miembro será responsable de la creación e implementación del menú principal, las opciones de navegación, la tienda y los sistemas de compra dentro del juego. Además, se encargarán del diseño e implementación del nivel base o tutorial, donde los jugadores aprenderán las mecánicas esenciales del juego. Esto incluirá las interfaces de usuario, las interacciones dentro de la tienda y las primeras interacciones de los jugadores en el tutorial, asegurando una transición fluida entre el aprendizaje de las mecánicas y la experiencia de juego inicial.</w:t>
            </w:r>
          </w:p>
          <w:p w:rsidR="00000000" w:rsidDel="00000000" w:rsidP="00000000" w:rsidRDefault="00000000" w:rsidRPr="00000000" w14:paraId="00000052">
            <w:pPr>
              <w:spacing w:after="240" w:before="240" w:lineRule="auto"/>
              <w:jc w:val="both"/>
              <w:rPr/>
            </w:pPr>
            <w:r w:rsidDel="00000000" w:rsidR="00000000" w:rsidRPr="00000000">
              <w:rPr>
                <w:rtl w:val="0"/>
              </w:rPr>
            </w:r>
          </w:p>
          <w:p w:rsidR="00000000" w:rsidDel="00000000" w:rsidP="00000000" w:rsidRDefault="00000000" w:rsidRPr="00000000" w14:paraId="00000053">
            <w:pPr>
              <w:spacing w:after="240" w:before="240" w:lineRule="auto"/>
              <w:jc w:val="both"/>
              <w:rPr>
                <w:color w:val="1d2763"/>
              </w:rPr>
            </w:pPr>
            <w:r w:rsidDel="00000000" w:rsidR="00000000" w:rsidRPr="00000000">
              <w:rPr>
                <w:b w:val="1"/>
                <w:color w:val="1d2763"/>
                <w:rtl w:val="0"/>
              </w:rPr>
              <w:t xml:space="preserve">Desarrolladores de niveles procedurales:</w:t>
            </w:r>
            <w:r w:rsidDel="00000000" w:rsidR="00000000" w:rsidRPr="00000000">
              <w:rPr>
                <w:rtl w:val="0"/>
              </w:rPr>
            </w:r>
          </w:p>
          <w:p w:rsidR="00000000" w:rsidDel="00000000" w:rsidP="00000000" w:rsidRDefault="00000000" w:rsidRPr="00000000" w14:paraId="00000054">
            <w:pPr>
              <w:spacing w:after="240" w:before="240" w:lineRule="auto"/>
              <w:jc w:val="both"/>
              <w:rPr/>
            </w:pPr>
            <w:r w:rsidDel="00000000" w:rsidR="00000000" w:rsidRPr="00000000">
              <w:rPr>
                <w:color w:val="1d2763"/>
                <w:rtl w:val="0"/>
              </w:rPr>
              <w:t xml:space="preserve">Este miembro será asignado a los miembros que se encarguen de la creación de los niveles procedurales del juego. Su responsabilidad será garantizar que cada nivel se genere dinámicamente y ofrezca un desafío único conforme el jugador avanza, trabajando en la lógica de generación, obstáculos y enemigos, además de optimizar el rendimiento.</w:t>
            </w:r>
            <w:r w:rsidDel="00000000" w:rsidR="00000000" w:rsidRPr="00000000">
              <w:rPr>
                <w:rtl w:val="0"/>
              </w:rPr>
            </w:r>
          </w:p>
          <w:p w:rsidR="00000000" w:rsidDel="00000000" w:rsidP="00000000" w:rsidRDefault="00000000" w:rsidRPr="00000000" w14:paraId="00000055">
            <w:pPr>
              <w:spacing w:after="240" w:before="240" w:lineRule="auto"/>
              <w:jc w:val="both"/>
              <w:rPr/>
            </w:pPr>
            <w:r w:rsidDel="00000000" w:rsidR="00000000" w:rsidRPr="00000000">
              <w:rPr>
                <w:rtl w:val="0"/>
              </w:rPr>
            </w:r>
          </w:p>
        </w:tc>
      </w:tr>
    </w:tbl>
    <w:p w:rsidR="00000000" w:rsidDel="00000000" w:rsidP="00000000" w:rsidRDefault="00000000" w:rsidRPr="00000000" w14:paraId="00000056">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85"/>
        <w:gridCol w:w="1650"/>
        <w:gridCol w:w="2820"/>
        <w:gridCol w:w="4110"/>
        <w:tblGridChange w:id="0">
          <w:tblGrid>
            <w:gridCol w:w="1485"/>
            <w:gridCol w:w="1650"/>
            <w:gridCol w:w="2820"/>
            <w:gridCol w:w="4110"/>
          </w:tblGrid>
        </w:tblGridChange>
      </w:tblGrid>
      <w:tr>
        <w:trPr>
          <w:cantSplit w:val="0"/>
          <w:trHeight w:val="362" w:hRule="atLeast"/>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(avance o final)</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both"/>
              <w:rPr>
                <w:i w:val="0"/>
                <w:smallCaps w:val="0"/>
                <w:strike w:val="0"/>
                <w:color w:val="1d2763"/>
                <w:sz w:val="20"/>
                <w:szCs w:val="20"/>
                <w:u w:val="none"/>
                <w:shd w:fill="auto" w:val="clear"/>
                <w:vertAlign w:val="baseline"/>
              </w:rPr>
            </w:pPr>
            <w:r w:rsidDel="00000000" w:rsidR="00000000" w:rsidRPr="00000000">
              <w:rPr>
                <w:color w:val="1d2763"/>
                <w:sz w:val="20"/>
                <w:szCs w:val="20"/>
                <w:rtl w:val="0"/>
              </w:rPr>
              <w:t xml:space="preserve">Avance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both"/>
              <w:rPr>
                <w:i w:val="0"/>
                <w:smallCaps w:val="0"/>
                <w:strike w:val="0"/>
                <w:color w:val="1d2763"/>
                <w:sz w:val="20"/>
                <w:szCs w:val="20"/>
                <w:u w:val="none"/>
                <w:shd w:fill="auto" w:val="clear"/>
                <w:vertAlign w:val="baseline"/>
              </w:rPr>
            </w:pPr>
            <w:r w:rsidDel="00000000" w:rsidR="00000000" w:rsidRPr="00000000">
              <w:rPr>
                <w:color w:val="1d2763"/>
                <w:sz w:val="20"/>
                <w:szCs w:val="20"/>
                <w:rtl w:val="0"/>
              </w:rPr>
              <w:t xml:space="preserve">Módulo personaje</w:t>
            </w:r>
            <w:r w:rsidDel="00000000" w:rsidR="00000000" w:rsidRPr="00000000">
              <w:rPr>
                <w:rtl w:val="0"/>
              </w:rPr>
            </w:r>
          </w:p>
        </w:tc>
        <w:tc>
          <w:tcPr/>
          <w:p w:rsidR="00000000" w:rsidDel="00000000" w:rsidP="00000000" w:rsidRDefault="00000000" w:rsidRPr="00000000" w14:paraId="00000060">
            <w:pPr>
              <w:spacing w:after="200" w:before="200" w:lineRule="auto"/>
              <w:jc w:val="both"/>
              <w:rPr>
                <w:color w:val="1d2763"/>
                <w:sz w:val="20"/>
                <w:szCs w:val="20"/>
              </w:rPr>
            </w:pPr>
            <w:r w:rsidDel="00000000" w:rsidR="00000000" w:rsidRPr="00000000">
              <w:rPr>
                <w:color w:val="1d2763"/>
                <w:sz w:val="20"/>
                <w:szCs w:val="20"/>
                <w:rtl w:val="0"/>
              </w:rPr>
              <w:t xml:space="preserve">Visión de el personaje funcionando completamente, contando con sus animaciones de muerte, movimiento y ataque, Además de incluir su vida. </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both"/>
              <w:rPr>
                <w:i w:val="0"/>
                <w:smallCaps w:val="0"/>
                <w:strike w:val="0"/>
                <w:color w:val="1d2763"/>
                <w:sz w:val="20"/>
                <w:szCs w:val="20"/>
                <w:u w:val="none"/>
                <w:shd w:fill="auto" w:val="clear"/>
                <w:vertAlign w:val="baseline"/>
              </w:rPr>
            </w:pPr>
            <w:r w:rsidDel="00000000" w:rsidR="00000000" w:rsidRPr="00000000">
              <w:rPr>
                <w:color w:val="1d2763"/>
                <w:sz w:val="20"/>
                <w:szCs w:val="20"/>
                <w:rtl w:val="0"/>
              </w:rPr>
              <w:t xml:space="preserve">Esta es una de las partes principales para el juego, debido a que está directamente enlazado con todo. </w:t>
            </w:r>
            <w:r w:rsidDel="00000000" w:rsidR="00000000" w:rsidRPr="00000000">
              <w:rPr>
                <w:rtl w:val="0"/>
              </w:rPr>
            </w:r>
          </w:p>
        </w:tc>
      </w:tr>
      <w:tr>
        <w:trPr>
          <w:cantSplit w:val="0"/>
          <w:trHeight w:val="1575"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Avance</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Módulo menús</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Visión del menú inicial y del menú de pausas, junto con su funcionalidad. </w:t>
            </w:r>
            <w:r w:rsidDel="00000000" w:rsidR="00000000" w:rsidRPr="00000000">
              <w:rPr>
                <w:rtl w:val="0"/>
              </w:rPr>
            </w:r>
          </w:p>
        </w:tc>
        <w:tc>
          <w:tcPr/>
          <w:p w:rsidR="00000000" w:rsidDel="00000000" w:rsidP="00000000" w:rsidRDefault="00000000" w:rsidRPr="00000000" w14:paraId="00000065">
            <w:pPr>
              <w:tabs>
                <w:tab w:val="center" w:leader="none" w:pos="4419"/>
                <w:tab w:val="right" w:leader="none" w:pos="8838"/>
              </w:tabs>
              <w:spacing w:after="200" w:before="200" w:line="240" w:lineRule="auto"/>
              <w:jc w:val="both"/>
              <w:rPr>
                <w:color w:val="1f3864"/>
                <w:sz w:val="20"/>
                <w:szCs w:val="20"/>
              </w:rPr>
            </w:pPr>
            <w:r w:rsidDel="00000000" w:rsidR="00000000" w:rsidRPr="00000000">
              <w:rPr>
                <w:color w:val="1f3864"/>
                <w:sz w:val="20"/>
                <w:szCs w:val="20"/>
                <w:rtl w:val="0"/>
              </w:rPr>
              <w:t xml:space="preserve">El menú es esencial porque es la "cara" del juego y el principal punto de acceso para el jugador. Permite interactuar con el juego, acceder a opciones y detenerlo en cualquier momento. Su funcionalidad y diseño son clave para asegurar una experiencia fluida e intuitiva desde el inicio hasta el final del juego.</w:t>
            </w:r>
          </w:p>
        </w:tc>
      </w:tr>
      <w:tr>
        <w:trPr>
          <w:cantSplit w:val="0"/>
          <w:trHeight w:val="1845"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Módulo cambio de escenario</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Visión del cambio de escenario junto con su funcionamiento y transición para un mapa/nivel o a la tienda. </w:t>
            </w:r>
            <w:r w:rsidDel="00000000" w:rsidR="00000000" w:rsidRPr="00000000">
              <w:rPr>
                <w:rtl w:val="0"/>
              </w:rPr>
            </w:r>
          </w:p>
        </w:tc>
        <w:tc>
          <w:tcPr/>
          <w:p w:rsidR="00000000" w:rsidDel="00000000" w:rsidP="00000000" w:rsidRDefault="00000000" w:rsidRPr="00000000" w14:paraId="00000069">
            <w:pPr>
              <w:tabs>
                <w:tab w:val="center" w:leader="none" w:pos="4419"/>
                <w:tab w:val="right" w:leader="none" w:pos="8838"/>
              </w:tabs>
              <w:spacing w:after="200" w:before="200" w:line="240" w:lineRule="auto"/>
              <w:jc w:val="both"/>
              <w:rPr>
                <w:color w:val="1f3864"/>
                <w:sz w:val="20"/>
                <w:szCs w:val="20"/>
              </w:rPr>
            </w:pPr>
            <w:r w:rsidDel="00000000" w:rsidR="00000000" w:rsidRPr="00000000">
              <w:rPr>
                <w:color w:val="1f3864"/>
                <w:sz w:val="20"/>
                <w:szCs w:val="20"/>
                <w:rtl w:val="0"/>
              </w:rPr>
              <w:t xml:space="preserve">El cambio de escenario es una de las partes clave del juego, ya que ocurre en momentos cruciales como el avance de nivel o al acceder a la tienda para mejoras. Estos cambios no solo marcan hitos importantes en la jugabilidad, sino que también enriquecen la experiencia visual y narrativa, manteniendo al jugador involucrado en la evolución del juego.</w:t>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Módulo mapa procedural</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Visión de cambios en los mapas generados proceduralmente, que pueda evidenciarse su generación de mapas aleatorios. </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200" w:line="240" w:lineRule="auto"/>
              <w:ind w:left="0" w:right="0" w:firstLine="0"/>
              <w:jc w:val="both"/>
              <w:rPr>
                <w:color w:val="1f3864"/>
                <w:sz w:val="20"/>
                <w:szCs w:val="20"/>
              </w:rPr>
            </w:pPr>
            <w:r w:rsidDel="00000000" w:rsidR="00000000" w:rsidRPr="00000000">
              <w:rPr>
                <w:color w:val="1f3864"/>
                <w:sz w:val="20"/>
                <w:szCs w:val="20"/>
                <w:rtl w:val="0"/>
              </w:rPr>
              <w:t xml:space="preserve">El mapa procedural es una de las evidencias más importantes, ya que es la base y uno de los valores clave de nuestro juego. Su correcta implementación garantiza la generación dinámica de niveles, lo que aporta rejugabilidad y mantiene el interés del jugador a lo largo de la experiencia.</w:t>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200" w:line="240" w:lineRule="auto"/>
              <w:ind w:left="0" w:right="0" w:firstLine="0"/>
              <w:jc w:val="both"/>
              <w:rPr>
                <w:color w:val="1f3864"/>
                <w:sz w:val="20"/>
                <w:szCs w:val="20"/>
              </w:rPr>
            </w:pPr>
            <w:r w:rsidDel="00000000" w:rsidR="00000000" w:rsidRPr="00000000">
              <w:rPr>
                <w:color w:val="1f3864"/>
                <w:sz w:val="20"/>
                <w:szCs w:val="20"/>
                <w:rtl w:val="0"/>
              </w:rPr>
              <w:t xml:space="preserve">Avance</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200" w:line="240" w:lineRule="auto"/>
              <w:ind w:left="0" w:right="0" w:firstLine="0"/>
              <w:jc w:val="both"/>
              <w:rPr>
                <w:color w:val="1f3864"/>
                <w:sz w:val="20"/>
                <w:szCs w:val="20"/>
              </w:rPr>
            </w:pPr>
            <w:r w:rsidDel="00000000" w:rsidR="00000000" w:rsidRPr="00000000">
              <w:rPr>
                <w:color w:val="1f3864"/>
                <w:sz w:val="20"/>
                <w:szCs w:val="20"/>
                <w:rtl w:val="0"/>
              </w:rPr>
              <w:t xml:space="preserve">Módulo mapa procedural con enemigos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20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Visión de cambio de mapas generados proceduralmente junto con  los enemigos, que pueda evidenciarse la generación de mapas aleatorios y la ubicación de enemigos en lugares aleatorios del mapa. </w:t>
            </w:r>
            <w:r w:rsidDel="00000000" w:rsidR="00000000" w:rsidRPr="00000000">
              <w:rPr>
                <w:rtl w:val="0"/>
              </w:rPr>
            </w:r>
          </w:p>
        </w:tc>
        <w:tc>
          <w:tcPr/>
          <w:p w:rsidR="00000000" w:rsidDel="00000000" w:rsidP="00000000" w:rsidRDefault="00000000" w:rsidRPr="00000000" w14:paraId="00000071">
            <w:pPr>
              <w:tabs>
                <w:tab w:val="center" w:leader="none" w:pos="4419"/>
                <w:tab w:val="right" w:leader="none" w:pos="8838"/>
              </w:tabs>
              <w:spacing w:after="240" w:before="240" w:line="240" w:lineRule="auto"/>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El posicionamiento aleatorio de los enemigos en el mapa procedural es crucial, ya que añade un nivel de imprevisibilidad y desafío al juego. Al generar enemigos en lugares aleatorios, se mejora la rejugabilidad y la experiencia del jugador, haciendo que cada partida sea única y manteniendo la tensión y el interés en cada nivel.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Final</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sz w:val="20"/>
                <w:szCs w:val="20"/>
              </w:rPr>
            </w:pPr>
            <w:r w:rsidDel="00000000" w:rsidR="00000000" w:rsidRPr="00000000">
              <w:rPr>
                <w:color w:val="1f3864"/>
                <w:sz w:val="20"/>
                <w:szCs w:val="20"/>
                <w:rtl w:val="0"/>
              </w:rPr>
              <w:t xml:space="preserve">Juego completo</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Todo lo anterior mencionado. </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0"/>
                <w:szCs w:val="20"/>
                <w:u w:val="none"/>
                <w:shd w:fill="auto" w:val="clear"/>
                <w:vertAlign w:val="baseline"/>
              </w:rPr>
            </w:pPr>
            <w:r w:rsidDel="00000000" w:rsidR="00000000" w:rsidRPr="00000000">
              <w:rPr>
                <w:color w:val="1f3864"/>
                <w:sz w:val="20"/>
                <w:szCs w:val="20"/>
                <w:rtl w:val="0"/>
              </w:rPr>
              <w:t xml:space="preserve">Mostrar el entregable completo es esencial para validar que todos estos elementos funcionen de manera integrada, proporcionando una experiencia fluida y coherente.</w:t>
            </w:r>
            <w:r w:rsidDel="00000000" w:rsidR="00000000" w:rsidRPr="00000000">
              <w:rPr>
                <w:rtl w:val="0"/>
              </w:rPr>
            </w:r>
          </w:p>
        </w:tc>
      </w:tr>
    </w:tbl>
    <w:p w:rsidR="00000000" w:rsidDel="00000000" w:rsidP="00000000" w:rsidRDefault="00000000" w:rsidRPr="00000000" w14:paraId="00000076">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905"/>
        <w:gridCol w:w="1695"/>
        <w:gridCol w:w="1125"/>
        <w:gridCol w:w="1575"/>
        <w:gridCol w:w="1575"/>
        <w:tblGridChange w:id="0">
          <w:tblGrid>
            <w:gridCol w:w="1575"/>
            <w:gridCol w:w="1575"/>
            <w:gridCol w:w="1905"/>
            <w:gridCol w:w="1695"/>
            <w:gridCol w:w="1125"/>
            <w:gridCol w:w="1575"/>
            <w:gridCol w:w="1575"/>
          </w:tblGrid>
        </w:tblGridChange>
      </w:tblGrid>
      <w:tr>
        <w:trPr>
          <w:cantSplit w:val="0"/>
          <w:tblHeader w:val="0"/>
        </w:trPr>
        <w:tc>
          <w:tcPr>
            <w:gridSpan w:val="7"/>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204.44580078125" w:hRule="atLeast"/>
          <w:tblHeader w:val="0"/>
        </w:trPr>
        <w:tc>
          <w:tcPr/>
          <w:p w:rsidR="00000000" w:rsidDel="00000000" w:rsidP="00000000" w:rsidRDefault="00000000" w:rsidRPr="00000000" w14:paraId="0000008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A">
            <w:pPr>
              <w:jc w:val="both"/>
              <w:rPr>
                <w:color w:val="1d2763"/>
              </w:rPr>
            </w:pPr>
            <w:r w:rsidDel="00000000" w:rsidR="00000000" w:rsidRPr="00000000">
              <w:rPr>
                <w:color w:val="1d2763"/>
                <w:rtl w:val="0"/>
              </w:rPr>
              <w:t xml:space="preserve">Gestión de Proyectos. Generación de documentación. Planificación de Procesos.</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6"/>
                <w:szCs w:val="16"/>
              </w:rPr>
            </w:pPr>
            <w:r w:rsidDel="00000000" w:rsidR="00000000" w:rsidRPr="00000000">
              <w:rPr>
                <w:color w:val="1d2763"/>
                <w:rtl w:val="0"/>
              </w:rPr>
              <w:t xml:space="preserve">Entendimiento y Definición de requisitos y diseño</w:t>
            </w:r>
            <w:r w:rsidDel="00000000" w:rsidR="00000000" w:rsidRPr="00000000">
              <w:rPr>
                <w:rtl w:val="0"/>
              </w:rPr>
            </w:r>
          </w:p>
        </w:tc>
        <w:tc>
          <w:tcPr/>
          <w:p w:rsidR="00000000" w:rsidDel="00000000" w:rsidP="00000000" w:rsidRDefault="00000000" w:rsidRPr="00000000" w14:paraId="0000008C">
            <w:pPr>
              <w:jc w:val="both"/>
              <w:rPr>
                <w:color w:val="1d2763"/>
              </w:rPr>
            </w:pPr>
            <w:r w:rsidDel="00000000" w:rsidR="00000000" w:rsidRPr="00000000">
              <w:rPr>
                <w:color w:val="1d2763"/>
                <w:rtl w:val="0"/>
              </w:rPr>
              <w:t xml:space="preserve">Definir el scope del proyecto junto con el llenado de los documentos principales</w:t>
            </w:r>
          </w:p>
        </w:tc>
        <w:tc>
          <w:tcPr/>
          <w:p w:rsidR="00000000" w:rsidDel="00000000" w:rsidP="00000000" w:rsidRDefault="00000000" w:rsidRPr="00000000" w14:paraId="0000008D">
            <w:pPr>
              <w:jc w:val="both"/>
              <w:rPr>
                <w:color w:val="1d2763"/>
              </w:rPr>
            </w:pPr>
            <w:r w:rsidDel="00000000" w:rsidR="00000000" w:rsidRPr="00000000">
              <w:rPr>
                <w:color w:val="1d2763"/>
                <w:rtl w:val="0"/>
              </w:rPr>
              <w:t xml:space="preserve">Ninguno</w:t>
            </w:r>
          </w:p>
        </w:tc>
        <w:tc>
          <w:tcPr>
            <w:tcBorders>
              <w:right w:color="ffffff" w:space="0" w:sz="4" w:val="single"/>
            </w:tcBorders>
          </w:tcPr>
          <w:p w:rsidR="00000000" w:rsidDel="00000000" w:rsidP="00000000" w:rsidRDefault="00000000" w:rsidRPr="00000000" w14:paraId="0000008E">
            <w:pPr>
              <w:jc w:val="both"/>
              <w:rPr>
                <w:color w:val="1d2763"/>
              </w:rPr>
            </w:pPr>
            <w:r w:rsidDel="00000000" w:rsidR="00000000" w:rsidRPr="00000000">
              <w:rPr>
                <w:color w:val="1d2763"/>
                <w:rtl w:val="0"/>
              </w:rPr>
              <w:t xml:space="preserve">Una semana</w:t>
            </w:r>
          </w:p>
        </w:tc>
        <w:tc>
          <w:tcPr>
            <w:tcBorders>
              <w:left w:color="ffffff" w:space="0" w:sz="4" w:val="single"/>
            </w:tcBorders>
            <w:shd w:fill="d9d9d9" w:val="clear"/>
          </w:tcPr>
          <w:p w:rsidR="00000000" w:rsidDel="00000000" w:rsidP="00000000" w:rsidRDefault="00000000" w:rsidRPr="00000000" w14:paraId="0000008F">
            <w:pPr>
              <w:jc w:val="both"/>
              <w:rPr>
                <w:color w:val="1d2763"/>
              </w:rPr>
            </w:pPr>
            <w:r w:rsidDel="00000000" w:rsidR="00000000" w:rsidRPr="00000000">
              <w:rPr>
                <w:color w:val="1d2763"/>
                <w:rtl w:val="0"/>
              </w:rPr>
              <w:t xml:space="preserve">Equipo completo</w:t>
            </w:r>
          </w:p>
        </w:tc>
        <w:tc>
          <w:tcPr/>
          <w:p w:rsidR="00000000" w:rsidDel="00000000" w:rsidP="00000000" w:rsidRDefault="00000000" w:rsidRPr="00000000" w14:paraId="00000090">
            <w:pPr>
              <w:jc w:val="both"/>
              <w:rPr>
                <w:color w:val="1d2763"/>
              </w:rPr>
            </w:pPr>
            <w:r w:rsidDel="00000000" w:rsidR="00000000" w:rsidRPr="00000000">
              <w:rPr>
                <w:color w:val="1d2763"/>
                <w:rtl w:val="0"/>
              </w:rPr>
              <w:t xml:space="preserve">Podríamos atrasarnos en llegar a acuerdos del juego y atrasarnos una semana extra</w:t>
            </w:r>
          </w:p>
        </w:tc>
      </w:tr>
      <w:tr>
        <w:trPr>
          <w:cantSplit w:val="0"/>
          <w:tblHeader w:val="0"/>
        </w:trPr>
        <w:tc>
          <w:tcPr/>
          <w:p w:rsidR="00000000" w:rsidDel="00000000" w:rsidP="00000000" w:rsidRDefault="00000000" w:rsidRPr="00000000" w14:paraId="00000091">
            <w:pPr>
              <w:jc w:val="both"/>
              <w:rPr>
                <w:color w:val="1d2763"/>
              </w:rPr>
            </w:pPr>
            <w:r w:rsidDel="00000000" w:rsidR="00000000" w:rsidRPr="00000000">
              <w:rPr>
                <w:color w:val="1d2763"/>
                <w:rtl w:val="0"/>
              </w:rPr>
              <w:t xml:space="preserve">Desarrollo y Planificación.</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Desarrollo de menús</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Construcción de los menús del videojuego.</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Mockups de dichos menús</w:t>
            </w:r>
          </w:p>
        </w:tc>
        <w:tc>
          <w:tcPr>
            <w:tcBorders>
              <w:right w:color="ffffff" w:space="0" w:sz="4" w:val="single"/>
            </w:tcBorders>
          </w:tcPr>
          <w:p w:rsidR="00000000" w:rsidDel="00000000" w:rsidP="00000000" w:rsidRDefault="00000000" w:rsidRPr="00000000" w14:paraId="00000095">
            <w:pPr>
              <w:jc w:val="both"/>
              <w:rPr>
                <w:color w:val="1d2763"/>
              </w:rPr>
            </w:pPr>
            <w:r w:rsidDel="00000000" w:rsidR="00000000" w:rsidRPr="00000000">
              <w:rPr>
                <w:color w:val="1d2763"/>
                <w:rtl w:val="0"/>
              </w:rPr>
              <w:t xml:space="preserve">Una semana</w:t>
            </w:r>
          </w:p>
        </w:tc>
        <w:tc>
          <w:tcPr>
            <w:tcBorders>
              <w:left w:color="ffffff" w:space="0" w:sz="4" w:val="single"/>
            </w:tcBorders>
            <w:shd w:fill="d9d9d9"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Por definir</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No debería presentar problemas esto.</w:t>
            </w:r>
          </w:p>
        </w:tc>
      </w:tr>
      <w:tr>
        <w:trPr>
          <w:cantSplit w:val="0"/>
          <w:tblHeader w:val="0"/>
        </w:trPr>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Desarrollo y Planificación.</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Desarrollo personaje principal</w:t>
            </w: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Construcción del personaje principal y su correcto funcionamiento.</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Sprites del personaje. Definición del movimiento que tendrá.</w:t>
            </w:r>
          </w:p>
        </w:tc>
        <w:tc>
          <w:tcPr>
            <w:tcBorders>
              <w:right w:color="ffffff" w:space="0" w:sz="4" w:val="single"/>
            </w:tcBorders>
          </w:tcPr>
          <w:p w:rsidR="00000000" w:rsidDel="00000000" w:rsidP="00000000" w:rsidRDefault="00000000" w:rsidRPr="00000000" w14:paraId="0000009C">
            <w:pPr>
              <w:jc w:val="both"/>
              <w:rPr>
                <w:color w:val="1d2763"/>
              </w:rPr>
            </w:pPr>
            <w:r w:rsidDel="00000000" w:rsidR="00000000" w:rsidRPr="00000000">
              <w:rPr>
                <w:color w:val="1d2763"/>
                <w:rtl w:val="0"/>
              </w:rPr>
              <w:t xml:space="preserve">Una semana</w:t>
            </w:r>
          </w:p>
        </w:tc>
        <w:tc>
          <w:tcPr>
            <w:tcBorders>
              <w:left w:color="ffffff" w:space="0" w:sz="4" w:val="single"/>
            </w:tcBorders>
            <w:shd w:fill="d9d9d9" w:val="clear"/>
          </w:tcPr>
          <w:p w:rsidR="00000000" w:rsidDel="00000000" w:rsidP="00000000" w:rsidRDefault="00000000" w:rsidRPr="00000000" w14:paraId="0000009D">
            <w:pPr>
              <w:jc w:val="both"/>
              <w:rPr>
                <w:color w:val="1d2763"/>
              </w:rPr>
            </w:pPr>
            <w:r w:rsidDel="00000000" w:rsidR="00000000" w:rsidRPr="00000000">
              <w:rPr>
                <w:color w:val="1d2763"/>
                <w:rtl w:val="0"/>
              </w:rPr>
              <w:t xml:space="preserve">Por definir</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Algunos movimientos podrían ser no acertados respecto a las físicas ya implementadas en Godot.</w:t>
            </w:r>
          </w:p>
        </w:tc>
      </w:tr>
      <w:tr>
        <w:trPr>
          <w:cantSplit w:val="0"/>
          <w:tblHeader w:val="0"/>
        </w:trPr>
        <w:tc>
          <w:tcPr/>
          <w:p w:rsidR="00000000" w:rsidDel="00000000" w:rsidP="00000000" w:rsidRDefault="00000000" w:rsidRPr="00000000" w14:paraId="0000009F">
            <w:pPr>
              <w:jc w:val="both"/>
              <w:rPr>
                <w:color w:val="1d2763"/>
              </w:rPr>
            </w:pPr>
            <w:r w:rsidDel="00000000" w:rsidR="00000000" w:rsidRPr="00000000">
              <w:rPr>
                <w:color w:val="1d2763"/>
                <w:rtl w:val="0"/>
              </w:rPr>
              <w:t xml:space="preserve">Desarrollo y Planificación.</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Desarrollo etapas procedurales</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Lograr generar escenarios procedurales con facilidad.</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Sprites de los biomas. Definiciones o Algoritmo para que los escenarios sean considerados compatibles.</w:t>
            </w:r>
          </w:p>
        </w:tc>
        <w:tc>
          <w:tcPr>
            <w:tcBorders>
              <w:right w:color="ffffff" w:space="0" w:sz="4" w:val="single"/>
            </w:tcBorders>
          </w:tcPr>
          <w:p w:rsidR="00000000" w:rsidDel="00000000" w:rsidP="00000000" w:rsidRDefault="00000000" w:rsidRPr="00000000" w14:paraId="000000A3">
            <w:pPr>
              <w:jc w:val="both"/>
              <w:rPr>
                <w:color w:val="1d2763"/>
              </w:rPr>
            </w:pPr>
            <w:r w:rsidDel="00000000" w:rsidR="00000000" w:rsidRPr="00000000">
              <w:rPr>
                <w:color w:val="1d2763"/>
                <w:rtl w:val="0"/>
              </w:rPr>
              <w:t xml:space="preserve">Dos semanas</w:t>
            </w:r>
          </w:p>
        </w:tc>
        <w:tc>
          <w:tcPr>
            <w:tcBorders>
              <w:left w:color="ffffff" w:space="0" w:sz="4" w:val="single"/>
            </w:tcBorders>
            <w:shd w:fill="d9d9d9" w:val="clear"/>
          </w:tcPr>
          <w:p w:rsidR="00000000" w:rsidDel="00000000" w:rsidP="00000000" w:rsidRDefault="00000000" w:rsidRPr="00000000" w14:paraId="000000A4">
            <w:pPr>
              <w:jc w:val="both"/>
              <w:rPr>
                <w:color w:val="1d2763"/>
              </w:rPr>
            </w:pPr>
            <w:r w:rsidDel="00000000" w:rsidR="00000000" w:rsidRPr="00000000">
              <w:rPr>
                <w:color w:val="1d2763"/>
                <w:rtl w:val="0"/>
              </w:rPr>
              <w:t xml:space="preserve">Por definir</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Dificultad al validar que los mapas sean compatibles con la jugabilidad establecida.</w:t>
            </w:r>
          </w:p>
        </w:tc>
      </w:tr>
      <w:tr>
        <w:trPr>
          <w:cantSplit w:val="0"/>
          <w:tblHeader w:val="0"/>
        </w:trPr>
        <w:tc>
          <w:tcPr/>
          <w:p w:rsidR="00000000" w:rsidDel="00000000" w:rsidP="00000000" w:rsidRDefault="00000000" w:rsidRPr="00000000" w14:paraId="000000A6">
            <w:pPr>
              <w:jc w:val="both"/>
              <w:rPr>
                <w:color w:val="1d2763"/>
              </w:rPr>
            </w:pPr>
            <w:r w:rsidDel="00000000" w:rsidR="00000000" w:rsidRPr="00000000">
              <w:rPr>
                <w:color w:val="1d2763"/>
                <w:rtl w:val="0"/>
              </w:rPr>
              <w:t xml:space="preserve">Desarrollo y Planificación.</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Desarrollo enemigos</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Construcción de los enemigos y que funcionen correctamente en los escenarios generados proceduralmente.</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Sprites enemigos.</w:t>
            </w:r>
          </w:p>
        </w:tc>
        <w:tc>
          <w:tcPr>
            <w:tcBorders>
              <w:right w:color="ffffff" w:space="0" w:sz="4" w:val="single"/>
            </w:tcBorders>
          </w:tcPr>
          <w:p w:rsidR="00000000" w:rsidDel="00000000" w:rsidP="00000000" w:rsidRDefault="00000000" w:rsidRPr="00000000" w14:paraId="000000AA">
            <w:pPr>
              <w:jc w:val="both"/>
              <w:rPr>
                <w:color w:val="1d2763"/>
              </w:rPr>
            </w:pPr>
            <w:r w:rsidDel="00000000" w:rsidR="00000000" w:rsidRPr="00000000">
              <w:rPr>
                <w:color w:val="1d2763"/>
                <w:rtl w:val="0"/>
              </w:rPr>
              <w:t xml:space="preserve">Una semana</w:t>
            </w:r>
          </w:p>
        </w:tc>
        <w:tc>
          <w:tcPr>
            <w:tcBorders>
              <w:left w:color="ffffff" w:space="0" w:sz="4" w:val="single"/>
            </w:tcBorders>
            <w:shd w:fill="d9d9d9" w:val="clear"/>
          </w:tcPr>
          <w:p w:rsidR="00000000" w:rsidDel="00000000" w:rsidP="00000000" w:rsidRDefault="00000000" w:rsidRPr="00000000" w14:paraId="000000AB">
            <w:pPr>
              <w:jc w:val="both"/>
              <w:rPr>
                <w:color w:val="1d2763"/>
              </w:rPr>
            </w:pPr>
            <w:r w:rsidDel="00000000" w:rsidR="00000000" w:rsidRPr="00000000">
              <w:rPr>
                <w:color w:val="1d2763"/>
                <w:rtl w:val="0"/>
              </w:rPr>
              <w:t xml:space="preserve">Por definir</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Que no funcionen los enemigos con los escenarios.</w:t>
            </w:r>
          </w:p>
        </w:tc>
      </w:tr>
      <w:tr>
        <w:trPr>
          <w:cantSplit w:val="0"/>
          <w:tblHeader w:val="0"/>
        </w:trPr>
        <w:tc>
          <w:tcPr/>
          <w:p w:rsidR="00000000" w:rsidDel="00000000" w:rsidP="00000000" w:rsidRDefault="00000000" w:rsidRPr="00000000" w14:paraId="000000AD">
            <w:pPr>
              <w:jc w:val="both"/>
              <w:rPr>
                <w:color w:val="1d2763"/>
              </w:rPr>
            </w:pPr>
            <w:r w:rsidDel="00000000" w:rsidR="00000000" w:rsidRPr="00000000">
              <w:rPr>
                <w:color w:val="1d2763"/>
                <w:rtl w:val="0"/>
              </w:rPr>
              <w:t xml:space="preserve">Desarrollo y Planificación.</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Desarrollo transiciones y toques finales</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Ajustar detalles para jugabilidad y paso de escenarios.</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Todos los módulos anteriores.</w:t>
            </w:r>
          </w:p>
        </w:tc>
        <w:tc>
          <w:tcPr>
            <w:tcBorders>
              <w:right w:color="ffffff" w:space="0" w:sz="4" w:val="single"/>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Dos semanas</w:t>
            </w:r>
          </w:p>
        </w:tc>
        <w:tc>
          <w:tcPr>
            <w:tcBorders>
              <w:left w:color="ffffff" w:space="0" w:sz="4" w:val="single"/>
            </w:tcBorders>
            <w:shd w:fill="d9d9d9" w:val="clear"/>
          </w:tcPr>
          <w:p w:rsidR="00000000" w:rsidDel="00000000" w:rsidP="00000000" w:rsidRDefault="00000000" w:rsidRPr="00000000" w14:paraId="000000B2">
            <w:pPr>
              <w:jc w:val="both"/>
              <w:rPr>
                <w:color w:val="1d2763"/>
              </w:rPr>
            </w:pPr>
            <w:r w:rsidDel="00000000" w:rsidR="00000000" w:rsidRPr="00000000">
              <w:rPr>
                <w:color w:val="1d2763"/>
                <w:rtl w:val="0"/>
              </w:rPr>
              <w:t xml:space="preserve">Por definir</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Atrasos por integración.</w:t>
            </w:r>
          </w:p>
        </w:tc>
      </w:tr>
      <w:tr>
        <w:trPr>
          <w:cantSplit w:val="0"/>
          <w:tblHeader w:val="0"/>
        </w:trPr>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QA.</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Pruebas y validación</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Test y validación del juego.</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Ninguno</w:t>
            </w:r>
          </w:p>
        </w:tc>
        <w:tc>
          <w:tcPr>
            <w:tcBorders>
              <w:right w:color="ffffff" w:space="0" w:sz="4" w:val="single"/>
            </w:tcBorders>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Tres semanas</w:t>
            </w:r>
          </w:p>
        </w:tc>
        <w:tc>
          <w:tcPr>
            <w:tcBorders>
              <w:left w:color="ffffff" w:space="0" w:sz="4" w:val="single"/>
            </w:tcBorders>
            <w:shd w:fill="d9d9d9" w:val="clear"/>
          </w:tcPr>
          <w:p w:rsidR="00000000" w:rsidDel="00000000" w:rsidP="00000000" w:rsidRDefault="00000000" w:rsidRPr="00000000" w14:paraId="000000B9">
            <w:pPr>
              <w:jc w:val="both"/>
              <w:rPr>
                <w:color w:val="1d2763"/>
              </w:rPr>
            </w:pPr>
            <w:r w:rsidDel="00000000" w:rsidR="00000000" w:rsidRPr="00000000">
              <w:rPr>
                <w:color w:val="1d2763"/>
                <w:rtl w:val="0"/>
              </w:rPr>
              <w:t xml:space="preserve">Equipo completo</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Que el juego no cumpla con los estándares para presentarlo.</w:t>
            </w:r>
          </w:p>
        </w:tc>
      </w:tr>
      <w:tr>
        <w:trPr>
          <w:cantSplit w:val="0"/>
          <w:tblHeader w:val="0"/>
        </w:trPr>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Comunicación efectiva.</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Preparación final</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Preparar la presentación del proyecto</w:t>
            </w:r>
          </w:p>
        </w:tc>
        <w:tc>
          <w:tcPr/>
          <w:p w:rsidR="00000000" w:rsidDel="00000000" w:rsidP="00000000" w:rsidRDefault="00000000" w:rsidRPr="00000000" w14:paraId="000000BE">
            <w:pPr>
              <w:jc w:val="both"/>
              <w:rPr>
                <w:color w:val="1d2763"/>
              </w:rPr>
            </w:pPr>
            <w:r w:rsidDel="00000000" w:rsidR="00000000" w:rsidRPr="00000000">
              <w:rPr>
                <w:color w:val="1d2763"/>
                <w:rtl w:val="0"/>
              </w:rPr>
              <w:t xml:space="preserve">Ninguno</w:t>
            </w:r>
          </w:p>
        </w:tc>
        <w:tc>
          <w:tcPr>
            <w:tcBorders>
              <w:right w:color="ffffff" w:space="0" w:sz="4" w:val="single"/>
            </w:tcBorders>
          </w:tcPr>
          <w:p w:rsidR="00000000" w:rsidDel="00000000" w:rsidP="00000000" w:rsidRDefault="00000000" w:rsidRPr="00000000" w14:paraId="000000BF">
            <w:pPr>
              <w:jc w:val="both"/>
              <w:rPr>
                <w:color w:val="1d2763"/>
              </w:rPr>
            </w:pPr>
            <w:r w:rsidDel="00000000" w:rsidR="00000000" w:rsidRPr="00000000">
              <w:rPr>
                <w:color w:val="1d2763"/>
                <w:rtl w:val="0"/>
              </w:rPr>
              <w:t xml:space="preserve">Una semana</w:t>
            </w:r>
          </w:p>
        </w:tc>
        <w:tc>
          <w:tcPr>
            <w:tcBorders>
              <w:left w:color="ffffff" w:space="0" w:sz="4" w:val="single"/>
            </w:tcBorders>
            <w:shd w:fill="d9d9d9" w:val="clear"/>
          </w:tcPr>
          <w:p w:rsidR="00000000" w:rsidDel="00000000" w:rsidP="00000000" w:rsidRDefault="00000000" w:rsidRPr="00000000" w14:paraId="000000C0">
            <w:pPr>
              <w:jc w:val="both"/>
              <w:rPr>
                <w:color w:val="1d2763"/>
              </w:rPr>
            </w:pPr>
            <w:r w:rsidDel="00000000" w:rsidR="00000000" w:rsidRPr="00000000">
              <w:rPr>
                <w:color w:val="1d2763"/>
                <w:rtl w:val="0"/>
              </w:rPr>
              <w:t xml:space="preserve">Equipo completo</w:t>
            </w:r>
          </w:p>
        </w:tc>
        <w:tc>
          <w:tcPr/>
          <w:p w:rsidR="00000000" w:rsidDel="00000000" w:rsidP="00000000" w:rsidRDefault="00000000" w:rsidRPr="00000000" w14:paraId="000000C1">
            <w:pPr>
              <w:jc w:val="both"/>
              <w:rPr>
                <w:color w:val="1d2763"/>
              </w:rPr>
            </w:pPr>
            <w:r w:rsidDel="00000000" w:rsidR="00000000" w:rsidRPr="00000000">
              <w:rPr>
                <w:color w:val="1d2763"/>
                <w:rtl w:val="0"/>
              </w:rPr>
              <w:t xml:space="preserve">Ninguno</w:t>
            </w:r>
          </w:p>
        </w:tc>
      </w:tr>
      <w:tr>
        <w:trPr>
          <w:cantSplit w:val="0"/>
          <w:tblHeader w:val="0"/>
        </w:trPr>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Todas las competencias ya mencionadas.</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Presentación final</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Presentar el proyecto.</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d2763"/>
              </w:rPr>
            </w:pPr>
            <w:r w:rsidDel="00000000" w:rsidR="00000000" w:rsidRPr="00000000">
              <w:rPr>
                <w:color w:val="1d2763"/>
                <w:rtl w:val="0"/>
              </w:rPr>
              <w:t xml:space="preserve">Presentación final.</w:t>
            </w:r>
          </w:p>
        </w:tc>
        <w:tc>
          <w:tcPr>
            <w:tcBorders>
              <w:right w:color="ffffff" w:space="0" w:sz="4" w:val="single"/>
            </w:tcBorders>
          </w:tcPr>
          <w:p w:rsidR="00000000" w:rsidDel="00000000" w:rsidP="00000000" w:rsidRDefault="00000000" w:rsidRPr="00000000" w14:paraId="000000C6">
            <w:pPr>
              <w:jc w:val="both"/>
              <w:rPr>
                <w:color w:val="1d2763"/>
              </w:rPr>
            </w:pPr>
            <w:r w:rsidDel="00000000" w:rsidR="00000000" w:rsidRPr="00000000">
              <w:rPr>
                <w:color w:val="1d2763"/>
                <w:rtl w:val="0"/>
              </w:rPr>
              <w:t xml:space="preserve">Una semana</w:t>
            </w:r>
          </w:p>
        </w:tc>
        <w:tc>
          <w:tcPr>
            <w:tcBorders>
              <w:left w:color="ffffff" w:space="0" w:sz="4" w:val="single"/>
            </w:tcBorders>
            <w:shd w:fill="d9d9d9" w:val="clear"/>
          </w:tcPr>
          <w:p w:rsidR="00000000" w:rsidDel="00000000" w:rsidP="00000000" w:rsidRDefault="00000000" w:rsidRPr="00000000" w14:paraId="000000C7">
            <w:pPr>
              <w:jc w:val="both"/>
              <w:rPr>
                <w:color w:val="1d2763"/>
              </w:rPr>
            </w:pPr>
            <w:r w:rsidDel="00000000" w:rsidR="00000000" w:rsidRPr="00000000">
              <w:rPr>
                <w:color w:val="1d2763"/>
                <w:rtl w:val="0"/>
              </w:rPr>
              <w:t xml:space="preserve">Equipo completo</w:t>
            </w:r>
          </w:p>
        </w:tc>
        <w:tc>
          <w:tcPr/>
          <w:p w:rsidR="00000000" w:rsidDel="00000000" w:rsidP="00000000" w:rsidRDefault="00000000" w:rsidRPr="00000000" w14:paraId="000000C8">
            <w:pPr>
              <w:jc w:val="both"/>
              <w:rPr>
                <w:color w:val="1d2763"/>
              </w:rPr>
            </w:pPr>
            <w:r w:rsidDel="00000000" w:rsidR="00000000" w:rsidRPr="00000000">
              <w:rPr>
                <w:color w:val="1d2763"/>
                <w:rtl w:val="0"/>
              </w:rPr>
              <w:t xml:space="preserve">Ninguno</w:t>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tbl>
      <w:tblPr>
        <w:tblStyle w:val="Table16"/>
        <w:tblpPr w:leftFromText="180" w:rightFromText="180" w:topFromText="180" w:bottomFromText="180" w:vertAnchor="text" w:horzAnchor="text" w:tblpX="-770.9999999999997" w:tblpY="0"/>
        <w:tblW w:w="9990.0" w:type="dxa"/>
        <w:jc w:val="left"/>
        <w:tblInd w:w="-12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85"/>
        <w:gridCol w:w="540"/>
        <w:gridCol w:w="525"/>
        <w:gridCol w:w="525"/>
        <w:gridCol w:w="525"/>
        <w:gridCol w:w="525"/>
        <w:gridCol w:w="525"/>
        <w:gridCol w:w="525"/>
        <w:gridCol w:w="525"/>
        <w:gridCol w:w="525"/>
        <w:gridCol w:w="525"/>
        <w:gridCol w:w="525"/>
        <w:gridCol w:w="525"/>
        <w:gridCol w:w="525"/>
        <w:gridCol w:w="525"/>
        <w:gridCol w:w="525"/>
        <w:gridCol w:w="105"/>
        <w:gridCol w:w="405"/>
        <w:gridCol w:w="105"/>
        <w:tblGridChange w:id="0">
          <w:tblGrid>
            <w:gridCol w:w="1485"/>
            <w:gridCol w:w="540"/>
            <w:gridCol w:w="525"/>
            <w:gridCol w:w="525"/>
            <w:gridCol w:w="525"/>
            <w:gridCol w:w="525"/>
            <w:gridCol w:w="525"/>
            <w:gridCol w:w="525"/>
            <w:gridCol w:w="525"/>
            <w:gridCol w:w="525"/>
            <w:gridCol w:w="525"/>
            <w:gridCol w:w="525"/>
            <w:gridCol w:w="525"/>
            <w:gridCol w:w="525"/>
            <w:gridCol w:w="525"/>
            <w:gridCol w:w="525"/>
            <w:gridCol w:w="105"/>
            <w:gridCol w:w="405"/>
            <w:gridCol w:w="105"/>
          </w:tblGrid>
        </w:tblGridChange>
      </w:tblGrid>
      <w:tr>
        <w:trPr>
          <w:cantSplit w:val="0"/>
          <w:trHeight w:val="303" w:hRule="atLeast"/>
          <w:tblHeader w:val="0"/>
        </w:trPr>
        <w:tc>
          <w:tcPr>
            <w:vMerge w:val="restart"/>
          </w:tcPr>
          <w:p w:rsidR="00000000" w:rsidDel="00000000" w:rsidP="00000000" w:rsidRDefault="00000000" w:rsidRPr="00000000" w14:paraId="000000CE">
            <w:pPr>
              <w:spacing w:line="360" w:lineRule="auto"/>
              <w:jc w:val="both"/>
              <w:rPr>
                <w:b w:val="1"/>
                <w:sz w:val="16"/>
                <w:szCs w:val="16"/>
              </w:rPr>
            </w:pPr>
            <w:r w:rsidDel="00000000" w:rsidR="00000000" w:rsidRPr="00000000">
              <w:rPr>
                <w:b w:val="1"/>
                <w:sz w:val="16"/>
                <w:szCs w:val="16"/>
                <w:rtl w:val="0"/>
              </w:rPr>
              <w:t xml:space="preserve">Actividad</w:t>
            </w:r>
          </w:p>
        </w:tc>
        <w:tc>
          <w:tcPr>
            <w:shd w:fill="d9ead3" w:val="clear"/>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4cccc" w:val="clear"/>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0">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w:t>
            </w:r>
          </w:p>
          <w:p w:rsidR="00000000" w:rsidDel="00000000" w:rsidP="00000000" w:rsidRDefault="00000000" w:rsidRPr="00000000" w14:paraId="000000E2">
            <w:pPr>
              <w:spacing w:line="360" w:lineRule="auto"/>
              <w:jc w:val="center"/>
              <w:rPr>
                <w:b w:val="1"/>
                <w:sz w:val="12"/>
                <w:szCs w:val="12"/>
              </w:rPr>
            </w:pPr>
            <w:r w:rsidDel="00000000" w:rsidR="00000000" w:rsidRPr="00000000">
              <w:rPr>
                <w:b w:val="1"/>
                <w:sz w:val="12"/>
                <w:szCs w:val="12"/>
                <w:rtl w:val="0"/>
              </w:rPr>
              <w:t xml:space="preserve">18-08</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2</w:t>
            </w:r>
          </w:p>
          <w:p w:rsidR="00000000" w:rsidDel="00000000" w:rsidP="00000000" w:rsidRDefault="00000000" w:rsidRPr="00000000" w14:paraId="000000E4">
            <w:pPr>
              <w:spacing w:line="360" w:lineRule="auto"/>
              <w:jc w:val="center"/>
              <w:rPr>
                <w:b w:val="1"/>
                <w:sz w:val="14"/>
                <w:szCs w:val="14"/>
              </w:rPr>
            </w:pPr>
            <w:r w:rsidDel="00000000" w:rsidR="00000000" w:rsidRPr="00000000">
              <w:rPr>
                <w:b w:val="1"/>
                <w:sz w:val="12"/>
                <w:szCs w:val="12"/>
                <w:rtl w:val="0"/>
              </w:rPr>
              <w:t xml:space="preserve">25-08</w:t>
            </w:r>
            <w:r w:rsidDel="00000000" w:rsidR="00000000" w:rsidRPr="00000000">
              <w:rPr>
                <w:rtl w:val="0"/>
              </w:rPr>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3</w:t>
            </w:r>
          </w:p>
          <w:p w:rsidR="00000000" w:rsidDel="00000000" w:rsidP="00000000" w:rsidRDefault="00000000" w:rsidRPr="00000000" w14:paraId="000000E6">
            <w:pPr>
              <w:spacing w:line="360" w:lineRule="auto"/>
              <w:jc w:val="center"/>
              <w:rPr>
                <w:b w:val="1"/>
                <w:sz w:val="14"/>
                <w:szCs w:val="14"/>
              </w:rPr>
            </w:pPr>
            <w:r w:rsidDel="00000000" w:rsidR="00000000" w:rsidRPr="00000000">
              <w:rPr>
                <w:b w:val="1"/>
                <w:sz w:val="12"/>
                <w:szCs w:val="12"/>
                <w:rtl w:val="0"/>
              </w:rPr>
              <w:t xml:space="preserve">01-09</w:t>
            </w:r>
            <w:r w:rsidDel="00000000" w:rsidR="00000000" w:rsidRPr="00000000">
              <w:rPr>
                <w:rtl w:val="0"/>
              </w:rPr>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4</w:t>
            </w:r>
          </w:p>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2"/>
                <w:szCs w:val="12"/>
                <w:rtl w:val="0"/>
              </w:rPr>
              <w:t xml:space="preserve">08-09</w:t>
            </w:r>
            <w:r w:rsidDel="00000000" w:rsidR="00000000" w:rsidRPr="00000000">
              <w:rPr>
                <w:rtl w:val="0"/>
              </w:rPr>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5</w:t>
            </w:r>
          </w:p>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2"/>
                <w:szCs w:val="12"/>
                <w:rtl w:val="0"/>
              </w:rPr>
              <w:t xml:space="preserve">15-09</w:t>
            </w:r>
            <w:r w:rsidDel="00000000" w:rsidR="00000000" w:rsidRPr="00000000">
              <w:rPr>
                <w:rtl w:val="0"/>
              </w:rPr>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6</w:t>
            </w:r>
          </w:p>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2"/>
                <w:szCs w:val="12"/>
                <w:rtl w:val="0"/>
              </w:rPr>
              <w:t xml:space="preserve">22-09</w:t>
            </w:r>
            <w:r w:rsidDel="00000000" w:rsidR="00000000" w:rsidRPr="00000000">
              <w:rPr>
                <w:rtl w:val="0"/>
              </w:rPr>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7</w:t>
            </w:r>
          </w:p>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2"/>
                <w:szCs w:val="12"/>
                <w:rtl w:val="0"/>
              </w:rPr>
              <w:t xml:space="preserve">29-09</w:t>
            </w:r>
            <w:r w:rsidDel="00000000" w:rsidR="00000000" w:rsidRPr="00000000">
              <w:rPr>
                <w:rtl w:val="0"/>
              </w:rPr>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8</w:t>
            </w:r>
          </w:p>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2"/>
                <w:szCs w:val="12"/>
                <w:rtl w:val="0"/>
              </w:rPr>
              <w:t xml:space="preserve">06-10</w:t>
            </w:r>
            <w:r w:rsidDel="00000000" w:rsidR="00000000" w:rsidRPr="00000000">
              <w:rPr>
                <w:rtl w:val="0"/>
              </w:rPr>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9</w:t>
            </w:r>
          </w:p>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2"/>
                <w:szCs w:val="12"/>
                <w:rtl w:val="0"/>
              </w:rPr>
              <w:t xml:space="preserve">13-10</w:t>
            </w:r>
            <w:r w:rsidDel="00000000" w:rsidR="00000000" w:rsidRPr="00000000">
              <w:rPr>
                <w:rtl w:val="0"/>
              </w:rPr>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10</w:t>
            </w:r>
          </w:p>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2"/>
                <w:szCs w:val="12"/>
                <w:rtl w:val="0"/>
              </w:rPr>
              <w:t xml:space="preserve">20-10</w:t>
            </w:r>
            <w:r w:rsidDel="00000000" w:rsidR="00000000" w:rsidRPr="00000000">
              <w:rPr>
                <w:rtl w:val="0"/>
              </w:rPr>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11</w:t>
            </w:r>
          </w:p>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2"/>
                <w:szCs w:val="12"/>
                <w:rtl w:val="0"/>
              </w:rPr>
              <w:t xml:space="preserve">27-10</w:t>
            </w:r>
            <w:r w:rsidDel="00000000" w:rsidR="00000000" w:rsidRPr="00000000">
              <w:rPr>
                <w:rtl w:val="0"/>
              </w:rPr>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12</w:t>
            </w:r>
          </w:p>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2"/>
                <w:szCs w:val="12"/>
                <w:rtl w:val="0"/>
              </w:rPr>
              <w:t xml:space="preserve">3-11</w:t>
            </w:r>
            <w:r w:rsidDel="00000000" w:rsidR="00000000" w:rsidRPr="00000000">
              <w:rPr>
                <w:rtl w:val="0"/>
              </w:rPr>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13</w:t>
            </w:r>
          </w:p>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2"/>
                <w:szCs w:val="12"/>
                <w:rtl w:val="0"/>
              </w:rPr>
              <w:t xml:space="preserve">10-11</w:t>
            </w:r>
            <w:r w:rsidDel="00000000" w:rsidR="00000000" w:rsidRPr="00000000">
              <w:rPr>
                <w:rtl w:val="0"/>
              </w:rPr>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14</w:t>
            </w:r>
          </w:p>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2"/>
                <w:szCs w:val="12"/>
                <w:rtl w:val="0"/>
              </w:rPr>
              <w:t xml:space="preserve">17-11</w:t>
            </w:r>
            <w:r w:rsidDel="00000000" w:rsidR="00000000" w:rsidRPr="00000000">
              <w:rPr>
                <w:rtl w:val="0"/>
              </w:rPr>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15</w:t>
            </w:r>
          </w:p>
          <w:p w:rsidR="00000000" w:rsidDel="00000000" w:rsidP="00000000" w:rsidRDefault="00000000" w:rsidRPr="00000000" w14:paraId="000000FE">
            <w:pPr>
              <w:spacing w:line="360" w:lineRule="auto"/>
              <w:rPr>
                <w:b w:val="1"/>
                <w:sz w:val="16"/>
                <w:szCs w:val="16"/>
              </w:rPr>
            </w:pPr>
            <w:r w:rsidDel="00000000" w:rsidR="00000000" w:rsidRPr="00000000">
              <w:rPr>
                <w:b w:val="1"/>
                <w:sz w:val="12"/>
                <w:szCs w:val="12"/>
                <w:rtl w:val="0"/>
              </w:rPr>
              <w:t xml:space="preserve">24-11</w:t>
            </w:r>
            <w:r w:rsidDel="00000000" w:rsidR="00000000" w:rsidRPr="00000000">
              <w:rPr>
                <w:rtl w:val="0"/>
              </w:rPr>
            </w:r>
          </w:p>
        </w:tc>
        <w:tc>
          <w:tcPr>
            <w:gridSpan w:val="2"/>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16</w:t>
            </w:r>
          </w:p>
          <w:p w:rsidR="00000000" w:rsidDel="00000000" w:rsidP="00000000" w:rsidRDefault="00000000" w:rsidRPr="00000000" w14:paraId="00000100">
            <w:pPr>
              <w:spacing w:line="360" w:lineRule="auto"/>
              <w:rPr>
                <w:b w:val="1"/>
                <w:sz w:val="16"/>
                <w:szCs w:val="16"/>
              </w:rPr>
            </w:pPr>
            <w:r w:rsidDel="00000000" w:rsidR="00000000" w:rsidRPr="00000000">
              <w:rPr>
                <w:b w:val="1"/>
                <w:sz w:val="12"/>
                <w:szCs w:val="12"/>
                <w:rtl w:val="0"/>
              </w:rPr>
              <w:t xml:space="preserve">1-12</w:t>
            </w:r>
            <w:r w:rsidDel="00000000" w:rsidR="00000000" w:rsidRPr="00000000">
              <w:rPr>
                <w:rtl w:val="0"/>
              </w:rPr>
            </w:r>
          </w:p>
        </w:tc>
      </w:tr>
      <w:tr>
        <w:trPr>
          <w:cantSplit w:val="0"/>
          <w:trHeight w:val="167.96874999999997" w:hRule="atLeast"/>
          <w:tblHeader w:val="0"/>
        </w:trPr>
        <w:tc>
          <w:tcPr/>
          <w:p w:rsidR="00000000" w:rsidDel="00000000" w:rsidP="00000000" w:rsidRDefault="00000000" w:rsidRPr="00000000" w14:paraId="00000102">
            <w:pPr>
              <w:spacing w:line="360" w:lineRule="auto"/>
              <w:jc w:val="both"/>
              <w:rPr>
                <w:sz w:val="16"/>
                <w:szCs w:val="16"/>
              </w:rPr>
            </w:pPr>
            <w:r w:rsidDel="00000000" w:rsidR="00000000" w:rsidRPr="00000000">
              <w:rPr>
                <w:sz w:val="16"/>
                <w:szCs w:val="16"/>
                <w:rtl w:val="0"/>
              </w:rPr>
              <w:t xml:space="preserve">Avances</w:t>
            </w:r>
          </w:p>
        </w:tc>
        <w:tc>
          <w:tcPr>
            <w:shd w:fill="f4cccc" w:val="clear"/>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4">
            <w:pPr>
              <w:spacing w:line="360" w:lineRule="auto"/>
              <w:jc w:val="both"/>
              <w:rPr>
                <w:sz w:val="16"/>
                <w:szCs w:val="16"/>
              </w:rPr>
            </w:pPr>
            <w:r w:rsidDel="00000000" w:rsidR="00000000" w:rsidRPr="00000000">
              <w:rPr>
                <w:sz w:val="16"/>
                <w:szCs w:val="16"/>
                <w:rtl w:val="0"/>
              </w:rPr>
              <w:t xml:space="preserve">1. Entendimiento y Definición de requisitos y diseño.</w:t>
            </w:r>
          </w:p>
        </w:tc>
        <w:tc>
          <w:tcPr>
            <w:shd w:fill="d9ead3" w:val="clear"/>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7">
            <w:pPr>
              <w:spacing w:line="360" w:lineRule="auto"/>
              <w:jc w:val="both"/>
              <w:rPr>
                <w:sz w:val="16"/>
                <w:szCs w:val="16"/>
              </w:rPr>
            </w:pPr>
            <w:r w:rsidDel="00000000" w:rsidR="00000000" w:rsidRPr="00000000">
              <w:rPr>
                <w:sz w:val="16"/>
                <w:szCs w:val="16"/>
                <w:rtl w:val="0"/>
              </w:rPr>
              <w:t xml:space="preserve">2.Implementación:</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9">
            <w:pPr>
              <w:spacing w:line="360" w:lineRule="auto"/>
              <w:jc w:val="both"/>
              <w:rPr>
                <w:sz w:val="16"/>
                <w:szCs w:val="16"/>
              </w:rPr>
            </w:pPr>
            <w:r w:rsidDel="00000000" w:rsidR="00000000" w:rsidRPr="00000000">
              <w:rPr>
                <w:sz w:val="16"/>
                <w:szCs w:val="16"/>
                <w:rtl w:val="0"/>
              </w:rPr>
              <w:t xml:space="preserve">3.Pruebas y validación</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B">
            <w:pPr>
              <w:spacing w:line="360" w:lineRule="auto"/>
              <w:jc w:val="both"/>
              <w:rPr>
                <w:sz w:val="16"/>
                <w:szCs w:val="16"/>
              </w:rPr>
            </w:pPr>
            <w:r w:rsidDel="00000000" w:rsidR="00000000" w:rsidRPr="00000000">
              <w:rPr>
                <w:sz w:val="16"/>
                <w:szCs w:val="16"/>
                <w:rtl w:val="0"/>
              </w:rPr>
              <w:t xml:space="preserve">4.Documentación y entrega</w:t>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D">
            <w:pPr>
              <w:spacing w:line="360" w:lineRule="auto"/>
              <w:jc w:val="both"/>
              <w:rPr>
                <w:sz w:val="16"/>
                <w:szCs w:val="16"/>
              </w:rPr>
            </w:pPr>
            <w:r w:rsidDel="00000000" w:rsidR="00000000" w:rsidRPr="00000000">
              <w:rPr>
                <w:sz w:val="16"/>
                <w:szCs w:val="16"/>
                <w:rtl w:val="0"/>
              </w:rPr>
              <w:t xml:space="preserve">5- Preparación final</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F">
            <w:pPr>
              <w:spacing w:line="360" w:lineRule="auto"/>
              <w:jc w:val="both"/>
              <w:rPr>
                <w:sz w:val="16"/>
                <w:szCs w:val="16"/>
              </w:rPr>
            </w:pPr>
            <w:r w:rsidDel="00000000" w:rsidR="00000000" w:rsidRPr="00000000">
              <w:rPr>
                <w:sz w:val="16"/>
                <w:szCs w:val="16"/>
                <w:rtl w:val="0"/>
              </w:rPr>
              <w:t xml:space="preserve">6.Presentación final</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gridSpan w:val="2"/>
            <w:shd w:fill="cccccc"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81">
      <w:pPr>
        <w:rPr>
          <w:b w:val="1"/>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bOLF1D67ztdIAzSDpChz++0UZg==">CgMxLjA4AHIhMUZ4ekFBMDY1U1ZiOXIzLWlFTGJ2YmZUblV1dDhocFJa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