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6E7569A1" w14:textId="149A489A"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6FA576E2" w14:textId="77777777" w:rsidR="00A608B4" w:rsidRPr="00A608B4" w:rsidRDefault="00A608B4" w:rsidP="00A608B4">
            <w:pPr>
              <w:rPr>
                <w:rFonts w:eastAsiaTheme="majorEastAsia"/>
                <w:color w:val="767171" w:themeColor="background2" w:themeShade="80"/>
                <w:sz w:val="24"/>
                <w:szCs w:val="24"/>
              </w:rPr>
            </w:pPr>
            <w:r w:rsidRPr="00A608B4">
              <w:rPr>
                <w:rFonts w:eastAsiaTheme="majorEastAsia"/>
                <w:color w:val="767171" w:themeColor="background2" w:themeShade="80"/>
                <w:sz w:val="24"/>
                <w:szCs w:val="24"/>
              </w:rPr>
              <w:t>Dado que entré a mitad de la carrera para poder completar mis estudios, las asignaturas que más me gustaron y que se relacionan con mis intereses son las de gestión. Todas ellas me ayudan a mejorar en mi trabajo día a día: BPM, Liderazgo y Gestión de proyectos informáticos.</w:t>
            </w:r>
          </w:p>
          <w:p w14:paraId="39CEB0D7" w14:textId="77777777" w:rsidR="00A608B4" w:rsidRPr="00A608B4" w:rsidRDefault="00A608B4" w:rsidP="00A608B4">
            <w:pPr>
              <w:rPr>
                <w:rFonts w:eastAsiaTheme="majorEastAsia"/>
                <w:color w:val="767171" w:themeColor="background2" w:themeShade="80"/>
                <w:sz w:val="24"/>
                <w:szCs w:val="24"/>
              </w:rPr>
            </w:pPr>
          </w:p>
          <w:p w14:paraId="0FC14B4F" w14:textId="496301F2" w:rsidR="00885110" w:rsidRDefault="00A608B4" w:rsidP="00A608B4">
            <w:pPr>
              <w:rPr>
                <w:rFonts w:eastAsiaTheme="majorEastAsia"/>
                <w:color w:val="767171" w:themeColor="background2" w:themeShade="80"/>
                <w:sz w:val="24"/>
                <w:szCs w:val="24"/>
              </w:rPr>
            </w:pPr>
            <w:r w:rsidRPr="00A608B4">
              <w:rPr>
                <w:rFonts w:eastAsiaTheme="majorEastAsia"/>
                <w:color w:val="767171" w:themeColor="background2" w:themeShade="80"/>
                <w:sz w:val="24"/>
                <w:szCs w:val="24"/>
              </w:rPr>
              <w:t>BPM me encantó porque muestra cómo algo tan abstracto como un proceso de negocio puede ser comunicado en un lenguaje natural que cualquiera pueda entender. Por otro lado, Liderazgo me permitió reflexionar sobre cómo abordar distintas situaciones con los colaboradores a mi cargo. Y finalmente, Gestión se explica por sí sola: es la base para organizar y llevar adelante cualquier proyecto de manera efectiva.</w:t>
            </w:r>
          </w:p>
          <w:p w14:paraId="169CC99F" w14:textId="77777777" w:rsidR="00A608B4" w:rsidRDefault="00A608B4"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F4CD3A0" w14:textId="1BD4997C" w:rsidR="00885110" w:rsidRPr="00874D16" w:rsidRDefault="00A608B4" w:rsidP="2479F284">
            <w:pPr>
              <w:jc w:val="both"/>
              <w:rPr>
                <w:rFonts w:ascii="Calibri" w:hAnsi="Calibri"/>
                <w:b/>
                <w:bCs/>
                <w:color w:val="1F4E79" w:themeColor="accent1" w:themeShade="80"/>
              </w:rPr>
            </w:pPr>
            <w:r w:rsidRPr="00A608B4">
              <w:rPr>
                <w:rFonts w:ascii="Calibri" w:hAnsi="Calibri"/>
                <w:b/>
                <w:bCs/>
                <w:color w:val="1F4E79" w:themeColor="accent1" w:themeShade="80"/>
              </w:rPr>
              <w:t>Por supuesto que sí. Se nota que las certificaciones que recibimos a lo largo de la carrera están bien estudiadas y seleccionadas por personas que conocen el rubro, están al tanto de las tecnologías actuales y saben cuáles realmente nos servirán en nuestros próximos empleos.</w:t>
            </w: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69653061" w14:textId="77777777" w:rsidR="00FD22A5" w:rsidRPr="00FD22A5" w:rsidRDefault="00FD22A5" w:rsidP="00FD22A5">
            <w:pPr>
              <w:jc w:val="both"/>
              <w:rPr>
                <w:rFonts w:ascii="Calibri" w:hAnsi="Calibri"/>
                <w:b/>
                <w:bCs/>
                <w:color w:val="1F4E79" w:themeColor="accent1" w:themeShade="80"/>
              </w:rPr>
            </w:pPr>
            <w:r w:rsidRPr="00FD22A5">
              <w:rPr>
                <w:rFonts w:ascii="Calibri" w:hAnsi="Calibri"/>
                <w:b/>
                <w:bCs/>
                <w:color w:val="1F4E79" w:themeColor="accent1" w:themeShade="80"/>
              </w:rPr>
              <w:t>Donde más sentí dificultad y donde aún podría fortalecerme es en todo lo relacionado con BI y Machine Learning. Entiendo que algunos de esos ramos eran opcionales que decidí tomar, pero su complejidad requiere más tiempo del que se entrega para poder dominarlos por completo.</w:t>
            </w:r>
          </w:p>
          <w:p w14:paraId="69FDE3B6" w14:textId="77777777" w:rsidR="00FD22A5" w:rsidRPr="00FD22A5" w:rsidRDefault="00FD22A5" w:rsidP="00FD22A5">
            <w:pPr>
              <w:jc w:val="both"/>
              <w:rPr>
                <w:rFonts w:ascii="Calibri" w:hAnsi="Calibri"/>
                <w:b/>
                <w:bCs/>
                <w:color w:val="1F4E79" w:themeColor="accent1" w:themeShade="80"/>
              </w:rPr>
            </w:pPr>
          </w:p>
          <w:p w14:paraId="35B04FAF" w14:textId="4C15B23B" w:rsidR="00A608B4" w:rsidRPr="00874D16" w:rsidRDefault="00FD22A5" w:rsidP="00FD22A5">
            <w:pPr>
              <w:jc w:val="both"/>
              <w:rPr>
                <w:rFonts w:ascii="Calibri" w:hAnsi="Calibri"/>
                <w:b/>
                <w:bCs/>
                <w:color w:val="1F4E79" w:themeColor="accent1" w:themeShade="80"/>
              </w:rPr>
            </w:pPr>
            <w:r w:rsidRPr="00FD22A5">
              <w:rPr>
                <w:rFonts w:ascii="Calibri" w:hAnsi="Calibri"/>
                <w:b/>
                <w:bCs/>
                <w:color w:val="1F4E79" w:themeColor="accent1" w:themeShade="80"/>
              </w:rPr>
              <w:t>En cambio, en lo relacionado con gestión y comunicación siento que me desenvuelvo bastante bien y que podría aplicarlo sin problemas en mi vida profesional.</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4FD5739" w14:textId="77777777" w:rsidR="00383225" w:rsidRPr="00383225" w:rsidRDefault="00383225" w:rsidP="00383225">
            <w:p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De momento estoy enfocado en la gestión. Llevo años programando y siento que hoy puedo aportar mucho más desde una mirada amplia, proponiendo soluciones a las problemáticas, más que desarrollándolas directamente por mi cuenta.</w:t>
            </w:r>
          </w:p>
          <w:p w14:paraId="0607E76C" w14:textId="77777777" w:rsidR="00383225" w:rsidRPr="00383225" w:rsidRDefault="00383225" w:rsidP="00383225">
            <w:pPr>
              <w:tabs>
                <w:tab w:val="left" w:pos="454"/>
              </w:tabs>
              <w:jc w:val="both"/>
              <w:rPr>
                <w:rFonts w:eastAsiaTheme="majorEastAsia"/>
                <w:color w:val="767171" w:themeColor="background2" w:themeShade="80"/>
                <w:sz w:val="24"/>
                <w:szCs w:val="24"/>
              </w:rPr>
            </w:pPr>
          </w:p>
          <w:p w14:paraId="6A3EB300" w14:textId="2AA95D01" w:rsidR="002C4FB7" w:rsidRDefault="00383225" w:rsidP="2479F284">
            <w:p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De todas formas, también tengo en mente pivotear mi carrera hacia el área de los videojuegos, que es un campo que me interesa y donde me gustaría explorar nuevas oportunidades.</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6A2DAB2D" w:rsidR="06340B72" w:rsidRDefault="00383225" w:rsidP="00383225">
            <w:pPr>
              <w:pStyle w:val="Prrafodelista"/>
              <w:numPr>
                <w:ilvl w:val="0"/>
                <w:numId w:val="41"/>
              </w:num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Gestionar y evaluar proyectos informáticos con enfoque en innovación y mejora continua.</w:t>
            </w:r>
          </w:p>
          <w:p w14:paraId="06046548" w14:textId="131908AE" w:rsidR="00383225" w:rsidRDefault="00383225" w:rsidP="00383225">
            <w:pPr>
              <w:pStyle w:val="Prrafodelista"/>
              <w:numPr>
                <w:ilvl w:val="0"/>
                <w:numId w:val="41"/>
              </w:num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Resolver problemas complejos con pensamiento crítico y capacidad analítica.</w:t>
            </w:r>
          </w:p>
          <w:p w14:paraId="2CBFF5A2" w14:textId="28EADA75" w:rsidR="00383225" w:rsidRDefault="00383225" w:rsidP="00383225">
            <w:pPr>
              <w:pStyle w:val="Prrafodelista"/>
              <w:numPr>
                <w:ilvl w:val="0"/>
                <w:numId w:val="41"/>
              </w:num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Liderar y trabajar colaborativamente en equipos multidisciplinarios.</w:t>
            </w:r>
          </w:p>
          <w:p w14:paraId="1DED6956" w14:textId="7A5EA546" w:rsidR="00383225" w:rsidRDefault="00383225" w:rsidP="00383225">
            <w:pPr>
              <w:pStyle w:val="Prrafodelista"/>
              <w:numPr>
                <w:ilvl w:val="0"/>
                <w:numId w:val="41"/>
              </w:num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Integrar principios de ética profesional y responsabilidad social en su quehacer.</w:t>
            </w:r>
          </w:p>
          <w:p w14:paraId="7BAD0D6E" w14:textId="546E9B41" w:rsidR="00383225" w:rsidRDefault="00383225" w:rsidP="00383225">
            <w:pPr>
              <w:pStyle w:val="Prrafodelista"/>
              <w:numPr>
                <w:ilvl w:val="0"/>
                <w:numId w:val="41"/>
              </w:num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Diseñar, desarrollar y desplegar soluciones de software en distintas plataformas.</w:t>
            </w:r>
          </w:p>
          <w:p w14:paraId="609A402D" w14:textId="7F5E6514" w:rsidR="06340B72" w:rsidRDefault="00383225" w:rsidP="2479F284">
            <w:pPr>
              <w:tabs>
                <w:tab w:val="left" w:pos="454"/>
              </w:tabs>
              <w:jc w:val="both"/>
              <w:rPr>
                <w:rFonts w:eastAsiaTheme="majorEastAsia"/>
                <w:color w:val="767171" w:themeColor="background2" w:themeShade="80"/>
                <w:sz w:val="24"/>
                <w:szCs w:val="24"/>
              </w:rPr>
            </w:pPr>
            <w:r w:rsidRPr="00383225">
              <w:rPr>
                <w:rFonts w:eastAsiaTheme="majorEastAsia"/>
                <w:color w:val="767171" w:themeColor="background2" w:themeShade="80"/>
                <w:sz w:val="24"/>
                <w:szCs w:val="24"/>
              </w:rPr>
              <w:t>Siento que el conocimiento técnico en el despliegue de soluciones aún podría fortalecerse más. Sin embargo, confío en que con el tiempo y la práctica ganaré esa experticia.</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CB1F01E" w:rsidR="002C4FB7" w:rsidRDefault="0038322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más, me veo como líder de equipo TI de alguna empresa, mientras por mi lado, desarrollo videojuegos con un grupo selecto de colegas. </w:t>
            </w: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064E954F" w14:textId="59D6C120" w:rsidR="2479F284" w:rsidRDefault="00383225" w:rsidP="2479F284">
            <w:pPr>
              <w:tabs>
                <w:tab w:val="left" w:pos="454"/>
              </w:tabs>
              <w:jc w:val="both"/>
              <w:rPr>
                <w:rFonts w:eastAsiaTheme="majorEastAsia"/>
                <w:sz w:val="24"/>
                <w:szCs w:val="24"/>
              </w:rPr>
            </w:pPr>
            <w:r w:rsidRPr="00383225">
              <w:rPr>
                <w:rFonts w:eastAsiaTheme="majorEastAsia"/>
                <w:sz w:val="24"/>
                <w:szCs w:val="24"/>
              </w:rPr>
              <w:t xml:space="preserve">Sí, los Proyectos APT que diseñé se relacionan con mis proyecciones profesionales actuales, ya que mi carrera está orientada tanto a la creación de videojuegos como a la gestión de proyectos informáticos. El que más se vincula es aquel </w:t>
            </w:r>
            <w:r>
              <w:rPr>
                <w:rFonts w:eastAsiaTheme="majorEastAsia"/>
                <w:sz w:val="24"/>
                <w:szCs w:val="24"/>
              </w:rPr>
              <w:t>que estamos desarrollando ahora</w:t>
            </w:r>
            <w:r w:rsidRPr="00383225">
              <w:rPr>
                <w:rFonts w:eastAsiaTheme="majorEastAsia"/>
                <w:sz w:val="24"/>
                <w:szCs w:val="24"/>
              </w:rPr>
              <w:t>, porque me entrega una base sólida para proyectar esa experiencia hacia el mundo de los videojuegos</w:t>
            </w:r>
            <w:r>
              <w:rPr>
                <w:rFonts w:eastAsiaTheme="majorEastAsia"/>
                <w:sz w:val="24"/>
                <w:szCs w:val="24"/>
              </w:rPr>
              <w:t>, sin mencionar la gestión del mismo</w:t>
            </w:r>
            <w:r w:rsidRPr="00383225">
              <w:rPr>
                <w:rFonts w:eastAsiaTheme="majorEastAsia"/>
                <w:sz w:val="24"/>
                <w:szCs w:val="24"/>
              </w:rPr>
              <w:t>.</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2F57E2" w14:textId="77777777" w:rsidR="001D1097" w:rsidRDefault="001D1097" w:rsidP="00DF38AE">
      <w:pPr>
        <w:spacing w:after="0" w:line="240" w:lineRule="auto"/>
      </w:pPr>
      <w:r>
        <w:separator/>
      </w:r>
    </w:p>
  </w:endnote>
  <w:endnote w:type="continuationSeparator" w:id="0">
    <w:p w14:paraId="677E09FA" w14:textId="77777777" w:rsidR="001D1097" w:rsidRDefault="001D109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2420C8" w14:textId="77777777" w:rsidR="001D1097" w:rsidRDefault="001D1097" w:rsidP="00DF38AE">
      <w:pPr>
        <w:spacing w:after="0" w:line="240" w:lineRule="auto"/>
      </w:pPr>
      <w:r>
        <w:separator/>
      </w:r>
    </w:p>
  </w:footnote>
  <w:footnote w:type="continuationSeparator" w:id="0">
    <w:p w14:paraId="779B3D8B" w14:textId="77777777" w:rsidR="001D1097" w:rsidRDefault="001D109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F10A0C"/>
    <w:multiLevelType w:val="hybridMultilevel"/>
    <w:tmpl w:val="4796DCB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909416401">
    <w:abstractNumId w:val="3"/>
  </w:num>
  <w:num w:numId="2" w16cid:durableId="719669981">
    <w:abstractNumId w:val="8"/>
  </w:num>
  <w:num w:numId="3" w16cid:durableId="693383573">
    <w:abstractNumId w:val="12"/>
  </w:num>
  <w:num w:numId="4" w16cid:durableId="169756654">
    <w:abstractNumId w:val="29"/>
  </w:num>
  <w:num w:numId="5" w16cid:durableId="244537963">
    <w:abstractNumId w:val="31"/>
  </w:num>
  <w:num w:numId="6" w16cid:durableId="163085247">
    <w:abstractNumId w:val="4"/>
  </w:num>
  <w:num w:numId="7" w16cid:durableId="1037505323">
    <w:abstractNumId w:val="11"/>
  </w:num>
  <w:num w:numId="8" w16cid:durableId="1164978604">
    <w:abstractNumId w:val="19"/>
  </w:num>
  <w:num w:numId="9" w16cid:durableId="2049641268">
    <w:abstractNumId w:val="15"/>
  </w:num>
  <w:num w:numId="10" w16cid:durableId="1484077080">
    <w:abstractNumId w:val="9"/>
  </w:num>
  <w:num w:numId="11" w16cid:durableId="1315138551">
    <w:abstractNumId w:val="24"/>
  </w:num>
  <w:num w:numId="12" w16cid:durableId="58334060">
    <w:abstractNumId w:val="36"/>
  </w:num>
  <w:num w:numId="13" w16cid:durableId="233048538">
    <w:abstractNumId w:val="30"/>
  </w:num>
  <w:num w:numId="14" w16cid:durableId="1272128308">
    <w:abstractNumId w:val="1"/>
  </w:num>
  <w:num w:numId="15" w16cid:durableId="946735226">
    <w:abstractNumId w:val="37"/>
  </w:num>
  <w:num w:numId="16" w16cid:durableId="172765591">
    <w:abstractNumId w:val="21"/>
  </w:num>
  <w:num w:numId="17" w16cid:durableId="1633898014">
    <w:abstractNumId w:val="17"/>
  </w:num>
  <w:num w:numId="18" w16cid:durableId="267275558">
    <w:abstractNumId w:val="32"/>
  </w:num>
  <w:num w:numId="19" w16cid:durableId="672950691">
    <w:abstractNumId w:val="10"/>
  </w:num>
  <w:num w:numId="20" w16cid:durableId="2007397103">
    <w:abstractNumId w:val="40"/>
  </w:num>
  <w:num w:numId="21" w16cid:durableId="1481770144">
    <w:abstractNumId w:val="35"/>
  </w:num>
  <w:num w:numId="22" w16cid:durableId="2014452593">
    <w:abstractNumId w:val="13"/>
  </w:num>
  <w:num w:numId="23" w16cid:durableId="853034351">
    <w:abstractNumId w:val="14"/>
  </w:num>
  <w:num w:numId="24" w16cid:durableId="2132048332">
    <w:abstractNumId w:val="5"/>
  </w:num>
  <w:num w:numId="25" w16cid:durableId="2108888715">
    <w:abstractNumId w:val="16"/>
  </w:num>
  <w:num w:numId="26" w16cid:durableId="119688084">
    <w:abstractNumId w:val="20"/>
  </w:num>
  <w:num w:numId="27" w16cid:durableId="43676045">
    <w:abstractNumId w:val="23"/>
  </w:num>
  <w:num w:numId="28" w16cid:durableId="528027949">
    <w:abstractNumId w:val="0"/>
  </w:num>
  <w:num w:numId="29" w16cid:durableId="2144613936">
    <w:abstractNumId w:val="18"/>
  </w:num>
  <w:num w:numId="30" w16cid:durableId="105853271">
    <w:abstractNumId w:val="22"/>
  </w:num>
  <w:num w:numId="31" w16cid:durableId="2064523567">
    <w:abstractNumId w:val="2"/>
  </w:num>
  <w:num w:numId="32" w16cid:durableId="1556359090">
    <w:abstractNumId w:val="7"/>
  </w:num>
  <w:num w:numId="33" w16cid:durableId="957879520">
    <w:abstractNumId w:val="33"/>
  </w:num>
  <w:num w:numId="34" w16cid:durableId="517082285">
    <w:abstractNumId w:val="39"/>
  </w:num>
  <w:num w:numId="35" w16cid:durableId="1123883332">
    <w:abstractNumId w:val="6"/>
  </w:num>
  <w:num w:numId="36" w16cid:durableId="2115897883">
    <w:abstractNumId w:val="25"/>
  </w:num>
  <w:num w:numId="37" w16cid:durableId="2037080681">
    <w:abstractNumId w:val="38"/>
  </w:num>
  <w:num w:numId="38" w16cid:durableId="1215044991">
    <w:abstractNumId w:val="28"/>
  </w:num>
  <w:num w:numId="39" w16cid:durableId="1913613661">
    <w:abstractNumId w:val="26"/>
  </w:num>
  <w:num w:numId="40" w16cid:durableId="894659730">
    <w:abstractNumId w:val="34"/>
  </w:num>
  <w:num w:numId="41" w16cid:durableId="51856640">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419" w:vendorID="64" w:dllVersion="4096"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097"/>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351"/>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97AC9"/>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225"/>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8B4"/>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2A5"/>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3</Pages>
  <Words>863</Words>
  <Characters>4750</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Moya Escobar</cp:lastModifiedBy>
  <cp:revision>43</cp:revision>
  <cp:lastPrinted>2019-12-16T20:10:00Z</cp:lastPrinted>
  <dcterms:created xsi:type="dcterms:W3CDTF">2021-12-31T12:50:00Z</dcterms:created>
  <dcterms:modified xsi:type="dcterms:W3CDTF">2025-09-25T03:02:00Z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