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SHIFTWORK.</w:t>
            </w:r>
          </w:p>
          <w:p>
            <w:r>
              <w:rPr>
                <w:color w:val="FFFFFF"/>
                <w:sz w:val="16"/>
                <w:szCs w:val="16"/>
              </w:rPr>
              <w:t xml:space="preserve">AI LABORER ONBOARDING TEMPLATE</w:t>
            </w:r>
          </w:p>
        </w:tc>
        <w:tc>
          <w:tcPr>
            <w:tcW w:type="dxa" w:w="39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DA6F1E"/>
                <w:sz w:val="24"/>
                <w:szCs w:val="24"/>
              </w:rPr>
              <w:t xml:space="preserve">04  —  SERVICE</w:t>
            </w:r>
          </w:p>
          <w:p>
            <w:r>
              <w:rPr>
                <w:color w:val="2B2B2B"/>
                <w:sz w:val="18"/>
                <w:szCs w:val="18"/>
              </w:rPr>
              <w:t xml:space="preserve">Discovery Questions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Service  —  the agents that take care of customers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BUILDS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Call answering, customer questions, reminders</w:t>
            </w:r>
          </w:p>
        </w:tc>
      </w:tr>
      <w:tr>
        <w:tc>
          <w:tcPr>
            <w:tcW w:type="dxa" w:w="220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HOW TO USE</w:t>
            </w:r>
          </w:p>
        </w:tc>
        <w:tc>
          <w:tcPr>
            <w:tcW w:type="dxa" w:w="71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color w:val="2B2B2B"/>
                <w:sz w:val="18"/>
                <w:szCs w:val="18"/>
              </w:rPr>
              <w:t xml:space="preserve">This is a template. The system fills the brackets, then a business owner answers in plain words.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i/>
          <w:iCs/>
          <w:color w:val="6B6760"/>
          <w:sz w:val="19"/>
          <w:szCs w:val="19"/>
        </w:rPr>
        <w:t xml:space="preserve">Answer in plain language. Bullet points are fine. The honest, messy parts make the agents smarter.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F4F2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HOW THE BRACKETS WORK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[Business Name]</w:t>
            </w:r>
            <w:r>
              <w:rPr>
                <w:color w:val="2B2B2B"/>
                <w:sz w:val="18"/>
                <w:szCs w:val="18"/>
              </w:rPr>
              <w:t xml:space="preserve">  A capitalized item is a value the system drops in. Swap it for the real detail.</w:t>
            </w:r>
          </w:p>
          <w:p>
            <w:pPr>
              <w:spacing w:after="60"/>
            </w:pPr>
            <w:r>
              <w:rPr>
                <w:b/>
                <w:bCs/>
                <w:color w:val="DA6F1E"/>
                <w:sz w:val="18"/>
                <w:szCs w:val="18"/>
              </w:rPr>
              <w:t xml:space="preserve">[list the channels they use]</w:t>
            </w:r>
            <w:r>
              <w:rPr>
                <w:color w:val="2B2B2B"/>
                <w:sz w:val="18"/>
                <w:szCs w:val="18"/>
              </w:rPr>
              <w:t xml:space="preserve">  An instruction tells the system to write custom examples for this business. Replace it.</w:t>
            </w:r>
          </w:p>
          <w:p>
            <w:r>
              <w:rPr>
                <w:b/>
                <w:bCs/>
                <w:color w:val="2B2B2B"/>
                <w:sz w:val="18"/>
                <w:szCs w:val="18"/>
              </w:rPr>
              <w:t xml:space="preserve">Plain text with no brackets</w:t>
            </w:r>
            <w:r>
              <w:rPr>
                <w:color w:val="2B2B2B"/>
                <w:sz w:val="18"/>
                <w:szCs w:val="18"/>
              </w:rPr>
              <w:t xml:space="preserve">  stays the same for every business.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A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ANSWERING  —  feeds the Call Answering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SV01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happens when someone calls and you can't pick up?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Voicemail, a missed call, a callback later? Be honest. This is where the Call Answering agent steps in.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SV02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many calls slip to voicemail or go missed in a week, after hours included?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A rough guess is fine. Every missed call is a customer left waiting, and it sizes the prize.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B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COMMON QUESTIONS  —  feeds the Customer Questions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SV03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questions do customers ask you over and over?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Hours, pricing, status, how-to.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[list the questions common in their business]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These are the first ones the agent should own.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SV04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Where do those questions come in today?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[name the channels customers reach them on, like phone, text, email, or website chat]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Name the busiest one.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SV05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Where do the answers live today, so the agent can learn them?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[name where their answers live, like a FAQ page, a binder, or in your head]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If it is in your head, that is the most important thing for us to capture.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C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REMINDERS  —  feeds the Reminders agent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SV06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do you remind customers about what's coming up today?</w:t>
            </w:r>
          </w:p>
          <w:p>
            <w:r>
              <w:rPr>
                <w:i/>
                <w:iCs/>
                <w:color w:val="DA6F1E"/>
                <w:sz w:val="18"/>
                <w:szCs w:val="18"/>
              </w:rPr>
              <w:t xml:space="preserve">[name what they remind customers about, like appointments, renewals, or payments due]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By text, call, email, or not at all?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SV07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What gets forgotten that costs you, like no-shows or lapses?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Be honest. The Reminders agent nudges people before it becomes a problem.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740"/>
      </w:tblGrid>
      <w:tr>
        <w:tc>
          <w:tcPr>
            <w:tcW w:type="dxa" w:w="62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A6F1E"/>
                <w:sz w:val="22"/>
                <w:szCs w:val="22"/>
              </w:rPr>
              <w:t xml:space="preserve">D</w:t>
            </w:r>
          </w:p>
        </w:tc>
        <w:tc>
          <w:tcPr>
            <w:tcW w:type="dxa" w:w="874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TONE &amp; ESCALATION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SV08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How should the agent sound when it talks to your customers?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Pick the feeling. </w:t>
            </w:r>
            <w:r>
              <w:rPr>
                <w:i/>
                <w:iCs/>
                <w:color w:val="DA6F1E"/>
                <w:sz w:val="18"/>
                <w:szCs w:val="18"/>
              </w:rPr>
              <w:t xml:space="preserve">[suggest 2-3 voice traits that fit their business, like friendly, calm, or professional]</w:t>
            </w:r>
            <w:r>
              <w:rPr>
                <w:i/>
                <w:iCs/>
                <w:color w:val="6B6760"/>
                <w:sz w:val="18"/>
                <w:szCs w:val="18"/>
              </w:rPr>
              <w:t xml:space="preserve">. It should sound like you, not a robot.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C" w:sz="4"/>
              <w:left w:val="single" w:color="D9D5CC" w:sz="4"/>
              <w:bottom w:val="single" w:color="D9D5CC" w:sz="4"/>
              <w:right w:val="single" w:color="D9D5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70"/>
            </w:pPr>
            <w:r>
              <w:rPr>
                <w:b/>
                <w:bCs/>
                <w:color w:val="DA6F1E"/>
                <w:sz w:val="20"/>
                <w:szCs w:val="20"/>
              </w:rPr>
              <w:t xml:space="preserve">SV09   </w:t>
            </w:r>
            <w:r>
              <w:rPr>
                <w:b/>
                <w:bCs/>
                <w:color w:val="2B2B2B"/>
                <w:sz w:val="20"/>
                <w:szCs w:val="20"/>
              </w:rPr>
              <w:t xml:space="preserve">When should the agent stop and hand a customer to a real person?</w:t>
            </w:r>
          </w:p>
          <w:p>
            <w:r>
              <w:rPr>
                <w:i/>
                <w:iCs/>
                <w:color w:val="6B6760"/>
                <w:sz w:val="18"/>
                <w:szCs w:val="18"/>
              </w:rPr>
              <w:t xml:space="preserve">An upset customer, a complaint, anything sensitive. This is the safety line. The more specific, the better.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80"/>
      </w:pPr>
      <w:r>
        <w:rPr>
          <w:i/>
          <w:iCs/>
          <w:color w:val="6B6760"/>
          <w:sz w:val="18"/>
          <w:szCs w:val="18"/>
        </w:rPr>
        <w:t xml:space="preserve">Every answer here trains a Service agent. The clearer the answer, the less guessing build day needs.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CC" w:sz="4" w:space="6"/>
      </w:pBdr>
      <w:tabs>
        <w:tab w:val="right" w:pos="9360"/>
      </w:tabs>
    </w:pPr>
    <w:r>
      <w:rPr>
        <w:color w:val="6B6760"/>
        <w:sz w:val="16"/>
        <w:szCs w:val="16"/>
      </w:rPr>
      <w:t xml:space="preserve">SHIFTWORK.  ·  Singer Island, FL  ·  shiftworkstudio.ai</w:t>
    </w:r>
    <w:r>
      <w:rPr>
        <w:color w:val="6B6760"/>
        <w:sz w:val="16"/>
        <w:szCs w:val="16"/>
      </w:rPr>
      <w:t xml:space="preserve">	Service Discovery  · 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2026-06-24T22:45:55.035Z</dcterms:created>
  <dcterms:modified xsi:type="dcterms:W3CDTF">2026-06-24T22:45:55.036Z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