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8C" w:rsidRDefault="0014418C" w:rsidP="0014418C">
      <w:pPr>
        <w:pStyle w:val="NoSpacing"/>
      </w:pPr>
      <w:r>
        <w:t>In our “</w:t>
      </w:r>
      <w:proofErr w:type="spellStart"/>
      <w:r>
        <w:t>LaserPropagation</w:t>
      </w:r>
      <w:proofErr w:type="spellEnd"/>
      <w:r>
        <w:t>” function</w:t>
      </w:r>
      <w:r w:rsidR="00AF7305">
        <w:t xml:space="preserve"> we pass the phase coefficient as a parameter.</w:t>
      </w:r>
    </w:p>
    <w:p w:rsidR="00AF7305" w:rsidRDefault="00AF7305" w:rsidP="0014418C">
      <w:pPr>
        <w:pStyle w:val="NoSpacing"/>
      </w:pPr>
      <w:r>
        <w:t xml:space="preserve">Each coefficient is multiplied by a </w:t>
      </w:r>
      <w:r w:rsidR="007576E9">
        <w:t>space variable on the SLM</w:t>
      </w:r>
      <w:r>
        <w:t xml:space="preserve"> to produce a single “term” in our polynomial phase.</w:t>
      </w:r>
    </w:p>
    <w:p w:rsidR="00AF7305" w:rsidRDefault="00AF7305" w:rsidP="0014418C">
      <w:pPr>
        <w:pStyle w:val="NoSpacing"/>
      </w:pPr>
      <w:r>
        <w:t>Each term in our polynomial expression is a “gene”.</w:t>
      </w:r>
    </w:p>
    <w:p w:rsidR="00AF7305" w:rsidRDefault="00AF7305" w:rsidP="0014418C">
      <w:pPr>
        <w:pStyle w:val="NoSpacing"/>
      </w:pPr>
      <w:r>
        <w:t>Together, these genes create a single potential solution called a “chromosome.”</w:t>
      </w:r>
    </w:p>
    <w:p w:rsidR="00AF7305" w:rsidRDefault="00AF7305" w:rsidP="0014418C">
      <w:pPr>
        <w:pStyle w:val="NoSpacing"/>
      </w:pPr>
      <w:r>
        <w:t xml:space="preserve">The variable our coefficient is multiplied by is x; a </w:t>
      </w:r>
      <w:r w:rsidRPr="00AF7305">
        <w:t>space variable on the SLM (512 pixels for 4 mm).</w:t>
      </w:r>
      <w:bookmarkStart w:id="0" w:name="_GoBack"/>
      <w:bookmarkEnd w:id="0"/>
    </w:p>
    <w:p w:rsidR="0014418C" w:rsidRDefault="0014418C" w:rsidP="0014418C">
      <w:pPr>
        <w:pStyle w:val="NoSpacing"/>
      </w:pPr>
    </w:p>
    <w:p w:rsidR="0014418C" w:rsidRDefault="0014418C" w:rsidP="0014418C">
      <w:pPr>
        <w:pStyle w:val="MATLABCode"/>
        <w:rPr>
          <w:color w:val="000000"/>
        </w:rPr>
      </w:pPr>
      <w:r w:rsidRPr="00391F3A">
        <w:rPr>
          <w:color w:val="008000"/>
        </w:rPr>
        <w:t>% Compute the propagation of the laser up to focus</w:t>
      </w:r>
      <w:r>
        <w:rPr>
          <w:color w:val="000000"/>
        </w:rPr>
        <w:br/>
      </w:r>
      <w:r w:rsidRPr="00391F3A">
        <w:rPr>
          <w:color w:val="008000"/>
        </w:rPr>
        <w:t>% Syntax: [I1,I2,I3] = LaserPropagation(PhaseCoeff,Npad)</w:t>
      </w:r>
      <w:r>
        <w:rPr>
          <w:color w:val="000000"/>
        </w:rPr>
        <w:br/>
      </w:r>
      <w:r w:rsidRPr="00391F3A">
        <w:rPr>
          <w:color w:val="008000"/>
        </w:rPr>
        <w:t>% PhaseCoeff = vector of size 1*NumVar</w:t>
      </w:r>
      <w:r>
        <w:rPr>
          <w:color w:val="000000"/>
        </w:rPr>
        <w:br/>
      </w:r>
      <w:r w:rsidRPr="00391F3A">
        <w:rPr>
          <w:color w:val="0000FF"/>
        </w:rPr>
        <w:t>function</w:t>
      </w:r>
      <w:r>
        <w:rPr>
          <w:color w:val="000000"/>
        </w:rPr>
        <w:t xml:space="preserve"> [I1,I2,I3, phase] = LaserPropagation(PhaseCoeff, Npad, option)</w:t>
      </w:r>
    </w:p>
    <w:p w:rsidR="0014418C" w:rsidRDefault="0014418C" w:rsidP="0014418C">
      <w:pPr>
        <w:pStyle w:val="MATLABCode"/>
        <w:rPr>
          <w:color w:val="000000"/>
        </w:rPr>
      </w:pPr>
      <w:r>
        <w:t xml:space="preserve">    A2=13;  </w:t>
      </w:r>
      <w:r w:rsidRPr="00391F3A">
        <w:rPr>
          <w:color w:val="008000"/>
        </w:rPr>
        <w:t>% Factor for defocusing in closer and more distant z plane</w:t>
      </w:r>
      <w:r>
        <w:rPr>
          <w:color w:val="000000"/>
        </w:rPr>
        <w:br/>
        <w:t xml:space="preserve">    FWHM=0.4; </w:t>
      </w:r>
      <w:r w:rsidRPr="00391F3A">
        <w:rPr>
          <w:color w:val="008000"/>
        </w:rPr>
        <w:t>% FHWM of laser amplitude in near field (in pixels)</w:t>
      </w:r>
      <w:r>
        <w:rPr>
          <w:color w:val="000000"/>
        </w:rPr>
        <w:br/>
      </w:r>
      <w:r>
        <w:rPr>
          <w:color w:val="000000"/>
        </w:rPr>
        <w:br/>
        <w:t xml:space="preserve">    NumVar=length(PhaseCoeff); </w:t>
      </w:r>
      <w:r w:rsidRPr="00391F3A">
        <w:rPr>
          <w:color w:val="008000"/>
        </w:rPr>
        <w:t>% Number of polynomial coefficients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391F3A">
        <w:rPr>
          <w:color w:val="008000"/>
        </w:rPr>
        <w:t>% x is space variable on the SLM (512 pixels for 4 mm).</w:t>
      </w:r>
      <w:r>
        <w:rPr>
          <w:color w:val="000000"/>
        </w:rPr>
        <w:br/>
        <w:t xml:space="preserve">    </w:t>
      </w:r>
      <w:r w:rsidRPr="00391F3A">
        <w:rPr>
          <w:color w:val="008000"/>
        </w:rPr>
        <w:t>% It is centered at x=0 and goes from -1 to +1</w:t>
      </w:r>
      <w:r>
        <w:rPr>
          <w:color w:val="000000"/>
        </w:rPr>
        <w:br/>
        <w:t xml:space="preserve">    Nx=512; x=1:Nx; x=x-Nx/2; x=x/(Nx/2);</w:t>
      </w:r>
      <w:r>
        <w:rPr>
          <w:color w:val="000000"/>
        </w:rPr>
        <w:br/>
      </w:r>
      <w:r>
        <w:rPr>
          <w:color w:val="000000"/>
        </w:rPr>
        <w:br/>
        <w:t xml:space="preserve">    amp0=exp(-2*log(2)*(x.^2)/(FWHM^2)); </w:t>
      </w:r>
      <w:r w:rsidRPr="00391F3A">
        <w:rPr>
          <w:color w:val="008000"/>
        </w:rPr>
        <w:t>% Near field amplitude</w:t>
      </w:r>
    </w:p>
    <w:p w:rsidR="0014418C" w:rsidRDefault="0014418C" w:rsidP="0014418C">
      <w:pPr>
        <w:pStyle w:val="Heading2"/>
      </w:pPr>
      <w:bookmarkStart w:id="1" w:name="_Toc436066589"/>
      <w:r>
        <w:t>Create the phase of member</w:t>
      </w:r>
      <w:bookmarkEnd w:id="1"/>
    </w:p>
    <w:p w:rsidR="0014418C" w:rsidRDefault="0014418C" w:rsidP="0014418C">
      <w:pPr>
        <w:pStyle w:val="MATLABCode"/>
        <w:rPr>
          <w:color w:val="000000"/>
        </w:rPr>
      </w:pPr>
      <w:r>
        <w:t xml:space="preserve">    </w:t>
      </w:r>
      <w:r w:rsidRPr="00391F3A">
        <w:rPr>
          <w:color w:val="0000FF"/>
        </w:rPr>
        <w:t>if</w:t>
      </w:r>
      <w:r>
        <w:rPr>
          <w:color w:val="000000"/>
        </w:rPr>
        <w:t xml:space="preserve"> option </w:t>
      </w:r>
      <w:r w:rsidRPr="00391F3A">
        <w:rPr>
          <w:color w:val="008000"/>
        </w:rPr>
        <w:t>% OPTION 1 : Polynomial phase</w:t>
      </w:r>
      <w:r>
        <w:rPr>
          <w:color w:val="000000"/>
        </w:rPr>
        <w:br/>
        <w:t xml:space="preserve">        phase = polyval(PhaseCoeff(1:NumVar),x);</w:t>
      </w:r>
      <w:r>
        <w:rPr>
          <w:color w:val="000000"/>
        </w:rPr>
        <w:br/>
        <w:t xml:space="preserve">    </w:t>
      </w:r>
      <w:r w:rsidRPr="00391F3A">
        <w:rPr>
          <w:color w:val="0000FF"/>
        </w:rPr>
        <w:t>else</w:t>
      </w:r>
      <w:r>
        <w:rPr>
          <w:color w:val="000000"/>
        </w:rPr>
        <w:t xml:space="preserve"> </w:t>
      </w:r>
      <w:r w:rsidRPr="00391F3A">
        <w:rPr>
          <w:color w:val="008000"/>
        </w:rPr>
        <w:t>% OPTION 2 : Polynomial phase on each side of x=0, with symmetry</w:t>
      </w:r>
      <w:r>
        <w:rPr>
          <w:color w:val="000000"/>
        </w:rPr>
        <w:br/>
        <w:t xml:space="preserve">        x2=x(1+0.5*Nx:Nx);</w:t>
      </w:r>
      <w:r>
        <w:rPr>
          <w:color w:val="000000"/>
        </w:rPr>
        <w:br/>
        <w:t xml:space="preserve">        phase2 = polyval(PhaseCoeff(1:NumVar),x2);</w:t>
      </w:r>
      <w:r>
        <w:rPr>
          <w:color w:val="000000"/>
        </w:rPr>
        <w:br/>
        <w:t xml:space="preserve">        phase1 = fliplr(phase2);</w:t>
      </w:r>
      <w:r>
        <w:rPr>
          <w:color w:val="000000"/>
        </w:rPr>
        <w:br/>
        <w:t xml:space="preserve">        phase = [phase1 phase2];</w:t>
      </w:r>
      <w:r>
        <w:rPr>
          <w:color w:val="000000"/>
        </w:rPr>
        <w:br/>
        <w:t xml:space="preserve">    </w:t>
      </w:r>
      <w:r w:rsidRPr="00391F3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amp1=amp0.*exp(1i*phase).*exp(-1i*A2*x.^2);</w:t>
      </w:r>
      <w:r>
        <w:rPr>
          <w:color w:val="000000"/>
        </w:rPr>
        <w:br/>
        <w:t xml:space="preserve">    amp2=amp0.*exp(1i*phase);</w:t>
      </w:r>
      <w:r>
        <w:rPr>
          <w:color w:val="000000"/>
        </w:rPr>
        <w:br/>
        <w:t xml:space="preserve">    amp3=amp0.*exp(1i*phase).*exp(1i*A2*x.^2);</w:t>
      </w:r>
      <w:r>
        <w:rPr>
          <w:color w:val="000000"/>
        </w:rPr>
        <w:br/>
      </w:r>
      <w:r>
        <w:rPr>
          <w:color w:val="000000"/>
        </w:rPr>
        <w:br/>
        <w:t xml:space="preserve">    amp0FF=fftshift(fft(amp0,Npad));</w:t>
      </w:r>
      <w:r>
        <w:rPr>
          <w:color w:val="000000"/>
        </w:rPr>
        <w:br/>
        <w:t xml:space="preserve">    amp1FF=fftshift(fft(amp1,Npad));</w:t>
      </w:r>
      <w:r>
        <w:rPr>
          <w:color w:val="000000"/>
        </w:rPr>
        <w:br/>
        <w:t xml:space="preserve">    amp2FF=fftshift(fft(amp2,Npad));</w:t>
      </w:r>
      <w:r>
        <w:rPr>
          <w:color w:val="000000"/>
        </w:rPr>
        <w:br/>
        <w:t xml:space="preserve">    amp3FF=fftshift(fft(amp3,Npad));</w:t>
      </w:r>
      <w:r>
        <w:rPr>
          <w:color w:val="000000"/>
        </w:rPr>
        <w:br/>
      </w:r>
      <w:r>
        <w:rPr>
          <w:color w:val="000000"/>
        </w:rPr>
        <w:br/>
        <w:t xml:space="preserve">    I0=abs(amp0FF).^2;</w:t>
      </w:r>
      <w:r>
        <w:rPr>
          <w:color w:val="000000"/>
        </w:rPr>
        <w:br/>
        <w:t xml:space="preserve">    I1=abs(amp1FF).^2;</w:t>
      </w:r>
      <w:r>
        <w:rPr>
          <w:color w:val="000000"/>
        </w:rPr>
        <w:br/>
        <w:t xml:space="preserve">    I2=abs(amp2FF).^2;</w:t>
      </w:r>
      <w:r>
        <w:rPr>
          <w:color w:val="000000"/>
        </w:rPr>
        <w:br/>
        <w:t xml:space="preserve">    I3=abs(amp3FF).^2;</w:t>
      </w:r>
      <w:r>
        <w:rPr>
          <w:color w:val="000000"/>
        </w:rPr>
        <w:br/>
      </w:r>
      <w:r>
        <w:rPr>
          <w:color w:val="000000"/>
        </w:rPr>
        <w:br/>
        <w:t xml:space="preserve">    I1=I1/max(I0);</w:t>
      </w:r>
      <w:r>
        <w:rPr>
          <w:color w:val="000000"/>
        </w:rPr>
        <w:br/>
        <w:t xml:space="preserve">    I2=I2/max(I0);</w:t>
      </w:r>
      <w:r>
        <w:rPr>
          <w:color w:val="000000"/>
        </w:rPr>
        <w:br/>
        <w:t xml:space="preserve">    I3=I3/max(I0);</w:t>
      </w:r>
    </w:p>
    <w:p w:rsidR="0014418C" w:rsidRDefault="0014418C" w:rsidP="0014418C">
      <w:pPr>
        <w:pStyle w:val="MATLABCode"/>
        <w:rPr>
          <w:color w:val="000000"/>
        </w:rPr>
      </w:pPr>
      <w:r w:rsidRPr="00391F3A">
        <w:rPr>
          <w:color w:val="0000FF"/>
        </w:rPr>
        <w:t>end</w:t>
      </w:r>
    </w:p>
    <w:p w:rsidR="0014418C" w:rsidRDefault="0014418C" w:rsidP="0014418C">
      <w:pPr>
        <w:pStyle w:val="NoSpacing"/>
      </w:pPr>
    </w:p>
    <w:sectPr w:rsidR="0014418C" w:rsidSect="00AF7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8C"/>
    <w:rsid w:val="0014418C"/>
    <w:rsid w:val="00234CFD"/>
    <w:rsid w:val="007576E9"/>
    <w:rsid w:val="00A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8C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41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8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ATLABCode">
    <w:name w:val="MATLAB Code"/>
    <w:basedOn w:val="Normal"/>
    <w:link w:val="MATLABCodeChar"/>
    <w:rsid w:val="0014418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14418C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8C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41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8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ATLABCode">
    <w:name w:val="MATLAB Code"/>
    <w:basedOn w:val="Normal"/>
    <w:link w:val="MATLABCodeChar"/>
    <w:rsid w:val="0014418C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14418C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2015-11-23T23:47:00Z</dcterms:created>
  <dcterms:modified xsi:type="dcterms:W3CDTF">2015-11-23T23:47:00Z</dcterms:modified>
</cp:coreProperties>
</file>