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제주의 최고의 명물 흑돼지 연탄구이 전문점 흑돈향입니다. 제주 명물 명품 흑돼지 목살과 오겹살을 연탄으로 구워 흑돼지의 진정한 맛을 느끼실 수 있어요. 초벌구이를 통해 고기의 육질을 최대한 살릴 수 있게끔 전문가의 손길을 먼저 거쳐 드립니다. 넓고 확 트인 실내에 정원으로 꾸며진 공간에서 몸과 마음이 편안한 식사하시길 바랍니다. 오시기 전 미리 에약 전화를 주시면 더욱 맛있게 식사를 하실 수 있어요.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"한번 방문하신 손님들이 다시 방문하고 싶은 기억에 남는 행복한 식사시간이 될 수 있도록 노력하고 있어요. 다른 식당과는 다르게 내부 정원을 만들어보았답니다. 제주도 서귀포 호근동에서의 특별한 추억을 만들고 가보셔요. 주인장이 직접 가게를 꾸미고 가꾸고 있답니다. 제주도 특산품인 멜젓과, 직접 만든 밑반찬, 넉넉한 주차 자리까지 준비해 두었어요."</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흑돈향</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서귀포시 호근동 1567-4</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태평로 58</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매일 17:00 ~ 22:00, 라스트오더 21:00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매주 화요일 정기휴무</w:t>
      </w:r>
    </w:p>
    <w:p w:rsidR="00000000" w:rsidDel="00000000" w:rsidP="00000000" w:rsidRDefault="00000000" w:rsidRPr="00000000" w14:paraId="0000000A">
      <w:pPr>
        <w:rPr/>
      </w:pPr>
      <w:r w:rsidDel="00000000" w:rsidR="00000000" w:rsidRPr="00000000">
        <w:rPr>
          <w:rtl w:val="0"/>
        </w:rPr>
        <w:t xml:space="preserve">0507-1401-5115</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식사 전후에 즐길 수 있는 천지연폭포, 속골, 법환포구 등 명소</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흑돈향만의 넓고 확 트인 실내</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연못과 꽃들이 있는 내부 정원</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메뉴는 단 하나! 연탄구이의 진수. 제주산 생 흑돼지</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셀프서비스로 마음껏 즐기는 맛있는 반찬</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고기와 함께 즐기는 시원한 김치찌개</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서귀포 여고 버스정류장에서 100미터 거리에요.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전용 주차장에 주차하실 수 있어요.</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