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그릉그릉은 고양이가 기분 좋을 때 내는 소리를 따서 이름 지었어요. 찾아주시는 분들이 공간과 요리에 기분이 좋아지셨으면 하는 바람을 담았어요. 동쪽의 예쁜 해변이 함께하는 세화의 읍내길에 위치한 고양이를 좋아하는 요리사와 파티시에가 만든 공간입니다. 화학조미료를 사용하지 않는 요리를 하고 있습니다. 제주도의 식재료를 최대한 사용하여 셰프가 요리부터 서비스까지 책임지고 운영하고 있습니다. 에피타이져, 샐러드, 메인, 그리고 냥이티라미슈까지 디저트로 풀코스로 제공하고 있습니다. 매장에서 제공되는 모든 음식들은 모두 직접 다 만든 것들입니다. 예전 레스토랑들에서 사용하던 재료들보다 좋은 것들을 사용하고 있어 자부심을 가지고 운영하고 있습니다.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"28년간 이탈리아요리에 빠져있는 파스타와 고양이를 너무 좋아하는 요리사입니다. 손재주가 좋은 아내가 정성을 다해 만든 다양한 고양이 소품들로 식당을 꾸몄어요. 어디에서도 볼 수 없는 공간으로, 고양이를 사랑하는 분들의 공간을 만들었습니다. 세화에서 식당을 하기로 결정한 이유 중에 가장 큰 점은 마을이 너무 예뻐서입니다. 산책하기에도 적당한 크기에 골목골목 볼거리도 많고 제주도에서 세 손가락 안에 드는 예쁜 해변을 가지고 있는 곳이지요.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그릉그릉파스타</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구좌로 31</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1521-5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11:00 ~ 21:00 브레이크타임 15:30 ~ 17:00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화요일 정기휴무</w:t>
      </w:r>
    </w:p>
    <w:p w:rsidR="00000000" w:rsidDel="00000000" w:rsidP="00000000" w:rsidRDefault="00000000" w:rsidRPr="00000000" w14:paraId="0000000A">
      <w:pPr>
        <w:rPr/>
      </w:pPr>
      <w:r w:rsidDel="00000000" w:rsidR="00000000" w:rsidRPr="00000000">
        <w:rPr>
          <w:rtl w:val="0"/>
        </w:rPr>
        <w:t xml:space="preserve">010-6393-8178</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진짜 고양이 대신 주인장 고양이 너부리 그림이 맞이하는 귀여운 간판</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주인장 아내가 직접 만든 식당 가득한 귀염 뽀짝 고양이 소품</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골목골목 아름다운 세화 해변</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제주산 고사리의 향긋함이 잘 살아있는 고사리 오일 스파게티</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제주산 표고버섯의 깊은 맛과 향이 담겨있는 표고버섯 크림 리조또</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제주산 흑돼지고기를 채소와 레드와인으로 부드럽게 푹 익혀 맛을 낸 흑돼지 스튜 파스타</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버스정류장에서 1분 거리에 위치해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노키즈는 아니지만 소품들이 많아서 보호자의 관리가 필요해요.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셰프가 모든 걸 직접 요리하기에 조금의 여유가 필요해요. 그만큼 믿고 드실수있어요.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혼밥을 위한 좌석이 별도로 있어요.</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