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좋은씨앗제주는 수산봉과 수산저수지가 있어 산과 물이 함께 있다는 수산리에 있습니다. 아름다운 마을 안에 한라산과 바다가 모두 보이는 자리에 위치하고 있어요. 공항과 가까우면서 애월의 아름다운 자연에 묻혀있을 수 있어서 편리함과 고즈넉함이 함께하는 여행자를 위한 조용한 숙소입니다. 좋은씨앗에서 보낸 편안한 시간이 여행을 마친 일상에서도 힘이 되길 바라는 마음입니다.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"제주에서 꼭 한번 살아보자는 부부는 결국 일을 크게 저질렀습니다. 첫해의 봄, 여름, 가을, 겨울은 정말 잊지 못할 만큼 인상적이었어요. 산림청 인증 숲 해설사이고 천리포수목원 평생회원임을 자랑스럽게 생각하는 바깥주인은 숲 체험과 명상을 즐겨 합니다. 그림을 그리는 안주인은 제주와 서울을 오가며 다수의 개인전을 이어가고 있어요. 자연의 에너지를 담아내는 회화를 통해 교감을 이끌어 냅니다. 이중섭창작스튜디오, 갤러리 도올, 인사아트센터, DDP 서울패션위크에서 협업 아티스트로 활동했어요. 드로잉 원데이 클래스도 운영하고 있어요. 제주의 추억을 회화로 기록하는 특별한 경험을 만나보세요."</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좋은씨앗제주펜션</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애월읍 수산리 476-6</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제주특별자치도 제주시 애월읍 예원북길 9-1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우리 숙소의 특별한 점</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 루프탑. 제주바다와 한라산, 오름과 수산봉이 펼쳐지는 저녁노을을 만끽하세요.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백 개의 달. 예쁘고 슬픈 동화 같은 드라마 ‘우리들의 블루스’에서 제주 바다 고깃배가 만드는 불빛인 ‘백 개의 달’을 만날 수 있어요.</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뒤뜰 꽃밭에서의 산책. 한 잔의 커피를 들고 계단을 내려가면 작은 정원을 만날 수 있어요.</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허브향과 시작하는 아침. 튼실한 유칼립투스, 하귤나무, 라벤더와 로즈마리 허브향을 맡으며 하루를 시작해 봐요.</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여행자를 위한 조용하고 깨끗한 숙소가 필요하신 분</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공항이 가깝고 편의시설이 용이한 위치가 필요하신 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마을 길, 밭담 길을 걷고 싶은 분</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주차 공간이 넉넉해요.</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걸어서 1분 거리에 CU 편의점과 두 개의 카페가 있어요.</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숙소에서 수산봉에 이르는 길은 아침 산책길이에요. 카름스테이에도 소개된 ‘그리고 서점’도 있어요.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한 달 살이 숙소뿐만 아니라 모든 제주 여행에 대하여 24시간 언제든 전화, 문자(010-2697-0930)로 문의하시면 친절하게 답해드려요.</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