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2753E4"/>
          <w:sz w:val="52"/>
          <w:szCs w:val="52"/>
        </w:rPr>
        <w:t xml:space="preserve">CEP — Customer Engagement Platform</w:t>
      </w:r>
    </w:p>
    <w:p>
      <w:pPr>
        <w:spacing w:after="360"/>
      </w:pPr>
      <w:r>
        <w:rPr>
          <w:rFonts w:ascii="Calibri" w:cs="Calibri" w:eastAsia="Calibri" w:hAnsi="Calibri"/>
          <w:color w:val="1F2937"/>
          <w:sz w:val="32"/>
          <w:szCs w:val="32"/>
        </w:rPr>
        <w:t xml:space="preserve">Deployment Guide: hosting the application on a remote server</w:t>
      </w:r>
    </w:p>
    <w:p>
      <w:pPr>
        <w:spacing w:after="80"/>
      </w:pPr>
      <w:r>
        <w:rPr>
          <w:rFonts w:ascii="Calibri" w:cs="Calibri" w:eastAsia="Calibri" w:hAnsi="Calibri"/>
          <w:color w:val="6B7280"/>
          <w:sz w:val="21"/>
          <w:szCs w:val="21"/>
        </w:rPr>
        <w:t xml:space="preserve">Version 1.9  ·  26 September 2026  ·  Repository: github.com/Git-aiintelekt/CEP (branch main)</w:t>
      </w:r>
    </w:p>
    <w:p>
      <w:pPr>
        <w:spacing w:after="600"/>
      </w:pPr>
      <w:r>
        <w:rPr>
          <w:rFonts w:ascii="Calibri" w:cs="Calibri" w:eastAsia="Calibri" w:hAnsi="Calibri"/>
          <w:color w:val="6B7280"/>
          <w:sz w:val="21"/>
          <w:szCs w:val="21"/>
        </w:rPr>
        <w:t xml:space="preserve">Stack: Django 6.1 + Django REST Framework, Celery, Redis, PostgreSQL 18, React 19 (Vite), Nginx, Gunicorn</w:t>
      </w:r>
    </w:p>
    <w:p>
      <w:pPr>
        <w:pBdr>
          <w:left w:val="single" w:color="2753E4" w:sz="18" w:space="6"/>
        </w:pBdr>
        <w:shd w:fill="E8EDFB" w:val="clear"/>
        <w:spacing w:after="160" w:before="80" w:line="280"/>
        <w:ind w:left="120" w:right="120"/>
      </w:pPr>
      <w:r>
        <w:rPr>
          <w:rFonts w:ascii="Calibri" w:cs="Calibri" w:eastAsia="Calibri" w:hAnsi="Calibri"/>
          <w:b/>
          <w:bCs/>
          <w:color w:val="1F2937"/>
          <w:sz w:val="21"/>
          <w:szCs w:val="21"/>
        </w:rPr>
        <w:t xml:space="preserve">Scope.  </w:t>
      </w:r>
      <w:r>
        <w:rPr>
          <w:rFonts w:ascii="Calibri" w:cs="Calibri" w:eastAsia="Calibri" w:hAnsi="Calibri"/>
          <w:color w:val="1F2937"/>
          <w:sz w:val="21"/>
          <w:szCs w:val="21"/>
        </w:rPr>
        <w:t xml:space="preserve">This guide is written from the project's actual settings, commands and file layout. The server-side steps (Nginx, systemd, TLS) are the standard way to host this stack and have </w:t>
      </w:r>
      <w:r>
        <w:rPr>
          <w:rFonts w:ascii="Calibri" w:cs="Calibri" w:eastAsia="Calibri" w:hAnsi="Calibri"/>
          <w:b/>
          <w:bCs/>
          <w:color w:val="1F2937"/>
          <w:sz w:val="21"/>
          <w:szCs w:val="21"/>
        </w:rPr>
        <w:t xml:space="preserve">not</w:t>
      </w:r>
      <w:r>
        <w:rPr>
          <w:rFonts w:ascii="Calibri" w:cs="Calibri" w:eastAsia="Calibri" w:hAnsi="Calibri"/>
          <w:color w:val="1F2937"/>
          <w:sz w:val="21"/>
          <w:szCs w:val="21"/>
        </w:rPr>
        <w:t xml:space="preserve"> been executed on your server by the author: run them on a staging host first, then repeat for production. Replace every </w:t>
      </w:r>
      <w:r>
        <w:rPr>
          <w:rFonts w:ascii="Consolas" w:cs="Consolas" w:eastAsia="Consolas" w:hAnsi="Consolas"/>
          <w:color w:val="0F172A"/>
          <w:sz w:val="19"/>
          <w:szCs w:val="19"/>
          <w:shd w:fill="EEF2F7" w:val="clear"/>
        </w:rPr>
        <w:t xml:space="preserve">example.com</w:t>
      </w:r>
      <w:r>
        <w:rPr>
          <w:rFonts w:ascii="Calibri" w:cs="Calibri" w:eastAsia="Calibri" w:hAnsi="Calibri"/>
          <w:color w:val="1F2937"/>
          <w:sz w:val="21"/>
          <w:szCs w:val="21"/>
        </w:rPr>
        <w:t xml:space="preserve"> name, path and IP address with your own. No password appears in this document, and none should be added to it.</w:t>
      </w:r>
    </w:p>
    <w:p>
      <w:pPr>
        <w:pBdr>
          <w:left w:val="single" w:color="059669" w:sz="18" w:space="6"/>
        </w:pBdr>
        <w:shd w:fill="ECFDF5" w:val="clear"/>
        <w:spacing w:after="160" w:before="80" w:line="280"/>
        <w:ind w:left="120" w:right="120"/>
      </w:pPr>
      <w:r>
        <w:rPr>
          <w:rFonts w:ascii="Calibri" w:cs="Calibri" w:eastAsia="Calibri" w:hAnsi="Calibri"/>
          <w:b/>
          <w:bCs/>
          <w:color w:val="1F2937"/>
          <w:sz w:val="21"/>
          <w:szCs w:val="21"/>
        </w:rPr>
        <w:t xml:space="preserve">Release status, 26 September 2026.  </w:t>
      </w:r>
      <w:r>
        <w:rPr>
          <w:rFonts w:ascii="Calibri" w:cs="Calibri" w:eastAsia="Calibri" w:hAnsi="Calibri"/>
          <w:color w:val="1F2937"/>
          <w:sz w:val="21"/>
          <w:szCs w:val="21"/>
        </w:rPr>
        <w:t xml:space="preserve">Since v1.8 the bridge gained the Digivize text engine (Settings → Sending engines → Add Engine → Digivize: API key, secret key, store number; </w:t>
      </w:r>
      <w:r>
        <w:rPr>
          <w:rFonts w:ascii="Calibri" w:cs="Calibri" w:eastAsia="Calibri" w:hAnsi="Calibri"/>
          <w:b/>
          <w:bCs/>
          <w:color w:val="1F2937"/>
          <w:sz w:val="21"/>
          <w:szCs w:val="21"/>
        </w:rPr>
        <w:t xml:space="preserve">Check</w:t>
      </w:r>
      <w:r>
        <w:rPr>
          <w:rFonts w:ascii="Calibri" w:cs="Calibri" w:eastAsia="Calibri" w:hAnsi="Calibri"/>
          <w:color w:val="1F2937"/>
          <w:sz w:val="21"/>
          <w:szCs w:val="21"/>
        </w:rPr>
        <w:t xml:space="preserve"> finds the signature form Digivize accepts and stores it on the engine, so run Check before the first send; register the engine's callback address with Digivize or paste it into the engine's settings for per-message receipts) and a 24-hour chart on every Settings → Integrations card. Both are code only: pull, build, restart. The integration bridge (branch </w:t>
      </w:r>
      <w:r>
        <w:rPr>
          <w:rFonts w:ascii="Consolas" w:cs="Consolas" w:eastAsia="Consolas" w:hAnsi="Consolas"/>
          <w:color w:val="0F172A"/>
          <w:sz w:val="19"/>
          <w:szCs w:val="19"/>
          <w:shd w:fill="EEF2F7" w:val="clear"/>
        </w:rPr>
        <w:t xml:space="preserve">integration-bridge</w:t>
      </w:r>
      <w:r>
        <w:rPr>
          <w:rFonts w:ascii="Calibri" w:cs="Calibri" w:eastAsia="Calibri" w:hAnsi="Calibri"/>
          <w:color w:val="1F2937"/>
          <w:sz w:val="21"/>
          <w:szCs w:val="21"/>
        </w:rPr>
        <w:t xml:space="preserve">, patches 0019 and 0020) is the release v1.8 documented: every call to or from an outside system — the point of sale sending receipts in, Postal / SendGrid / the text engine carrying messages out, and the providers' callbacks — is throttled, protected by a circuit breaker and written to a per-tenant integration log with the request and the answer (credentials and card numbers masked). It adds three tables, four global parameters, a scheduled job (</w:t>
      </w:r>
      <w:r>
        <w:rPr>
          <w:rFonts w:ascii="Consolas" w:cs="Consolas" w:eastAsia="Consolas" w:hAnsi="Consolas"/>
          <w:color w:val="0F172A"/>
          <w:sz w:val="19"/>
          <w:szCs w:val="19"/>
          <w:shd w:fill="EEF2F7" w:val="clear"/>
        </w:rPr>
        <w:t xml:space="preserve">rollup-integration-metrics</w:t>
      </w:r>
      <w:r>
        <w:rPr>
          <w:rFonts w:ascii="Calibri" w:cs="Calibri" w:eastAsia="Calibri" w:hAnsi="Calibri"/>
          <w:color w:val="1F2937"/>
          <w:sz w:val="21"/>
          <w:szCs w:val="21"/>
        </w:rPr>
        <w:t xml:space="preserve">), a health check (Integrations), the back-office pages Integrations and Integration log, the tenant page Settings → Integrations and the endpoints under </w:t>
      </w:r>
      <w:r>
        <w:rPr>
          <w:rFonts w:ascii="Consolas" w:cs="Consolas" w:eastAsia="Consolas" w:hAnsi="Consolas"/>
          <w:color w:val="0F172A"/>
          <w:sz w:val="19"/>
          <w:szCs w:val="19"/>
          <w:shd w:fill="EEF2F7" w:val="clear"/>
        </w:rPr>
        <w:t xml:space="preserve">/api/v1/integrations/</w:t>
      </w:r>
      <w:r>
        <w:rPr>
          <w:rFonts w:ascii="Calibri" w:cs="Calibri" w:eastAsia="Calibri" w:hAnsi="Calibri"/>
          <w:color w:val="1F2937"/>
          <w:sz w:val="21"/>
          <w:szCs w:val="21"/>
        </w:rPr>
        <w:t xml:space="preserve">. Patch 0020 adds a second, encrypted credential to a sending engine (Postal: the API key of a separate transactional mail server) so receipts go out on their own server and throttle lane while campaigns use the first, without registering two engines. Deploying it is patches 0019 and 0020 (section 3.3), then the usual pull, build and restart. </w:t>
      </w:r>
      <w:r>
        <w:rPr>
          <w:rFonts w:ascii="Consolas" w:cs="Consolas" w:eastAsia="Consolas" w:hAnsi="Consolas"/>
          <w:color w:val="0F172A"/>
          <w:sz w:val="19"/>
          <w:szCs w:val="19"/>
          <w:shd w:fill="EEF2F7" w:val="clear"/>
        </w:rPr>
        <w:t xml:space="preserve">main</w:t>
      </w:r>
      <w:r>
        <w:rPr>
          <w:rFonts w:ascii="Calibri" w:cs="Calibri" w:eastAsia="Calibri" w:hAnsi="Calibri"/>
          <w:color w:val="1F2937"/>
          <w:sz w:val="21"/>
          <w:szCs w:val="21"/>
        </w:rPr>
        <w:t xml:space="preserve"> is the branch of record and carries everything before it: the contact list and campaign modules, the shared UI restyle, the campaign calendar view, the idle session timeout, the receipt layout editor's API, the dashboard totals and campaign-results performance work, the public-address global parameter (patch 0018), the Templates landing page (merge commit </w:t>
      </w:r>
      <w:r>
        <w:rPr>
          <w:rFonts w:ascii="Consolas" w:cs="Consolas" w:eastAsia="Consolas" w:hAnsi="Consolas"/>
          <w:color w:val="0F172A"/>
          <w:sz w:val="19"/>
          <w:szCs w:val="19"/>
          <w:shd w:fill="EEF2F7" w:val="clear"/>
        </w:rPr>
        <w:t xml:space="preserve">b2f959e</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/templates</w:t>
      </w:r>
      <w:r>
        <w:rPr>
          <w:rFonts w:ascii="Calibri" w:cs="Calibri" w:eastAsia="Calibri" w:hAnsi="Calibri"/>
          <w:color w:val="1F2937"/>
          <w:sz w:val="21"/>
          <w:szCs w:val="21"/>
        </w:rPr>
        <w:t xml:space="preserve"> is now a landing page with quick-create cards per channel and a template library in grid or list view — channel tabs, status filter, search, a preview dialog, and the CEP presets listed after the workspace's own templates; a preset is copied into a new draft entirely on the client through the existing create, design, message and receipt endpoints, so it needs no server change), and the template designer release (PR #15, commit </w:t>
      </w:r>
      <w:r>
        <w:rPr>
          <w:rFonts w:ascii="Consolas" w:cs="Consolas" w:eastAsia="Consolas" w:hAnsi="Consolas"/>
          <w:color w:val="0F172A"/>
          <w:sz w:val="19"/>
          <w:szCs w:val="19"/>
          <w:shd w:fill="EEF2F7" w:val="clear"/>
        </w:rPr>
        <w:t xml:space="preserve">78f7788</w:t>
      </w:r>
      <w:r>
        <w:rPr>
          <w:rFonts w:ascii="Calibri" w:cs="Calibri" w:eastAsia="Calibri" w:hAnsi="Calibri"/>
          <w:color w:val="1F2937"/>
          <w:sz w:val="21"/>
          <w:szCs w:val="21"/>
        </w:rPr>
        <w:t xml:space="preserve">): a new endpoint </w:t>
      </w:r>
      <w:r>
        <w:rPr>
          <w:rFonts w:ascii="Consolas" w:cs="Consolas" w:eastAsia="Consolas" w:hAnsi="Consolas"/>
          <w:color w:val="0F172A"/>
          <w:sz w:val="19"/>
          <w:szCs w:val="19"/>
          <w:shd w:fill="EEF2F7" w:val="clear"/>
        </w:rPr>
        <w:t xml:space="preserve">POST /api/v1/templates/{id}/clone/</w:t>
      </w:r>
      <w:r>
        <w:rPr>
          <w:rFonts w:ascii="Calibri" w:cs="Calibri" w:eastAsia="Calibri" w:hAnsi="Calibri"/>
          <w:color w:val="1F2937"/>
          <w:sz w:val="21"/>
          <w:szCs w:val="21"/>
        </w:rPr>
        <w:t xml:space="preserve"> that makes a DRAFT copy of a template (its latest design or message becomes version 1 of the copy; the Templates page calls it from the row menu's Duplicate), a fix for the false "saved by someone else (now at version 0)" conflict on every second designer save, and designer autosave. Those two releases change Python and frontend code only — no schema patch — so deploying them is a pull, a frontend build and a restart of </w:t>
      </w:r>
      <w:r>
        <w:rPr>
          <w:rFonts w:ascii="Consolas" w:cs="Consolas" w:eastAsia="Consolas" w:hAnsi="Consolas"/>
          <w:color w:val="0F172A"/>
          <w:sz w:val="19"/>
          <w:szCs w:val="19"/>
          <w:shd w:fill="EEF2F7" w:val="clear"/>
        </w:rPr>
        <w:t xml:space="preserve">cep-api</w:t>
      </w:r>
      <w:r>
        <w:rPr>
          <w:rFonts w:ascii="Calibri" w:cs="Calibri" w:eastAsia="Calibri" w:hAnsi="Calibri"/>
          <w:color w:val="1F2937"/>
          <w:sz w:val="21"/>
          <w:szCs w:val="21"/>
        </w:rPr>
        <w:t xml:space="preserve"> (section 3.3 for the general procedure). The dev server 10.0.0.43 (</w:t>
      </w:r>
      <w:r>
        <w:rPr>
          <w:rFonts w:ascii="Consolas" w:cs="Consolas" w:eastAsia="Consolas" w:hAnsi="Consolas"/>
          <w:color w:val="0F172A"/>
          <w:sz w:val="19"/>
          <w:szCs w:val="19"/>
          <w:shd w:fill="EEF2F7" w:val="clear"/>
        </w:rPr>
        <w:t xml:space="preserve">cepdev.aiintelekt.com</w:t>
      </w:r>
      <w:r>
        <w:rPr>
          <w:rFonts w:ascii="Calibri" w:cs="Calibri" w:eastAsia="Calibri" w:hAnsi="Calibri"/>
          <w:color w:val="1F2937"/>
          <w:sz w:val="21"/>
          <w:szCs w:val="21"/>
        </w:rPr>
        <w:t xml:space="preserve">) deploys from </w:t>
      </w:r>
      <w:r>
        <w:rPr>
          <w:rFonts w:ascii="Consolas" w:cs="Consolas" w:eastAsia="Consolas" w:hAnsi="Consolas"/>
          <w:color w:val="0F172A"/>
          <w:sz w:val="19"/>
          <w:szCs w:val="19"/>
          <w:shd w:fill="EEF2F7" w:val="clear"/>
        </w:rPr>
        <w:t xml:space="preserve">main</w:t>
      </w:r>
      <w:r>
        <w:rPr>
          <w:rFonts w:ascii="Calibri" w:cs="Calibri" w:eastAsia="Calibri" w:hAnsi="Calibri"/>
          <w:color w:val="1F2937"/>
          <w:sz w:val="21"/>
          <w:szCs w:val="21"/>
        </w:rPr>
        <w:t xml:space="preserve"> and runs all of it. Database patches 0001–0018 are applied to </w:t>
      </w:r>
      <w:r>
        <w:rPr>
          <w:rFonts w:ascii="Consolas" w:cs="Consolas" w:eastAsia="Consolas" w:hAnsi="Consolas"/>
          <w:color w:val="0F172A"/>
          <w:sz w:val="19"/>
          <w:szCs w:val="19"/>
          <w:shd w:fill="EEF2F7" w:val="clear"/>
        </w:rPr>
        <w:t xml:space="preserve">cep_db</w:t>
      </w:r>
      <w:r>
        <w:rPr>
          <w:rFonts w:ascii="Calibri" w:cs="Calibri" w:eastAsia="Calibri" w:hAnsi="Calibri"/>
          <w:color w:val="1F2937"/>
          <w:sz w:val="21"/>
          <w:szCs w:val="21"/>
        </w:rPr>
        <w:t xml:space="preserve"> (0018 on 25 September 2026); section 3.1 describes the same check for any other environment. Confirm the commit on </w:t>
      </w:r>
      <w:r>
        <w:rPr>
          <w:rFonts w:ascii="Consolas" w:cs="Consolas" w:eastAsia="Consolas" w:hAnsi="Consolas"/>
          <w:color w:val="0F172A"/>
          <w:sz w:val="19"/>
          <w:szCs w:val="19"/>
          <w:shd w:fill="EEF2F7" w:val="clear"/>
        </w:rPr>
        <w:t xml:space="preserve">main</w:t>
      </w:r>
      <w:r>
        <w:rPr>
          <w:rFonts w:ascii="Calibri" w:cs="Calibri" w:eastAsia="Calibri" w:hAnsi="Calibri"/>
          <w:color w:val="1F2937"/>
          <w:sz w:val="21"/>
          <w:szCs w:val="21"/>
        </w:rPr>
        <w:t xml:space="preserve"> with </w:t>
      </w:r>
      <w:r>
        <w:rPr>
          <w:rFonts w:ascii="Consolas" w:cs="Consolas" w:eastAsia="Consolas" w:hAnsi="Consolas"/>
          <w:color w:val="0F172A"/>
          <w:sz w:val="19"/>
          <w:szCs w:val="19"/>
          <w:shd w:fill="EEF2F7" w:val="clear"/>
        </w:rPr>
        <w:t xml:space="preserve">git log -1</w:t>
      </w:r>
      <w:r>
        <w:rPr>
          <w:rFonts w:ascii="Calibri" w:cs="Calibri" w:eastAsia="Calibri" w:hAnsi="Calibri"/>
          <w:color w:val="1F2937"/>
          <w:sz w:val="21"/>
          <w:szCs w:val="21"/>
        </w:rPr>
        <w:t xml:space="preserve"> before deploying.</w:t>
      </w:r>
    </w:p>
    <w:p>
      <w:r>
        <w:br w:type="page"/>
      </w:r>
    </w:p>
    <w:p>
      <w:pPr>
        <w:spacing w:after="200"/>
      </w:pPr>
      <w:r>
        <w:rPr>
          <w:rFonts w:ascii="Calibri" w:cs="Calibri" w:eastAsia="Calibri" w:hAnsi="Calibri"/>
          <w:b/>
          <w:bCs/>
          <w:color w:val="2753E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60" w:before="360"/>
      </w:pPr>
      <w:r>
        <w:rPr>
          <w:rFonts w:ascii="Calibri" w:cs="Calibri" w:eastAsia="Calibri" w:hAnsi="Calibri"/>
          <w:b/>
          <w:bCs/>
          <w:color w:val="2753E4"/>
          <w:sz w:val="32"/>
          <w:szCs w:val="32"/>
        </w:rPr>
        <w:t xml:space="preserve">1. What gets deployed</w:t>
      </w:r>
    </w:p>
    <w:p>
      <w:pPr>
        <w:spacing w:after="120" w:line="288"/>
      </w:pPr>
      <w:r>
        <w:rPr>
          <w:rFonts w:ascii="Calibri" w:cs="Calibri" w:eastAsia="Calibri" w:hAnsi="Calibri"/>
          <w:color w:val="1F2937"/>
          <w:sz w:val="21"/>
          <w:szCs w:val="21"/>
        </w:rPr>
        <w:t xml:space="preserve">CEP is five cooperating processes plus two data stores. On a small installation they all fit on one application server; the database already runs on its own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tblHeader/>
        </w:trPr>
        <w:tc>
          <w:tcPr>
            <w:tcW w:type="dxa" w:w="21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Component</w:t>
            </w:r>
          </w:p>
        </w:tc>
        <w:tc>
          <w:tcPr>
            <w:tcW w:type="dxa" w:w="25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Runs as</w:t>
            </w:r>
          </w:p>
        </w:tc>
        <w:tc>
          <w:tcPr>
            <w:tcW w:type="dxa" w:w="44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Purpose</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React app</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static files served by Nginx</w:t>
            </w:r>
          </w:p>
        </w:tc>
        <w:tc>
          <w:tcPr>
            <w:tcW w:type="dxa" w:w="44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product UI for tenants. Built once per release (</w:t>
            </w:r>
            <w:r>
              <w:rPr>
                <w:rFonts w:ascii="Consolas" w:cs="Consolas" w:eastAsia="Consolas" w:hAnsi="Consolas"/>
                <w:color w:val="0F172A"/>
                <w:sz w:val="19"/>
                <w:szCs w:val="19"/>
                <w:shd w:fill="EEF2F7" w:val="clear"/>
              </w:rPr>
              <w:t xml:space="preserve">npm run build</w:t>
            </w:r>
            <w:r>
              <w:rPr>
                <w:rFonts w:ascii="Calibri" w:cs="Calibri" w:eastAsia="Calibri" w:hAnsi="Calibri"/>
                <w:color w:val="1F2937"/>
                <w:sz w:val="21"/>
                <w:szCs w:val="21"/>
              </w:rPr>
              <w:t xml:space="preserve">) into </w:t>
            </w:r>
            <w:r>
              <w:rPr>
                <w:rFonts w:ascii="Consolas" w:cs="Consolas" w:eastAsia="Consolas" w:hAnsi="Consolas"/>
                <w:color w:val="0F172A"/>
                <w:sz w:val="19"/>
                <w:szCs w:val="19"/>
                <w:shd w:fill="EEF2F7" w:val="clear"/>
              </w:rPr>
              <w:t xml:space="preserve">frontend/dist</w:t>
            </w:r>
            <w:r>
              <w:rPr>
                <w:rFonts w:ascii="Calibri" w:cs="Calibri" w:eastAsia="Calibri" w:hAnsi="Calibri"/>
                <w:color w:val="1F2937"/>
                <w:sz w:val="21"/>
                <w:szCs w:val="21"/>
              </w:rPr>
              <w:t xml:space="preserve">.</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Django API + back-office</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Gunicorn (WSGI) behind Nginx, systemd service </w:t>
            </w:r>
            <w:r>
              <w:rPr>
                <w:rFonts w:ascii="Consolas" w:cs="Consolas" w:eastAsia="Consolas" w:hAnsi="Consolas"/>
                <w:color w:val="0F172A"/>
                <w:sz w:val="19"/>
                <w:szCs w:val="19"/>
                <w:shd w:fill="EEF2F7" w:val="clear"/>
              </w:rPr>
              <w:t xml:space="preserve">cep-api</w:t>
            </w:r>
          </w:p>
        </w:tc>
        <w:tc>
          <w:tcPr>
            <w:tcW w:type="dxa" w:w="44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REST API under </w:t>
            </w:r>
            <w:r>
              <w:rPr>
                <w:rFonts w:ascii="Consolas" w:cs="Consolas" w:eastAsia="Consolas" w:hAnsi="Consolas"/>
                <w:color w:val="0F172A"/>
                <w:sz w:val="19"/>
                <w:szCs w:val="19"/>
                <w:shd w:fill="EEF2F7" w:val="clear"/>
              </w:rPr>
              <w:t xml:space="preserve">/api/v1/</w:t>
            </w:r>
            <w:r>
              <w:rPr>
                <w:rFonts w:ascii="Calibri" w:cs="Calibri" w:eastAsia="Calibri" w:hAnsi="Calibri"/>
                <w:color w:val="1F2937"/>
                <w:sz w:val="21"/>
                <w:szCs w:val="21"/>
              </w:rPr>
              <w:t xml:space="preserve">, Swagger at </w:t>
            </w:r>
            <w:r>
              <w:rPr>
                <w:rFonts w:ascii="Consolas" w:cs="Consolas" w:eastAsia="Consolas" w:hAnsi="Consolas"/>
                <w:color w:val="0F172A"/>
                <w:sz w:val="19"/>
                <w:szCs w:val="19"/>
                <w:shd w:fill="EEF2F7" w:val="clear"/>
              </w:rPr>
              <w:t xml:space="preserve">/api/v1/docs/</w:t>
            </w:r>
            <w:r>
              <w:rPr>
                <w:rFonts w:ascii="Calibri" w:cs="Calibri" w:eastAsia="Calibri" w:hAnsi="Calibri"/>
                <w:color w:val="1F2937"/>
                <w:sz w:val="21"/>
                <w:szCs w:val="21"/>
              </w:rPr>
              <w:t xml:space="preserve">, platform back-office at </w:t>
            </w:r>
            <w:r>
              <w:rPr>
                <w:rFonts w:ascii="Consolas" w:cs="Consolas" w:eastAsia="Consolas" w:hAnsi="Consolas"/>
                <w:color w:val="0F172A"/>
                <w:sz w:val="19"/>
                <w:szCs w:val="19"/>
                <w:shd w:fill="EEF2F7" w:val="clear"/>
              </w:rPr>
              <w:t xml:space="preserve">/admin/</w:t>
            </w:r>
            <w:r>
              <w:rPr>
                <w:rFonts w:ascii="Calibri" w:cs="Calibri" w:eastAsia="Calibri" w:hAnsi="Calibri"/>
                <w:color w:val="1F2937"/>
                <w:sz w:val="21"/>
                <w:szCs w:val="21"/>
              </w:rPr>
              <w:t xml:space="preserve">, liveness probe at </w:t>
            </w:r>
            <w:r>
              <w:rPr>
                <w:rFonts w:ascii="Consolas" w:cs="Consolas" w:eastAsia="Consolas" w:hAnsi="Consolas"/>
                <w:color w:val="0F172A"/>
                <w:sz w:val="19"/>
                <w:szCs w:val="19"/>
                <w:shd w:fill="EEF2F7" w:val="clear"/>
              </w:rPr>
              <w:t xml:space="preserve">/healthz</w:t>
            </w:r>
            <w:r>
              <w:rPr>
                <w:rFonts w:ascii="Calibri" w:cs="Calibri" w:eastAsia="Calibri" w:hAnsi="Calibri"/>
                <w:color w:val="1F2937"/>
                <w:sz w:val="21"/>
                <w:szCs w:val="21"/>
              </w:rPr>
              <w:t xml:space="preserve">.</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Celery worker</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systemd service </w:t>
            </w:r>
            <w:r>
              <w:rPr>
                <w:rFonts w:ascii="Consolas" w:cs="Consolas" w:eastAsia="Consolas" w:hAnsi="Consolas"/>
                <w:color w:val="0F172A"/>
                <w:sz w:val="19"/>
                <w:szCs w:val="19"/>
                <w:shd w:fill="EEF2F7" w:val="clear"/>
              </w:rPr>
              <w:t xml:space="preserve">cep-worker</w:t>
            </w:r>
          </w:p>
        </w:tc>
        <w:tc>
          <w:tcPr>
            <w:tcW w:type="dxa" w:w="44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Background jobs: campaign sending (runs, email and text batches), contact list uploads (queue </w:t>
            </w:r>
            <w:r>
              <w:rPr>
                <w:rFonts w:ascii="Consolas" w:cs="Consolas" w:eastAsia="Consolas" w:hAnsi="Consolas"/>
                <w:color w:val="0F172A"/>
                <w:sz w:val="19"/>
                <w:szCs w:val="19"/>
                <w:shd w:fill="EEF2F7" w:val="clear"/>
              </w:rPr>
              <w:t xml:space="preserve">imports</w:t>
            </w:r>
            <w:r>
              <w:rPr>
                <w:rFonts w:ascii="Calibri" w:cs="Calibri" w:eastAsia="Calibri" w:hAnsi="Calibri"/>
                <w:color w:val="1F2937"/>
                <w:sz w:val="21"/>
                <w:szCs w:val="21"/>
              </w:rPr>
              <w:t xml:space="preserve">: read, checked and imported in chunks), event outbox relay, partition maintenance, usage rollup, alerts, invoices, tenant operations. Queues: </w:t>
            </w:r>
            <w:r>
              <w:rPr>
                <w:rFonts w:ascii="Consolas" w:cs="Consolas" w:eastAsia="Consolas" w:hAnsi="Consolas"/>
                <w:color w:val="0F172A"/>
                <w:sz w:val="19"/>
                <w:szCs w:val="19"/>
                <w:shd w:fill="EEF2F7" w:val="clear"/>
              </w:rPr>
              <w:t xml:space="preserve">default,events,maintenance,campaign,email,sms,imports</w:t>
            </w:r>
            <w:r>
              <w:rPr>
                <w:rFonts w:ascii="Calibri" w:cs="Calibri" w:eastAsia="Calibri" w:hAnsi="Calibri"/>
                <w:color w:val="1F2937"/>
                <w:sz w:val="21"/>
                <w:szCs w:val="21"/>
              </w:rPr>
              <w:t xml:space="preserve">.</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Celery beat</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systemd service </w:t>
            </w:r>
            <w:r>
              <w:rPr>
                <w:rFonts w:ascii="Consolas" w:cs="Consolas" w:eastAsia="Consolas" w:hAnsi="Consolas"/>
                <w:color w:val="0F172A"/>
                <w:sz w:val="19"/>
                <w:szCs w:val="19"/>
                <w:shd w:fill="EEF2F7" w:val="clear"/>
              </w:rPr>
              <w:t xml:space="preserve">cep-beat</w:t>
            </w:r>
            <w:r>
              <w:rPr>
                <w:rFonts w:ascii="Calibri" w:cs="Calibri" w:eastAsia="Calibri" w:hAnsi="Calibri"/>
                <w:color w:val="1F2937"/>
                <w:sz w:val="21"/>
                <w:szCs w:val="21"/>
              </w:rPr>
              <w:t xml:space="preserve"> (exactly one)</w:t>
            </w:r>
          </w:p>
        </w:tc>
        <w:tc>
          <w:tcPr>
            <w:tcW w:type="dxa" w:w="44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scheduler that triggers the jobs above. Two beats would run every job twice.</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Redis</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local service</w:t>
            </w:r>
          </w:p>
        </w:tc>
        <w:tc>
          <w:tcPr>
            <w:tcW w:type="dxa" w:w="44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Celery broker and result store, Django cache, event streams.</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PostgreSQL 18</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existing server </w:t>
            </w:r>
            <w:r>
              <w:rPr>
                <w:rFonts w:ascii="Consolas" w:cs="Consolas" w:eastAsia="Consolas" w:hAnsi="Consolas"/>
                <w:color w:val="0F172A"/>
                <w:sz w:val="19"/>
                <w:szCs w:val="19"/>
                <w:shd w:fill="EEF2F7" w:val="clear"/>
              </w:rPr>
              <w:t xml:space="preserve">10.0.0.43:5433</w:t>
            </w:r>
            <w:r>
              <w:rPr>
                <w:rFonts w:ascii="Calibri" w:cs="Calibri" w:eastAsia="Calibri" w:hAnsi="Calibri"/>
                <w:color w:val="1F2937"/>
                <w:sz w:val="21"/>
                <w:szCs w:val="21"/>
              </w:rPr>
              <w:t xml:space="preserve">, database </w:t>
            </w:r>
            <w:r>
              <w:rPr>
                <w:rFonts w:ascii="Consolas" w:cs="Consolas" w:eastAsia="Consolas" w:hAnsi="Consolas"/>
                <w:color w:val="0F172A"/>
                <w:sz w:val="19"/>
                <w:szCs w:val="19"/>
                <w:shd w:fill="EEF2F7" w:val="clear"/>
              </w:rPr>
              <w:t xml:space="preserve">cep_db</w:t>
            </w:r>
          </w:p>
        </w:tc>
        <w:tc>
          <w:tcPr>
            <w:tcW w:type="dxa" w:w="44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All data. Row-level security per tenant; per-tenant partitions.</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Nginx</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local service, ports 80/443</w:t>
            </w:r>
          </w:p>
        </w:tc>
        <w:tc>
          <w:tcPr>
            <w:tcW w:type="dxa" w:w="44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TLS termination, static files, reverse proxy to Gunicorn.</w:t>
            </w:r>
          </w:p>
        </w:tc>
      </w:tr>
    </w:tbl>
    <w:p>
      <w:pPr>
        <w:spacing w:after="140"/>
      </w:pPr>
    </w:p>
    <w:p>
      <w:pPr>
        <w:pStyle w:val="Heading2"/>
        <w:keepNext/>
        <w:spacing w:after="110" w:before="260"/>
      </w:pPr>
      <w:r>
        <w:rPr>
          <w:rFonts w:ascii="Calibri" w:cs="Calibri" w:eastAsia="Calibri" w:hAnsi="Calibri"/>
          <w:b/>
          <w:bCs/>
          <w:color w:val="1F2937"/>
          <w:sz w:val="25"/>
          <w:szCs w:val="25"/>
        </w:rPr>
        <w:t xml:space="preserve">Request flow</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Browser ──HTTPS──▶ Nginx ─┬─ /            ▶ React build   (frontend/dist, static)</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/api/ /admin/ ▶ Gunicorn :8000 ▶ Django ──▶ PostgreSQL 18</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/static/     ▶ backend/staticfiles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/media/      ▶ backend/media (or S3/CDN)     │</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Celery beat ──▶ Redis ──▶ Celery worker ─────────────────────────────────┘</w:t>
      </w:r>
    </w:p>
    <w:p>
      <w:pPr>
        <w:pStyle w:val="Heading2"/>
        <w:keepNext/>
        <w:spacing w:after="110" w:before="260"/>
      </w:pPr>
      <w:r>
        <w:rPr>
          <w:rFonts w:ascii="Calibri" w:cs="Calibri" w:eastAsia="Calibri" w:hAnsi="Calibri"/>
          <w:b/>
          <w:bCs/>
          <w:color w:val="1F2937"/>
          <w:sz w:val="25"/>
          <w:szCs w:val="25"/>
        </w:rPr>
        <w:t xml:space="preserve">Two database logins, on purpose</w:t>
      </w:r>
    </w:p>
    <w:p>
      <w:pPr>
        <w:spacing w:after="120" w:line="288"/>
      </w:pPr>
      <w:r>
        <w:rPr>
          <w:rFonts w:ascii="Calibri" w:cs="Calibri" w:eastAsia="Calibri" w:hAnsi="Calibri"/>
          <w:color w:val="1F2937"/>
          <w:sz w:val="21"/>
          <w:szCs w:val="21"/>
        </w:rPr>
        <w:t xml:space="preserve">The application never connects as a superuser: superusers bypass row-level security, which would hide tenant-isolation bugs.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Setting</w:t>
            </w:r>
          </w:p>
        </w:tc>
        <w:tc>
          <w:tcPr>
            <w:tcW w:type="dxa" w:w="23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Database login</w:t>
            </w:r>
          </w:p>
        </w:tc>
        <w:tc>
          <w:tcPr>
            <w:tcW w:type="dxa" w:w="44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Used for</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DATABASE_URL</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cep_backend</w:t>
            </w:r>
            <w:r>
              <w:rPr>
                <w:rFonts w:ascii="Calibri" w:cs="Calibri" w:eastAsia="Calibri" w:hAnsi="Calibri"/>
                <w:color w:val="1F2937"/>
                <w:sz w:val="21"/>
                <w:szCs w:val="21"/>
              </w:rPr>
              <w:t xml:space="preserve"> (member of </w:t>
            </w:r>
            <w:r>
              <w:rPr>
                <w:rFonts w:ascii="Consolas" w:cs="Consolas" w:eastAsia="Consolas" w:hAnsi="Consolas"/>
                <w:color w:val="0F172A"/>
                <w:sz w:val="19"/>
                <w:szCs w:val="19"/>
                <w:shd w:fill="EEF2F7" w:val="clear"/>
              </w:rPr>
              <w:t xml:space="preserve">cep_app</w:t>
            </w:r>
            <w:r>
              <w:rPr>
                <w:rFonts w:ascii="Calibri" w:cs="Calibri" w:eastAsia="Calibri" w:hAnsi="Calibri"/>
                <w:color w:val="1F2937"/>
                <w:sz w:val="21"/>
                <w:szCs w:val="21"/>
              </w:rPr>
              <w:t xml:space="preserve">, RLS enforced)</w:t>
            </w:r>
          </w:p>
        </w:tc>
        <w:tc>
          <w:tcPr>
            <w:tcW w:type="dxa" w:w="44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Every API request and every Celery task.</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PLATFORM_DATABASE_URL</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cep_platform</w:t>
            </w:r>
            <w:r>
              <w:rPr>
                <w:rFonts w:ascii="Calibri" w:cs="Calibri" w:eastAsia="Calibri" w:hAnsi="Calibri"/>
                <w:color w:val="1F2937"/>
                <w:sz w:val="21"/>
                <w:szCs w:val="21"/>
              </w:rPr>
              <w:t xml:space="preserve"> (BYPASSRLS, member of </w:t>
            </w:r>
            <w:r>
              <w:rPr>
                <w:rFonts w:ascii="Consolas" w:cs="Consolas" w:eastAsia="Consolas" w:hAnsi="Consolas"/>
                <w:color w:val="0F172A"/>
                <w:sz w:val="19"/>
                <w:szCs w:val="19"/>
                <w:shd w:fill="EEF2F7" w:val="clear"/>
              </w:rPr>
              <w:t xml:space="preserve">cep_admin</w:t>
            </w:r>
            <w:r>
              <w:rPr>
                <w:rFonts w:ascii="Calibri" w:cs="Calibri" w:eastAsia="Calibri" w:hAnsi="Calibri"/>
                <w:color w:val="1F2937"/>
                <w:sz w:val="21"/>
                <w:szCs w:val="21"/>
              </w:rPr>
              <w:t xml:space="preserve">)</w:t>
            </w:r>
          </w:p>
        </w:tc>
        <w:tc>
          <w:tcPr>
            <w:tcW w:type="dxa" w:w="44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back-office </w:t>
            </w:r>
            <w:r>
              <w:rPr>
                <w:rFonts w:ascii="Consolas" w:cs="Consolas" w:eastAsia="Consolas" w:hAnsi="Consolas"/>
                <w:color w:val="0F172A"/>
                <w:sz w:val="19"/>
                <w:szCs w:val="19"/>
                <w:shd w:fill="EEF2F7" w:val="clear"/>
              </w:rPr>
              <w:t xml:space="preserve">/admin/</w:t>
            </w:r>
            <w:r>
              <w:rPr>
                <w:rFonts w:ascii="Calibri" w:cs="Calibri" w:eastAsia="Calibri" w:hAnsi="Calibri"/>
                <w:color w:val="1F2937"/>
                <w:sz w:val="21"/>
                <w:szCs w:val="21"/>
              </w:rPr>
              <w:t xml:space="preserve">, management commands, platform jobs that look across tenants.</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OWNER_DATABASE_URL</w:t>
            </w:r>
          </w:p>
        </w:tc>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DDL owner (</w:t>
            </w:r>
            <w:r>
              <w:rPr>
                <w:rFonts w:ascii="Consolas" w:cs="Consolas" w:eastAsia="Consolas" w:hAnsi="Consolas"/>
                <w:color w:val="0F172A"/>
                <w:sz w:val="19"/>
                <w:szCs w:val="19"/>
                <w:shd w:fill="EEF2F7" w:val="clear"/>
              </w:rPr>
              <w:t xml:space="preserve">admin</w:t>
            </w:r>
            <w:r>
              <w:rPr>
                <w:rFonts w:ascii="Calibri" w:cs="Calibri" w:eastAsia="Calibri" w:hAnsi="Calibri"/>
                <w:color w:val="1F2937"/>
                <w:sz w:val="21"/>
                <w:szCs w:val="21"/>
              </w:rPr>
              <w:t xml:space="preserve">)</w:t>
            </w:r>
          </w:p>
        </w:tc>
        <w:tc>
          <w:tcPr>
            <w:tcW w:type="dxa" w:w="44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Only tenant export / move / offboarding. Leave empty until you need those operations.</w:t>
            </w:r>
          </w:p>
        </w:tc>
      </w:tr>
    </w:tbl>
    <w:p>
      <w:pPr>
        <w:spacing w:after="140"/>
      </w:pPr>
    </w:p>
    <w:p>
      <w:pPr>
        <w:pStyle w:val="Heading1"/>
        <w:keepNext/>
        <w:spacing w:after="160" w:before="360"/>
      </w:pPr>
      <w:r>
        <w:rPr>
          <w:rFonts w:ascii="Calibri" w:cs="Calibri" w:eastAsia="Calibri" w:hAnsi="Calibri"/>
          <w:b/>
          <w:bCs/>
          <w:color w:val="2753E4"/>
          <w:sz w:val="32"/>
          <w:szCs w:val="32"/>
        </w:rPr>
        <w:t xml:space="preserve">2. Prerequisites</w:t>
      </w:r>
    </w:p>
    <w:p>
      <w:pPr>
        <w:pStyle w:val="Heading2"/>
        <w:keepNext/>
        <w:spacing w:after="110" w:before="260"/>
      </w:pPr>
      <w:r>
        <w:rPr>
          <w:rFonts w:ascii="Calibri" w:cs="Calibri" w:eastAsia="Calibri" w:hAnsi="Calibri"/>
          <w:b/>
          <w:bCs/>
          <w:color w:val="1F2937"/>
          <w:sz w:val="25"/>
          <w:szCs w:val="25"/>
        </w:rPr>
        <w:t xml:space="preserve">Server</w:t>
      </w:r>
    </w:p>
    <w:p>
      <w:pPr>
        <w:pStyle w:val="ListParagraph"/>
        <w:numPr>
          <w:ilvl w:val="0"/>
          <w:numId w:val="2"/>
        </w:numPr>
        <w:spacing w:after="70" w:line="280"/>
      </w:pPr>
      <w:r>
        <w:rPr>
          <w:rFonts w:ascii="Calibri" w:cs="Calibri" w:eastAsia="Calibri" w:hAnsi="Calibri"/>
          <w:b/>
          <w:bCs/>
          <w:color w:val="1F2937"/>
          <w:sz w:val="21"/>
          <w:szCs w:val="21"/>
        </w:rPr>
        <w:t xml:space="preserve">Operating system:</w:t>
      </w:r>
      <w:r>
        <w:rPr>
          <w:rFonts w:ascii="Calibri" w:cs="Calibri" w:eastAsia="Calibri" w:hAnsi="Calibri"/>
          <w:color w:val="1F2937"/>
          <w:sz w:val="21"/>
          <w:szCs w:val="21"/>
        </w:rPr>
        <w:t xml:space="preserve"> Ubuntu Server 22.04 or 24.04 LTS (the commands below use </w:t>
      </w:r>
      <w:r>
        <w:rPr>
          <w:rFonts w:ascii="Consolas" w:cs="Consolas" w:eastAsia="Consolas" w:hAnsi="Consolas"/>
          <w:color w:val="0F172A"/>
          <w:sz w:val="19"/>
          <w:szCs w:val="19"/>
          <w:shd w:fill="EEF2F7" w:val="clear"/>
        </w:rPr>
        <w:t xml:space="preserve">apt</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systemd</w:t>
      </w:r>
      <w:r>
        <w:rPr>
          <w:rFonts w:ascii="Calibri" w:cs="Calibri" w:eastAsia="Calibri" w:hAnsi="Calibri"/>
          <w:color w:val="1F2937"/>
          <w:sz w:val="21"/>
          <w:szCs w:val="21"/>
        </w:rPr>
        <w:t xml:space="preserve">; any modern Linux works with the equivalent commands). For Windows Server see Appendix B.</w:t>
      </w:r>
    </w:p>
    <w:p>
      <w:pPr>
        <w:pStyle w:val="ListParagraph"/>
        <w:numPr>
          <w:ilvl w:val="0"/>
          <w:numId w:val="2"/>
        </w:numPr>
        <w:spacing w:after="70" w:line="280"/>
      </w:pPr>
      <w:r>
        <w:rPr>
          <w:rFonts w:ascii="Calibri" w:cs="Calibri" w:eastAsia="Calibri" w:hAnsi="Calibri"/>
          <w:b/>
          <w:bCs/>
          <w:color w:val="1F2937"/>
          <w:sz w:val="21"/>
          <w:szCs w:val="21"/>
        </w:rPr>
        <w:t xml:space="preserve">Size to start with:</w:t>
      </w:r>
      <w:r>
        <w:rPr>
          <w:rFonts w:ascii="Calibri" w:cs="Calibri" w:eastAsia="Calibri" w:hAnsi="Calibri"/>
          <w:color w:val="1F2937"/>
          <w:sz w:val="21"/>
          <w:szCs w:val="21"/>
        </w:rPr>
        <w:t xml:space="preserve"> 2 vCPU, 4 GB RAM, 40 GB disk. Add CPU for Celery when campaign volumes grow.</w:t>
      </w:r>
    </w:p>
    <w:p>
      <w:pPr>
        <w:pStyle w:val="ListParagraph"/>
        <w:numPr>
          <w:ilvl w:val="0"/>
          <w:numId w:val="2"/>
        </w:numPr>
        <w:spacing w:after="70" w:line="280"/>
      </w:pPr>
      <w:r>
        <w:rPr>
          <w:rFonts w:ascii="Calibri" w:cs="Calibri" w:eastAsia="Calibri" w:hAnsi="Calibri"/>
          <w:b/>
          <w:bCs/>
          <w:color w:val="1F2937"/>
          <w:sz w:val="21"/>
          <w:szCs w:val="21"/>
        </w:rPr>
        <w:t xml:space="preserve">Network:</w:t>
      </w:r>
      <w:r>
        <w:rPr>
          <w:rFonts w:ascii="Calibri" w:cs="Calibri" w:eastAsia="Calibri" w:hAnsi="Calibri"/>
          <w:color w:val="1F2937"/>
          <w:sz w:val="21"/>
          <w:szCs w:val="21"/>
        </w:rPr>
        <w:t xml:space="preserve"> inbound 80 and 443 from the internet; outbound to the database </w:t>
      </w:r>
      <w:r>
        <w:rPr>
          <w:rFonts w:ascii="Consolas" w:cs="Consolas" w:eastAsia="Consolas" w:hAnsi="Consolas"/>
          <w:color w:val="0F172A"/>
          <w:sz w:val="19"/>
          <w:szCs w:val="19"/>
          <w:shd w:fill="EEF2F7" w:val="clear"/>
        </w:rPr>
        <w:t xml:space="preserve">10.0.0.43:5433</w:t>
      </w:r>
      <w:r>
        <w:rPr>
          <w:rFonts w:ascii="Calibri" w:cs="Calibri" w:eastAsia="Calibri" w:hAnsi="Calibri"/>
          <w:color w:val="1F2937"/>
          <w:sz w:val="21"/>
          <w:szCs w:val="21"/>
        </w:rPr>
        <w:t xml:space="preserve">, to your SMTP server (587 or 465) and to your identity provider if single sign-on is used. The server must be on, or routed to, the </w:t>
      </w:r>
      <w:r>
        <w:rPr>
          <w:rFonts w:ascii="Consolas" w:cs="Consolas" w:eastAsia="Consolas" w:hAnsi="Consolas"/>
          <w:color w:val="0F172A"/>
          <w:sz w:val="19"/>
          <w:szCs w:val="19"/>
          <w:shd w:fill="EEF2F7" w:val="clear"/>
        </w:rPr>
        <w:t xml:space="preserve">10.0.0.x</w:t>
      </w:r>
      <w:r>
        <w:rPr>
          <w:rFonts w:ascii="Calibri" w:cs="Calibri" w:eastAsia="Calibri" w:hAnsi="Calibri"/>
          <w:color w:val="1F2937"/>
          <w:sz w:val="21"/>
          <w:szCs w:val="21"/>
        </w:rPr>
        <w:t xml:space="preserve"> network.</w:t>
      </w:r>
    </w:p>
    <w:p>
      <w:pPr>
        <w:pStyle w:val="Heading2"/>
        <w:keepNext/>
        <w:spacing w:after="110" w:before="260"/>
      </w:pPr>
      <w:r>
        <w:rPr>
          <w:rFonts w:ascii="Calibri" w:cs="Calibri" w:eastAsia="Calibri" w:hAnsi="Calibri"/>
          <w:b/>
          <w:bCs/>
          <w:color w:val="1F2937"/>
          <w:sz w:val="25"/>
          <w:szCs w:val="25"/>
        </w:rPr>
        <w:t xml:space="preserve">Software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Software</w:t>
            </w:r>
          </w:p>
        </w:tc>
        <w:tc>
          <w:tcPr>
            <w:tcW w:type="dxa" w:w="26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Version</w:t>
            </w:r>
          </w:p>
        </w:tc>
        <w:tc>
          <w:tcPr>
            <w:tcW w:type="dxa" w:w="38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Note</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Python</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3.12 or newer (developed on 3.14)</w:t>
            </w:r>
          </w:p>
        </w:tc>
        <w:tc>
          <w:tcPr>
            <w:tcW w:type="dxa" w:w="3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Django 6.1 requires Python 3.12+. Ubuntu 24.04 ships 3.12.</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Node.js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22 LTS or newer (developed on 24)</w:t>
            </w:r>
          </w:p>
        </w:tc>
        <w:tc>
          <w:tcPr>
            <w:tcW w:type="dxa" w:w="3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Only needed to build the React app. Not needed at run time.</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PostgreSQL</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18</w:t>
            </w:r>
          </w:p>
        </w:tc>
        <w:tc>
          <w:tcPr>
            <w:tcW w:type="dxa" w:w="3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Already in place. The schema uses PostgreSQL 18 features.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Redis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7 or newer</w:t>
            </w:r>
          </w:p>
        </w:tc>
        <w:tc>
          <w:tcPr>
            <w:tcW w:type="dxa" w:w="3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Local to the application server.</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Nginx</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any current release</w:t>
            </w:r>
          </w:p>
        </w:tc>
        <w:tc>
          <w:tcPr>
            <w:tcW w:type="dxa" w:w="3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p>
        </w:tc>
      </w:tr>
    </w:tbl>
    <w:p>
      <w:pPr>
        <w:spacing w:after="140"/>
      </w:pPr>
    </w:p>
    <w:p>
      <w:pPr>
        <w:pStyle w:val="Heading2"/>
        <w:keepNext/>
        <w:spacing w:after="110" w:before="260"/>
      </w:pPr>
      <w:r>
        <w:rPr>
          <w:rFonts w:ascii="Calibri" w:cs="Calibri" w:eastAsia="Calibri" w:hAnsi="Calibri"/>
          <w:b/>
          <w:bCs/>
          <w:color w:val="1F2937"/>
          <w:sz w:val="25"/>
          <w:szCs w:val="25"/>
        </w:rPr>
        <w:t xml:space="preserve">Names and certificates</w:t>
      </w:r>
    </w:p>
    <w:p>
      <w:pPr>
        <w:spacing w:after="120" w:line="288"/>
      </w:pPr>
      <w:r>
        <w:rPr>
          <w:rFonts w:ascii="Calibri" w:cs="Calibri" w:eastAsia="Calibri" w:hAnsi="Calibri"/>
          <w:color w:val="1F2937"/>
          <w:sz w:val="21"/>
          <w:szCs w:val="21"/>
        </w:rPr>
        <w:t xml:space="preserve">Tenants are recognised by subdomain: </w:t>
      </w:r>
      <w:r>
        <w:rPr>
          <w:rFonts w:ascii="Consolas" w:cs="Consolas" w:eastAsia="Consolas" w:hAnsi="Consolas"/>
          <w:color w:val="0F172A"/>
          <w:sz w:val="19"/>
          <w:szCs w:val="19"/>
          <w:shd w:fill="EEF2F7" w:val="clear"/>
        </w:rPr>
        <w:t xml:space="preserve">northwind.cep.example.com</w:t>
      </w:r>
      <w:r>
        <w:rPr>
          <w:rFonts w:ascii="Calibri" w:cs="Calibri" w:eastAsia="Calibri" w:hAnsi="Calibri"/>
          <w:color w:val="1F2937"/>
          <w:sz w:val="21"/>
          <w:szCs w:val="21"/>
        </w:rPr>
        <w:t xml:space="preserve"> selects the tenant whose subdomain is </w:t>
      </w:r>
      <w:r>
        <w:rPr>
          <w:rFonts w:ascii="Consolas" w:cs="Consolas" w:eastAsia="Consolas" w:hAnsi="Consolas"/>
          <w:color w:val="0F172A"/>
          <w:sz w:val="19"/>
          <w:szCs w:val="19"/>
          <w:shd w:fill="EEF2F7" w:val="clear"/>
        </w:rPr>
        <w:t xml:space="preserve">northwind</w:t>
      </w:r>
      <w:r>
        <w:rPr>
          <w:rFonts w:ascii="Calibri" w:cs="Calibri" w:eastAsia="Calibri" w:hAnsi="Calibri"/>
          <w:color w:val="1F2937"/>
          <w:sz w:val="21"/>
          <w:szCs w:val="21"/>
        </w:rPr>
        <w:t xml:space="preserve">. Decide your base domain and create:</w:t>
      </w:r>
    </w:p>
    <w:p>
      <w:pPr>
        <w:pStyle w:val="ListParagraph"/>
        <w:numPr>
          <w:ilvl w:val="0"/>
          <w:numId w:val="2"/>
        </w:numPr>
        <w:spacing w:after="70" w:line="280"/>
      </w:pPr>
      <w:r>
        <w:rPr>
          <w:rFonts w:ascii="Calibri" w:cs="Calibri" w:eastAsia="Calibri" w:hAnsi="Calibri"/>
          <w:color w:val="1F2937"/>
          <w:sz w:val="21"/>
          <w:szCs w:val="21"/>
        </w:rPr>
        <w:t xml:space="preserve">a DNS </w:t>
      </w:r>
      <w:r>
        <w:rPr>
          <w:rFonts w:ascii="Calibri" w:cs="Calibri" w:eastAsia="Calibri" w:hAnsi="Calibri"/>
          <w:b/>
          <w:bCs/>
          <w:color w:val="1F2937"/>
          <w:sz w:val="21"/>
          <w:szCs w:val="21"/>
        </w:rPr>
        <w:t xml:space="preserve">A record</w:t>
      </w:r>
      <w:r>
        <w:rPr>
          <w:rFonts w:ascii="Calibri" w:cs="Calibri" w:eastAsia="Calibri" w:hAnsi="Calibri"/>
          <w:color w:val="1F2937"/>
          <w:sz w:val="21"/>
          <w:szCs w:val="21"/>
        </w:rPr>
        <w:t xml:space="preserve"> for the application host, e.g. </w:t>
      </w:r>
      <w:r>
        <w:rPr>
          <w:rFonts w:ascii="Consolas" w:cs="Consolas" w:eastAsia="Consolas" w:hAnsi="Consolas"/>
          <w:color w:val="0F172A"/>
          <w:sz w:val="19"/>
          <w:szCs w:val="19"/>
          <w:shd w:fill="EEF2F7" w:val="clear"/>
        </w:rPr>
        <w:t xml:space="preserve">app.cep.example.com</w:t>
      </w:r>
      <w:r>
        <w:rPr>
          <w:rFonts w:ascii="Calibri" w:cs="Calibri" w:eastAsia="Calibri" w:hAnsi="Calibri"/>
          <w:color w:val="1F2937"/>
          <w:sz w:val="21"/>
          <w:szCs w:val="21"/>
        </w:rPr>
        <w:t xml:space="preserve"> → server IP (</w:t>
      </w:r>
      <w:r>
        <w:rPr>
          <w:rFonts w:ascii="Consolas" w:cs="Consolas" w:eastAsia="Consolas" w:hAnsi="Consolas"/>
          <w:color w:val="0F172A"/>
          <w:sz w:val="19"/>
          <w:szCs w:val="19"/>
          <w:shd w:fill="EEF2F7" w:val="clear"/>
        </w:rPr>
        <w:t xml:space="preserve">www</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app</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api</w:t>
      </w:r>
      <w:r>
        <w:rPr>
          <w:rFonts w:ascii="Calibri" w:cs="Calibri" w:eastAsia="Calibri" w:hAnsi="Calibri"/>
          <w:color w:val="1F2937"/>
          <w:sz w:val="21"/>
          <w:szCs w:val="21"/>
        </w:rPr>
        <w:t xml:space="preserve"> are reserved and never treated as tenants);</w:t>
      </w:r>
    </w:p>
    <w:p>
      <w:pPr>
        <w:pStyle w:val="ListParagraph"/>
        <w:numPr>
          <w:ilvl w:val="0"/>
          <w:numId w:val="2"/>
        </w:numPr>
        <w:spacing w:after="70" w:line="280"/>
      </w:pPr>
      <w:r>
        <w:rPr>
          <w:rFonts w:ascii="Calibri" w:cs="Calibri" w:eastAsia="Calibri" w:hAnsi="Calibri"/>
          <w:color w:val="1F2937"/>
          <w:sz w:val="21"/>
          <w:szCs w:val="21"/>
        </w:rPr>
        <w:t xml:space="preserve">a </w:t>
      </w:r>
      <w:r>
        <w:rPr>
          <w:rFonts w:ascii="Calibri" w:cs="Calibri" w:eastAsia="Calibri" w:hAnsi="Calibri"/>
          <w:b/>
          <w:bCs/>
          <w:color w:val="1F2937"/>
          <w:sz w:val="21"/>
          <w:szCs w:val="21"/>
        </w:rPr>
        <w:t xml:space="preserve">wildcard A record</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*.cep.example.com</w:t>
      </w:r>
      <w:r>
        <w:rPr>
          <w:rFonts w:ascii="Calibri" w:cs="Calibri" w:eastAsia="Calibri" w:hAnsi="Calibri"/>
          <w:color w:val="1F2937"/>
          <w:sz w:val="21"/>
          <w:szCs w:val="21"/>
        </w:rPr>
        <w:t xml:space="preserve"> → the same IP, so new tenants need no DNS change;</w:t>
      </w:r>
    </w:p>
    <w:p>
      <w:pPr>
        <w:pStyle w:val="ListParagraph"/>
        <w:numPr>
          <w:ilvl w:val="0"/>
          <w:numId w:val="2"/>
        </w:numPr>
        <w:spacing w:after="70" w:line="280"/>
      </w:pPr>
      <w:r>
        <w:rPr>
          <w:rFonts w:ascii="Calibri" w:cs="Calibri" w:eastAsia="Calibri" w:hAnsi="Calibri"/>
          <w:color w:val="1F2937"/>
          <w:sz w:val="21"/>
          <w:szCs w:val="21"/>
        </w:rPr>
        <w:t xml:space="preserve">a </w:t>
      </w:r>
      <w:r>
        <w:rPr>
          <w:rFonts w:ascii="Calibri" w:cs="Calibri" w:eastAsia="Calibri" w:hAnsi="Calibri"/>
          <w:b/>
          <w:bCs/>
          <w:color w:val="1F2937"/>
          <w:sz w:val="21"/>
          <w:szCs w:val="21"/>
        </w:rPr>
        <w:t xml:space="preserve">TLS certificate</w:t>
      </w:r>
      <w:r>
        <w:rPr>
          <w:rFonts w:ascii="Calibri" w:cs="Calibri" w:eastAsia="Calibri" w:hAnsi="Calibri"/>
          <w:color w:val="1F2937"/>
          <w:sz w:val="21"/>
          <w:szCs w:val="21"/>
        </w:rPr>
        <w:t xml:space="preserve"> covering </w:t>
      </w:r>
      <w:r>
        <w:rPr>
          <w:rFonts w:ascii="Consolas" w:cs="Consolas" w:eastAsia="Consolas" w:hAnsi="Consolas"/>
          <w:color w:val="0F172A"/>
          <w:sz w:val="19"/>
          <w:szCs w:val="19"/>
          <w:shd w:fill="EEF2F7" w:val="clear"/>
        </w:rPr>
        <w:t xml:space="preserve">cep.example.com</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*.cep.example.com</w:t>
      </w:r>
      <w:r>
        <w:rPr>
          <w:rFonts w:ascii="Calibri" w:cs="Calibri" w:eastAsia="Calibri" w:hAnsi="Calibri"/>
          <w:color w:val="1F2937"/>
          <w:sz w:val="21"/>
          <w:szCs w:val="21"/>
        </w:rPr>
        <w:t xml:space="preserve">. Wildcard certificates from Let's Encrypt need the DNS challenge (section 9).</w:t>
      </w:r>
    </w:p>
    <w:p>
      <w:pPr>
        <w:pBdr>
          <w:left w:val="single" w:color="059669" w:sz="18" w:space="6"/>
        </w:pBdr>
        <w:shd w:fill="ECFDF5" w:val="clear"/>
        <w:spacing w:after="160" w:before="80" w:line="280"/>
        <w:ind w:left="120" w:right="120"/>
      </w:pPr>
      <w:r>
        <w:rPr>
          <w:rFonts w:ascii="Calibri" w:cs="Calibri" w:eastAsia="Calibri" w:hAnsi="Calibri"/>
          <w:b/>
          <w:bCs/>
          <w:color w:val="1F2937"/>
          <w:sz w:val="21"/>
          <w:szCs w:val="21"/>
        </w:rPr>
        <w:t xml:space="preserve">Simpler start.  </w:t>
      </w:r>
      <w:r>
        <w:rPr>
          <w:rFonts w:ascii="Calibri" w:cs="Calibri" w:eastAsia="Calibri" w:hAnsi="Calibri"/>
          <w:color w:val="1F2937"/>
          <w:sz w:val="21"/>
          <w:szCs w:val="21"/>
        </w:rPr>
        <w:t xml:space="preserve">A single host (</w:t>
      </w:r>
      <w:r>
        <w:rPr>
          <w:rFonts w:ascii="Consolas" w:cs="Consolas" w:eastAsia="Consolas" w:hAnsi="Consolas"/>
          <w:color w:val="0F172A"/>
          <w:sz w:val="19"/>
          <w:szCs w:val="19"/>
          <w:shd w:fill="EEF2F7" w:val="clear"/>
        </w:rPr>
        <w:t xml:space="preserve">app.cep.example.com</w:t>
      </w:r>
      <w:r>
        <w:rPr>
          <w:rFonts w:ascii="Calibri" w:cs="Calibri" w:eastAsia="Calibri" w:hAnsi="Calibri"/>
          <w:color w:val="1F2937"/>
          <w:sz w:val="21"/>
          <w:szCs w:val="21"/>
        </w:rPr>
        <w:t xml:space="preserve">) with no wildcard also works: people then type their workspace code on the sign-in page. You can add the wildcard later without changing the application.</w:t>
      </w:r>
    </w:p>
    <w:p>
      <w:pPr>
        <w:pStyle w:val="Heading2"/>
        <w:keepNext/>
        <w:spacing w:after="110" w:before="260"/>
      </w:pPr>
      <w:r>
        <w:rPr>
          <w:rFonts w:ascii="Calibri" w:cs="Calibri" w:eastAsia="Calibri" w:hAnsi="Calibri"/>
          <w:b/>
          <w:bCs/>
          <w:color w:val="1F2937"/>
          <w:sz w:val="25"/>
          <w:szCs w:val="25"/>
        </w:rPr>
        <w:t xml:space="preserve">Have these to hand</w:t>
      </w:r>
    </w:p>
    <w:p>
      <w:pPr>
        <w:pStyle w:val="ListParagraph"/>
        <w:numPr>
          <w:ilvl w:val="0"/>
          <w:numId w:val="2"/>
        </w:numPr>
        <w:spacing w:after="70" w:line="280"/>
      </w:pPr>
      <w:r>
        <w:rPr>
          <w:rFonts w:ascii="Calibri" w:cs="Calibri" w:eastAsia="Calibri" w:hAnsi="Calibri"/>
          <w:color w:val="1F2937"/>
          <w:sz w:val="21"/>
          <w:szCs w:val="21"/>
        </w:rPr>
        <w:t xml:space="preserve">The three database logins (kept in your credentials file; never paste them into tickets, chat or this document).</w:t>
      </w:r>
    </w:p>
    <w:p>
      <w:pPr>
        <w:pStyle w:val="ListParagraph"/>
        <w:numPr>
          <w:ilvl w:val="0"/>
          <w:numId w:val="2"/>
        </w:numPr>
        <w:spacing w:after="70" w:line="280"/>
      </w:pPr>
      <w:r>
        <w:rPr>
          <w:rFonts w:ascii="Calibri" w:cs="Calibri" w:eastAsia="Calibri" w:hAnsi="Calibri"/>
          <w:color w:val="1F2937"/>
          <w:sz w:val="21"/>
          <w:szCs w:val="21"/>
        </w:rPr>
        <w:t xml:space="preserve">SMTP details, or plan to enter them after go-live in the back-office (Configuration → Mail server).</w:t>
      </w:r>
    </w:p>
    <w:p>
      <w:pPr>
        <w:pStyle w:val="ListParagraph"/>
        <w:numPr>
          <w:ilvl w:val="0"/>
          <w:numId w:val="2"/>
        </w:numPr>
        <w:spacing w:after="70" w:line="280"/>
      </w:pPr>
      <w:r>
        <w:rPr>
          <w:rFonts w:ascii="Calibri" w:cs="Calibri" w:eastAsia="Calibri" w:hAnsi="Calibri"/>
          <w:color w:val="1F2937"/>
          <w:sz w:val="21"/>
          <w:szCs w:val="21"/>
        </w:rPr>
        <w:t xml:space="preserve">Read access to the GitHub repository from the server (a deploy key or a personal access token).</w:t>
      </w:r>
    </w:p>
    <w:p>
      <w:pPr>
        <w:pStyle w:val="Heading1"/>
        <w:keepNext/>
        <w:spacing w:after="160" w:before="360"/>
      </w:pPr>
      <w:r>
        <w:rPr>
          <w:rFonts w:ascii="Calibri" w:cs="Calibri" w:eastAsia="Calibri" w:hAnsi="Calibri"/>
          <w:b/>
          <w:bCs/>
          <w:color w:val="2753E4"/>
          <w:sz w:val="32"/>
          <w:szCs w:val="32"/>
        </w:rPr>
        <w:t xml:space="preserve">3. Database</w:t>
      </w:r>
    </w:p>
    <w:p>
      <w:pPr>
        <w:pStyle w:val="Heading2"/>
        <w:keepNext/>
        <w:spacing w:after="110" w:before="260"/>
      </w:pPr>
      <w:r>
        <w:rPr>
          <w:rFonts w:ascii="Calibri" w:cs="Calibri" w:eastAsia="Calibri" w:hAnsi="Calibri"/>
          <w:b/>
          <w:bCs/>
          <w:color w:val="1F2937"/>
          <w:sz w:val="25"/>
          <w:szCs w:val="25"/>
        </w:rPr>
        <w:t xml:space="preserve">3.1 Using the existing cep_db (your case)</w:t>
      </w:r>
    </w:p>
    <w:p>
      <w:pPr>
        <w:spacing w:after="120" w:line="288"/>
      </w:pPr>
      <w:r>
        <w:rPr>
          <w:rFonts w:ascii="Calibri" w:cs="Calibri" w:eastAsia="Calibri" w:hAnsi="Calibri"/>
          <w:color w:val="1F2937"/>
          <w:sz w:val="21"/>
          <w:szCs w:val="21"/>
        </w:rPr>
        <w:t xml:space="preserve">The schema, all five DDL layers and patches 0001–0018 are already applied to </w:t>
      </w:r>
      <w:r>
        <w:rPr>
          <w:rFonts w:ascii="Consolas" w:cs="Consolas" w:eastAsia="Consolas" w:hAnsi="Consolas"/>
          <w:color w:val="0F172A"/>
          <w:sz w:val="19"/>
          <w:szCs w:val="19"/>
          <w:shd w:fill="EEF2F7" w:val="clear"/>
        </w:rPr>
        <w:t xml:space="preserve">cep_db</w:t>
      </w:r>
      <w:r>
        <w:rPr>
          <w:rFonts w:ascii="Calibri" w:cs="Calibri" w:eastAsia="Calibri" w:hAnsi="Calibri"/>
          <w:color w:val="1F2937"/>
          <w:sz w:val="21"/>
          <w:szCs w:val="21"/>
        </w:rPr>
        <w:t xml:space="preserve"> (0018, the </w:t>
      </w:r>
      <w:r>
        <w:rPr>
          <w:rFonts w:ascii="Consolas" w:cs="Consolas" w:eastAsia="Consolas" w:hAnsi="Consolas"/>
          <w:color w:val="0F172A"/>
          <w:sz w:val="19"/>
          <w:szCs w:val="19"/>
          <w:shd w:fill="EEF2F7" w:val="clear"/>
        </w:rPr>
        <w:t xml:space="preserve">platform.api_public_url</w:t>
      </w:r>
      <w:r>
        <w:rPr>
          <w:rFonts w:ascii="Calibri" w:cs="Calibri" w:eastAsia="Calibri" w:hAnsi="Calibri"/>
          <w:color w:val="1F2937"/>
          <w:sz w:val="21"/>
          <w:szCs w:val="21"/>
        </w:rPr>
        <w:t xml:space="preserve"> global parameter, on 25 September 2026), and the three logins exist. Patches 0019 (the integration bridge: </w:t>
      </w:r>
      <w:r>
        <w:rPr>
          <w:rFonts w:ascii="Consolas" w:cs="Consolas" w:eastAsia="Consolas" w:hAnsi="Consolas"/>
          <w:color w:val="0F172A"/>
          <w:sz w:val="19"/>
          <w:szCs w:val="19"/>
          <w:shd w:fill="EEF2F7" w:val="clear"/>
        </w:rPr>
        <w:t xml:space="preserve">integration</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integration_log</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integration_metric</w:t>
      </w:r>
      <w:r>
        <w:rPr>
          <w:rFonts w:ascii="Calibri" w:cs="Calibri" w:eastAsia="Calibri" w:hAnsi="Calibri"/>
          <w:color w:val="1F2937"/>
          <w:sz w:val="21"/>
          <w:szCs w:val="21"/>
        </w:rPr>
        <w:t xml:space="preserve">, the log's monthly partitions per tenant and four </w:t>
      </w:r>
      <w:r>
        <w:rPr>
          <w:rFonts w:ascii="Consolas" w:cs="Consolas" w:eastAsia="Consolas" w:hAnsi="Consolas"/>
          <w:color w:val="0F172A"/>
          <w:sz w:val="19"/>
          <w:szCs w:val="19"/>
          <w:shd w:fill="EEF2F7" w:val="clear"/>
        </w:rPr>
        <w:t xml:space="preserve">integrations.*</w:t>
      </w:r>
      <w:r>
        <w:rPr>
          <w:rFonts w:ascii="Calibri" w:cs="Calibri" w:eastAsia="Calibri" w:hAnsi="Calibri"/>
          <w:color w:val="1F2937"/>
          <w:sz w:val="21"/>
          <w:szCs w:val="21"/>
        </w:rPr>
        <w:t xml:space="preserve"> parameters) and 0020 (</w:t>
      </w:r>
      <w:r>
        <w:rPr>
          <w:rFonts w:ascii="Consolas" w:cs="Consolas" w:eastAsia="Consolas" w:hAnsi="Consolas"/>
          <w:color w:val="0F172A"/>
          <w:sz w:val="19"/>
          <w:szCs w:val="19"/>
          <w:shd w:fill="EEF2F7" w:val="clear"/>
        </w:rPr>
        <w:t xml:space="preserve">delivery_provider.transactional_secret_enc</w:t>
      </w:r>
      <w:r>
        <w:rPr>
          <w:rFonts w:ascii="Calibri" w:cs="Calibri" w:eastAsia="Calibri" w:hAnsi="Calibri"/>
          <w:color w:val="1F2937"/>
          <w:sz w:val="21"/>
          <w:szCs w:val="21"/>
        </w:rPr>
        <w:t xml:space="preserve">) are </w:t>
      </w:r>
      <w:r>
        <w:rPr>
          <w:rFonts w:ascii="Calibri" w:cs="Calibri" w:eastAsia="Calibri" w:hAnsi="Calibri"/>
          <w:b/>
          <w:bCs/>
          <w:color w:val="1F2937"/>
          <w:sz w:val="21"/>
          <w:szCs w:val="21"/>
        </w:rPr>
        <w:t xml:space="preserve">not yet applied</w:t>
      </w:r>
      <w:r>
        <w:rPr>
          <w:rFonts w:ascii="Calibri" w:cs="Calibri" w:eastAsia="Calibri" w:hAnsi="Calibri"/>
          <w:color w:val="1F2937"/>
          <w:sz w:val="21"/>
          <w:szCs w:val="21"/>
        </w:rPr>
        <w:t xml:space="preserve"> to </w:t>
      </w:r>
      <w:r>
        <w:rPr>
          <w:rFonts w:ascii="Consolas" w:cs="Consolas" w:eastAsia="Consolas" w:hAnsi="Consolas"/>
          <w:color w:val="0F172A"/>
          <w:sz w:val="19"/>
          <w:szCs w:val="19"/>
          <w:shd w:fill="EEF2F7" w:val="clear"/>
        </w:rPr>
        <w:t xml:space="preserve">cep_db</w:t>
      </w:r>
      <w:r>
        <w:rPr>
          <w:rFonts w:ascii="Calibri" w:cs="Calibri" w:eastAsia="Calibri" w:hAnsi="Calibri"/>
          <w:color w:val="1F2937"/>
          <w:sz w:val="21"/>
          <w:szCs w:val="21"/>
        </w:rPr>
        <w:t xml:space="preserve">: apply them, in order, with the release that carries them (section 3.3), before restarting the API — the new code reads those tables on every receipt call and every send. Set the parameter itself in the back-office (section 10). Nothing else has to be created. Two things to check from the new application server:</w:t>
      </w:r>
    </w:p>
    <w:p>
      <w:pPr>
        <w:pStyle w:val="ListParagraph"/>
        <w:numPr>
          <w:ilvl w:val="0"/>
          <w:numId w:val="3"/>
        </w:numPr>
        <w:spacing w:after="80" w:line="280"/>
      </w:pPr>
      <w:r>
        <w:rPr>
          <w:rFonts w:ascii="Calibri" w:cs="Calibri" w:eastAsia="Calibri" w:hAnsi="Calibri"/>
          <w:color w:val="1F2937"/>
          <w:sz w:val="21"/>
          <w:szCs w:val="21"/>
        </w:rPr>
        <w:t xml:space="preserve">On the PostgreSQL host, allow the application server in </w:t>
      </w:r>
      <w:r>
        <w:rPr>
          <w:rFonts w:ascii="Consolas" w:cs="Consolas" w:eastAsia="Consolas" w:hAnsi="Consolas"/>
          <w:color w:val="0F172A"/>
          <w:sz w:val="19"/>
          <w:szCs w:val="19"/>
          <w:shd w:fill="EEF2F7" w:val="clear"/>
        </w:rPr>
        <w:t xml:space="preserve">pg_hba.conf</w:t>
      </w:r>
      <w:r>
        <w:rPr>
          <w:rFonts w:ascii="Calibri" w:cs="Calibri" w:eastAsia="Calibri" w:hAnsi="Calibri"/>
          <w:color w:val="1F2937"/>
          <w:sz w:val="21"/>
          <w:szCs w:val="21"/>
        </w:rPr>
        <w:t xml:space="preserve"> for the logins </w:t>
      </w:r>
      <w:r>
        <w:rPr>
          <w:rFonts w:ascii="Consolas" w:cs="Consolas" w:eastAsia="Consolas" w:hAnsi="Consolas"/>
          <w:color w:val="0F172A"/>
          <w:sz w:val="19"/>
          <w:szCs w:val="19"/>
          <w:shd w:fill="EEF2F7" w:val="clear"/>
        </w:rPr>
        <w:t xml:space="preserve">cep_backend</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cep_platform</w:t>
      </w:r>
      <w:r>
        <w:rPr>
          <w:rFonts w:ascii="Calibri" w:cs="Calibri" w:eastAsia="Calibri" w:hAnsi="Calibri"/>
          <w:color w:val="1F2937"/>
          <w:sz w:val="21"/>
          <w:szCs w:val="21"/>
        </w:rPr>
        <w:t xml:space="preserve"> (and the owner only if you will run tenant operations), then reload PostgreSQL. Use </w:t>
      </w:r>
      <w:r>
        <w:rPr>
          <w:rFonts w:ascii="Consolas" w:cs="Consolas" w:eastAsia="Consolas" w:hAnsi="Consolas"/>
          <w:color w:val="0F172A"/>
          <w:sz w:val="19"/>
          <w:szCs w:val="19"/>
          <w:shd w:fill="EEF2F7" w:val="clear"/>
        </w:rPr>
        <w:t xml:space="preserve">scram-sha-256</w:t>
      </w:r>
      <w:r>
        <w:rPr>
          <w:rFonts w:ascii="Calibri" w:cs="Calibri" w:eastAsia="Calibri" w:hAnsi="Calibri"/>
          <w:color w:val="1F2937"/>
          <w:sz w:val="21"/>
          <w:szCs w:val="21"/>
        </w:rPr>
        <w:t xml:space="preserve">. If the traffic leaves a trusted network, require TLS (</w:t>
      </w:r>
      <w:r>
        <w:rPr>
          <w:rFonts w:ascii="Consolas" w:cs="Consolas" w:eastAsia="Consolas" w:hAnsi="Consolas"/>
          <w:color w:val="0F172A"/>
          <w:sz w:val="19"/>
          <w:szCs w:val="19"/>
          <w:shd w:fill="EEF2F7" w:val="clear"/>
        </w:rPr>
        <w:t xml:space="preserve">hostssl</w:t>
      </w:r>
      <w:r>
        <w:rPr>
          <w:rFonts w:ascii="Calibri" w:cs="Calibri" w:eastAsia="Calibri" w:hAnsi="Calibri"/>
          <w:color w:val="1F2937"/>
          <w:sz w:val="21"/>
          <w:szCs w:val="21"/>
        </w:rPr>
        <w:t xml:space="preserve">) and add </w:t>
      </w:r>
      <w:r>
        <w:rPr>
          <w:rFonts w:ascii="Consolas" w:cs="Consolas" w:eastAsia="Consolas" w:hAnsi="Consolas"/>
          <w:color w:val="0F172A"/>
          <w:sz w:val="19"/>
          <w:szCs w:val="19"/>
          <w:shd w:fill="EEF2F7" w:val="clear"/>
        </w:rPr>
        <w:t xml:space="preserve">?sslmode=require</w:t>
      </w:r>
      <w:r>
        <w:rPr>
          <w:rFonts w:ascii="Calibri" w:cs="Calibri" w:eastAsia="Calibri" w:hAnsi="Calibri"/>
          <w:color w:val="1F2937"/>
          <w:sz w:val="21"/>
          <w:szCs w:val="21"/>
        </w:rPr>
        <w:t xml:space="preserve"> to the URLs.</w:t>
      </w:r>
    </w:p>
    <w:p>
      <w:pPr>
        <w:pStyle w:val="ListParagraph"/>
        <w:numPr>
          <w:ilvl w:val="0"/>
          <w:numId w:val="3"/>
        </w:numPr>
        <w:spacing w:after="80" w:line="280"/>
      </w:pPr>
      <w:r>
        <w:rPr>
          <w:rFonts w:ascii="Calibri" w:cs="Calibri" w:eastAsia="Calibri" w:hAnsi="Calibri"/>
          <w:color w:val="1F2937"/>
          <w:sz w:val="21"/>
          <w:szCs w:val="21"/>
        </w:rPr>
        <w:t xml:space="preserve">From the application server, prove connectivity: </w:t>
      </w:r>
      <w:r>
        <w:rPr>
          <w:rFonts w:ascii="Consolas" w:cs="Consolas" w:eastAsia="Consolas" w:hAnsi="Consolas"/>
          <w:color w:val="0F172A"/>
          <w:sz w:val="19"/>
          <w:szCs w:val="19"/>
          <w:shd w:fill="EEF2F7" w:val="clear"/>
        </w:rPr>
        <w:t xml:space="preserve">psql "postgres://cep_backend@10.0.0.43:5433/cep_db" -c "select 1"</w:t>
      </w:r>
      <w:r>
        <w:rPr>
          <w:rFonts w:ascii="Calibri" w:cs="Calibri" w:eastAsia="Calibri" w:hAnsi="Calibri"/>
          <w:color w:val="1F2937"/>
          <w:sz w:val="21"/>
          <w:szCs w:val="21"/>
        </w:rPr>
        <w:t xml:space="preserve"> (psql prompts for the password).</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 pg_hba.conf on the database server (replace 10.0.0.50 with the app server)</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host  cep_db  cep_backend   10.0.0.50/32  scram-sha-256</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host  cep_db  cep_platform  10.0.0.50/32  scram-sha-256</w:t>
      </w:r>
    </w:p>
    <w:p>
      <w:pPr>
        <w:pStyle w:val="Heading2"/>
        <w:keepNext/>
        <w:spacing w:after="110" w:before="260"/>
      </w:pPr>
      <w:r>
        <w:rPr>
          <w:rFonts w:ascii="Calibri" w:cs="Calibri" w:eastAsia="Calibri" w:hAnsi="Calibri"/>
          <w:b/>
          <w:bCs/>
          <w:color w:val="1F2937"/>
          <w:sz w:val="25"/>
          <w:szCs w:val="25"/>
        </w:rPr>
        <w:t xml:space="preserve">3.2 A brand-new database (another environment)</w:t>
      </w:r>
    </w:p>
    <w:p>
      <w:pPr>
        <w:spacing w:after="120" w:line="288"/>
      </w:pPr>
      <w:r>
        <w:rPr>
          <w:rFonts w:ascii="Calibri" w:cs="Calibri" w:eastAsia="Calibri" w:hAnsi="Calibri"/>
          <w:color w:val="1F2937"/>
          <w:sz w:val="21"/>
          <w:szCs w:val="21"/>
        </w:rPr>
        <w:t xml:space="preserve">Apply the layer files in this order as the DDL owner. They already contain every fix shipped as a patch, so patches are only for databases created earlier.</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createdb -p 5433 cep_db</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cd database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psql -p 5433 -d cep_db -v ON_ERROR_STOP=1 -f CEP_Database_Schema.sql</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psql -p 5433 -d cep_db -v ON_ERROR_STOP=1 -f CEP_Database_Schema_Enterprise_Hardening.sql</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psql -p 5433 -d cep_db -v ON_ERROR_STOP=1 -f CEP_Database_Schema_SaaS_Tenancy.sql</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psql -p 5433 -d cep_db -v ON_ERROR_STOP=1 -f CEP_Database_Schema_Hybrid_Services.sql</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psql -p 5433 -d cep_db -v ON_ERROR_STOP=1 -f CEP_Database_Schema_Platform_Operations.sql</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optional demo tenant "Northwind Apparel" (never on production):</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 psql -p 5433 -d cep_db -f CEP_Seed_Data.sql</w:t>
      </w:r>
    </w:p>
    <w:p>
      <w:pPr>
        <w:spacing w:after="120" w:line="288"/>
      </w:pPr>
      <w:r>
        <w:rPr>
          <w:rFonts w:ascii="Calibri" w:cs="Calibri" w:eastAsia="Calibri" w:hAnsi="Calibri"/>
          <w:color w:val="1F2937"/>
          <w:sz w:val="21"/>
          <w:szCs w:val="21"/>
        </w:rPr>
        <w:t xml:space="preserve">Then create the two application logins as members of the groups the DDL creates (</w:t>
      </w:r>
      <w:r>
        <w:rPr>
          <w:rFonts w:ascii="Consolas" w:cs="Consolas" w:eastAsia="Consolas" w:hAnsi="Consolas"/>
          <w:color w:val="0F172A"/>
          <w:sz w:val="19"/>
          <w:szCs w:val="19"/>
          <w:shd w:fill="EEF2F7" w:val="clear"/>
        </w:rPr>
        <w:t xml:space="preserve">cep_app</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cep_admin</w:t>
      </w:r>
      <w:r>
        <w:rPr>
          <w:rFonts w:ascii="Calibri" w:cs="Calibri" w:eastAsia="Calibri" w:hAnsi="Calibri"/>
          <w:color w:val="1F2937"/>
          <w:sz w:val="21"/>
          <w:szCs w:val="21"/>
        </w:rPr>
        <w:t xml:space="preserve">) and give each a strong generated password:</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CREATE ROLE cep_backend  LOGIN PASSWORD '&lt;generated&gt;' IN ROLE cep_app;</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CREATE ROLE cep_platform LOGIN PASSWORD '&lt;generated&gt;' BYPASSRLS IN ROLE cep_admin;</w:t>
      </w:r>
    </w:p>
    <w:p>
      <w:pPr>
        <w:pStyle w:val="Heading2"/>
        <w:keepNext/>
        <w:spacing w:after="110" w:before="260"/>
      </w:pPr>
      <w:r>
        <w:rPr>
          <w:rFonts w:ascii="Calibri" w:cs="Calibri" w:eastAsia="Calibri" w:hAnsi="Calibri"/>
          <w:b/>
          <w:bCs/>
          <w:color w:val="1F2937"/>
          <w:sz w:val="25"/>
          <w:szCs w:val="25"/>
        </w:rPr>
        <w:t xml:space="preserve">3.3 Upgrading an existing database later</w:t>
      </w:r>
    </w:p>
    <w:p>
      <w:pPr>
        <w:spacing w:after="120" w:line="288"/>
      </w:pPr>
      <w:r>
        <w:rPr>
          <w:rFonts w:ascii="Calibri" w:cs="Calibri" w:eastAsia="Calibri" w:hAnsi="Calibri"/>
          <w:color w:val="1F2937"/>
          <w:sz w:val="21"/>
          <w:szCs w:val="21"/>
        </w:rPr>
        <w:t xml:space="preserve">Releases that change the schema ship a numbered file in </w:t>
      </w:r>
      <w:r>
        <w:rPr>
          <w:rFonts w:ascii="Consolas" w:cs="Consolas" w:eastAsia="Consolas" w:hAnsi="Consolas"/>
          <w:color w:val="0F172A"/>
          <w:sz w:val="19"/>
          <w:szCs w:val="19"/>
          <w:shd w:fill="EEF2F7" w:val="clear"/>
        </w:rPr>
        <w:t xml:space="preserve">database/patches/</w:t>
      </w:r>
      <w:r>
        <w:rPr>
          <w:rFonts w:ascii="Calibri" w:cs="Calibri" w:eastAsia="Calibri" w:hAnsi="Calibri"/>
          <w:color w:val="1F2937"/>
          <w:sz w:val="21"/>
          <w:szCs w:val="21"/>
        </w:rPr>
        <w:t xml:space="preserve">. Apply new ones in order with psql as the DDL owner, from the </w:t>
      </w:r>
      <w:r>
        <w:rPr>
          <w:rFonts w:ascii="Consolas" w:cs="Consolas" w:eastAsia="Consolas" w:hAnsi="Consolas"/>
          <w:color w:val="0F172A"/>
          <w:sz w:val="19"/>
          <w:szCs w:val="19"/>
          <w:shd w:fill="EEF2F7" w:val="clear"/>
        </w:rPr>
        <w:t xml:space="preserve">patches</w:t>
      </w:r>
      <w:r>
        <w:rPr>
          <w:rFonts w:ascii="Calibri" w:cs="Calibri" w:eastAsia="Calibri" w:hAnsi="Calibri"/>
          <w:color w:val="1F2937"/>
          <w:sz w:val="21"/>
          <w:szCs w:val="21"/>
        </w:rPr>
        <w:t xml:space="preserve"> folder (they include the layer file with a relative path). Every patch is idempotent: running one twice is harmless.</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cd database/patches</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psql "$OWNER_URL" -v ON_ERROR_STOP=1 -f 0019_integration_bridge.sql</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psql "$OWNER_URL" -v ON_ERROR_STOP=1 -f 0020_transactional_credential.sql</w:t>
      </w:r>
    </w:p>
    <w:p>
      <w:pPr>
        <w:spacing w:after="120" w:line="288"/>
      </w:pPr>
      <w:r>
        <w:rPr>
          <w:rFonts w:ascii="Calibri" w:cs="Calibri" w:eastAsia="Calibri" w:hAnsi="Calibri"/>
          <w:color w:val="1F2937"/>
          <w:sz w:val="21"/>
          <w:szCs w:val="21"/>
        </w:rPr>
        <w:t xml:space="preserve">Patch 0019 provisions an </w:t>
      </w:r>
      <w:r>
        <w:rPr>
          <w:rFonts w:ascii="Consolas" w:cs="Consolas" w:eastAsia="Consolas" w:hAnsi="Consolas"/>
          <w:color w:val="0F172A"/>
          <w:sz w:val="19"/>
          <w:szCs w:val="19"/>
          <w:shd w:fill="EEF2F7" w:val="clear"/>
        </w:rPr>
        <w:t xml:space="preserve">integration_log</w:t>
      </w:r>
      <w:r>
        <w:rPr>
          <w:rFonts w:ascii="Calibri" w:cs="Calibri" w:eastAsia="Calibri" w:hAnsi="Calibri"/>
          <w:color w:val="1F2937"/>
          <w:sz w:val="21"/>
          <w:szCs w:val="21"/>
        </w:rPr>
        <w:t xml:space="preserve"> partition for every existing tenant and registers the table with the partition retention policy (monthly partitions, kept 3 months), so tenants created afterwards get theirs from the usual onboarding and the nightly partition job. Verify with </w:t>
      </w:r>
      <w:r>
        <w:rPr>
          <w:rFonts w:ascii="Consolas" w:cs="Consolas" w:eastAsia="Consolas" w:hAnsi="Consolas"/>
          <w:color w:val="0F172A"/>
          <w:sz w:val="19"/>
          <w:szCs w:val="19"/>
          <w:shd w:fill="EEF2F7" w:val="clear"/>
        </w:rPr>
        <w:t xml:space="preserve">select count(*) from integration where 1=0; select key from platform_setting where key like 'integrations.%';</w:t>
      </w:r>
      <w:r>
        <w:rPr>
          <w:rFonts w:ascii="Calibri" w:cs="Calibri" w:eastAsia="Calibri" w:hAnsi="Calibri"/>
          <w:color w:val="1F2937"/>
          <w:sz w:val="21"/>
          <w:szCs w:val="21"/>
        </w:rPr>
        <w:t xml:space="preserve"> — four rows; </w:t>
      </w:r>
      <w:r>
        <w:rPr>
          <w:rFonts w:ascii="Consolas" w:cs="Consolas" w:eastAsia="Consolas" w:hAnsi="Consolas"/>
          <w:color w:val="0F172A"/>
          <w:sz w:val="19"/>
          <w:szCs w:val="19"/>
          <w:shd w:fill="EEF2F7" w:val="clear"/>
        </w:rPr>
        <w:t xml:space="preserve">select column_name from information_schema.columns where table_name = 'delivery_provider' and column_name = 'transactional_secret_enc';</w:t>
      </w:r>
      <w:r>
        <w:rPr>
          <w:rFonts w:ascii="Calibri" w:cs="Calibri" w:eastAsia="Calibri" w:hAnsi="Calibri"/>
          <w:color w:val="1F2937"/>
          <w:sz w:val="21"/>
          <w:szCs w:val="21"/>
        </w:rPr>
        <w:t xml:space="preserve"> — one row after 0020.</w:t>
      </w:r>
    </w:p>
    <w:p>
      <w:pPr>
        <w:pStyle w:val="Heading1"/>
        <w:keepNext/>
        <w:spacing w:after="160" w:before="360"/>
      </w:pPr>
      <w:r>
        <w:rPr>
          <w:rFonts w:ascii="Calibri" w:cs="Calibri" w:eastAsia="Calibri" w:hAnsi="Calibri"/>
          <w:b/>
          <w:bCs/>
          <w:color w:val="2753E4"/>
          <w:sz w:val="32"/>
          <w:szCs w:val="32"/>
        </w:rPr>
        <w:t xml:space="preserve">4. Prepare the application server</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sudo apt update &amp;&amp; sudo apt -y upgrade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sudo apt -y install python3 python3-venv python3-dev build-essential git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nginx redis-server postgresql-client curl</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Node.js 22 LTS, only for building the React app</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curl -fsSL https://deb.nodesource.com/setup_22.x | sudo -E bash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sudo apt -y install nodejs</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a dedicated, unprivileged account and the directories it owns</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sudo adduser --system --group --home /opt/cep cep</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sudo mkdir -p /opt/cep/frontend-dist /var/lib/cep/exports /var/log/cep</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sudo chown -R cep:cep /opt/cep /var/lib/cep /var/log/cep</w:t>
      </w:r>
    </w:p>
    <w:p>
      <w:pPr>
        <w:spacing w:after="120" w:line="288"/>
      </w:pPr>
      <w:r>
        <w:rPr>
          <w:rFonts w:ascii="Calibri" w:cs="Calibri" w:eastAsia="Calibri" w:hAnsi="Calibri"/>
          <w:color w:val="1F2937"/>
          <w:sz w:val="21"/>
          <w:szCs w:val="21"/>
        </w:rPr>
        <w:t xml:space="preserve">Redis must listen on localhost only (the Ubuntu default). Confirm </w:t>
      </w:r>
      <w:r>
        <w:rPr>
          <w:rFonts w:ascii="Consolas" w:cs="Consolas" w:eastAsia="Consolas" w:hAnsi="Consolas"/>
          <w:color w:val="0F172A"/>
          <w:sz w:val="19"/>
          <w:szCs w:val="19"/>
          <w:shd w:fill="EEF2F7" w:val="clear"/>
        </w:rPr>
        <w:t xml:space="preserve">bind 127.0.0.1 -::1</w:t>
      </w:r>
      <w:r>
        <w:rPr>
          <w:rFonts w:ascii="Calibri" w:cs="Calibri" w:eastAsia="Calibri" w:hAnsi="Calibri"/>
          <w:color w:val="1F2937"/>
          <w:sz w:val="21"/>
          <w:szCs w:val="21"/>
        </w:rPr>
        <w:t xml:space="preserve"> in </w:t>
      </w:r>
      <w:r>
        <w:rPr>
          <w:rFonts w:ascii="Consolas" w:cs="Consolas" w:eastAsia="Consolas" w:hAnsi="Consolas"/>
          <w:color w:val="0F172A"/>
          <w:sz w:val="19"/>
          <w:szCs w:val="19"/>
          <w:shd w:fill="EEF2F7" w:val="clear"/>
        </w:rPr>
        <w:t xml:space="preserve">/etc/redis/redis.conf</w:t>
      </w:r>
      <w:r>
        <w:rPr>
          <w:rFonts w:ascii="Calibri" w:cs="Calibri" w:eastAsia="Calibri" w:hAnsi="Calibri"/>
          <w:color w:val="1F2937"/>
          <w:sz w:val="21"/>
          <w:szCs w:val="21"/>
        </w:rPr>
        <w:t xml:space="preserve">, then </w:t>
      </w:r>
      <w:r>
        <w:rPr>
          <w:rFonts w:ascii="Consolas" w:cs="Consolas" w:eastAsia="Consolas" w:hAnsi="Consolas"/>
          <w:color w:val="0F172A"/>
          <w:sz w:val="19"/>
          <w:szCs w:val="19"/>
          <w:shd w:fill="EEF2F7" w:val="clear"/>
        </w:rPr>
        <w:t xml:space="preserve">sudo systemctl enable --now redis-server</w:t>
      </w:r>
      <w:r>
        <w:rPr>
          <w:rFonts w:ascii="Calibri" w:cs="Calibri" w:eastAsia="Calibri" w:hAnsi="Calibri"/>
          <w:color w:val="1F2937"/>
          <w:sz w:val="21"/>
          <w:szCs w:val="21"/>
        </w:rPr>
        <w:t xml:space="preserve">.</w:t>
      </w:r>
    </w:p>
    <w:p>
      <w:pPr>
        <w:pStyle w:val="Heading2"/>
        <w:keepNext/>
        <w:spacing w:after="110" w:before="260"/>
      </w:pPr>
      <w:r>
        <w:rPr>
          <w:rFonts w:ascii="Calibri" w:cs="Calibri" w:eastAsia="Calibri" w:hAnsi="Calibri"/>
          <w:b/>
          <w:bCs/>
          <w:color w:val="1F2937"/>
          <w:sz w:val="25"/>
          <w:szCs w:val="25"/>
        </w:rPr>
        <w:t xml:space="preserve">Firewall</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sudo ufw allow OpenSSH</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sudo ufw allow "Nginx Full"</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sudo ufw enable</w:t>
      </w:r>
    </w:p>
    <w:p>
      <w:pPr>
        <w:pStyle w:val="Heading1"/>
        <w:keepNext/>
        <w:spacing w:after="160" w:before="360"/>
      </w:pPr>
      <w:r>
        <w:rPr>
          <w:rFonts w:ascii="Calibri" w:cs="Calibri" w:eastAsia="Calibri" w:hAnsi="Calibri"/>
          <w:b/>
          <w:bCs/>
          <w:color w:val="2753E4"/>
          <w:sz w:val="32"/>
          <w:szCs w:val="32"/>
        </w:rPr>
        <w:t xml:space="preserve">5. Install the application</w:t>
      </w:r>
    </w:p>
    <w:p>
      <w:pPr>
        <w:pStyle w:val="Heading2"/>
        <w:keepNext/>
        <w:spacing w:after="110" w:before="260"/>
      </w:pPr>
      <w:r>
        <w:rPr>
          <w:rFonts w:ascii="Calibri" w:cs="Calibri" w:eastAsia="Calibri" w:hAnsi="Calibri"/>
          <w:b/>
          <w:bCs/>
          <w:color w:val="1F2937"/>
          <w:sz w:val="25"/>
          <w:szCs w:val="25"/>
        </w:rPr>
        <w:t xml:space="preserve">5.1 Code</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sudo -u cep -H bash</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cd /opt/cep</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git clone https://github.com/Git-aiintelekt/CEP.git app</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cd app &amp;&amp; git checkout main</w:t>
      </w:r>
    </w:p>
    <w:p>
      <w:pPr>
        <w:pStyle w:val="Heading2"/>
        <w:keepNext/>
        <w:spacing w:after="110" w:before="260"/>
      </w:pPr>
      <w:r>
        <w:rPr>
          <w:rFonts w:ascii="Calibri" w:cs="Calibri" w:eastAsia="Calibri" w:hAnsi="Calibri"/>
          <w:b/>
          <w:bCs/>
          <w:color w:val="1F2937"/>
          <w:sz w:val="25"/>
          <w:szCs w:val="25"/>
        </w:rPr>
        <w:t xml:space="preserve">5.2 Python environment</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cd /opt/cep/app/backend</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python3 -m venv .venv</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.venv/bin/pip install --upgrade pip</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.venv/bin/pip install -r requirements.txt</w:t>
      </w:r>
    </w:p>
    <w:p>
      <w:pPr>
        <w:pStyle w:val="Heading2"/>
        <w:keepNext/>
        <w:spacing w:after="110" w:before="260"/>
      </w:pPr>
      <w:r>
        <w:rPr>
          <w:rFonts w:ascii="Calibri" w:cs="Calibri" w:eastAsia="Calibri" w:hAnsi="Calibri"/>
          <w:b/>
          <w:bCs/>
          <w:color w:val="1F2937"/>
          <w:sz w:val="25"/>
          <w:szCs w:val="25"/>
        </w:rPr>
        <w:t xml:space="preserve">5.3 Configuration: /opt/cep/app/.env</w:t>
      </w:r>
    </w:p>
    <w:p>
      <w:pPr>
        <w:spacing w:after="120" w:line="288"/>
      </w:pPr>
      <w:r>
        <w:rPr>
          <w:rFonts w:ascii="Calibri" w:cs="Calibri" w:eastAsia="Calibri" w:hAnsi="Calibri"/>
          <w:color w:val="1F2937"/>
          <w:sz w:val="21"/>
          <w:szCs w:val="21"/>
        </w:rPr>
        <w:t xml:space="preserve">The settings read one file, </w:t>
      </w:r>
      <w:r>
        <w:rPr>
          <w:rFonts w:ascii="Consolas" w:cs="Consolas" w:eastAsia="Consolas" w:hAnsi="Consolas"/>
          <w:color w:val="0F172A"/>
          <w:sz w:val="19"/>
          <w:szCs w:val="19"/>
          <w:shd w:fill="EEF2F7" w:val="clear"/>
        </w:rPr>
        <w:t xml:space="preserve">.env</w:t>
      </w:r>
      <w:r>
        <w:rPr>
          <w:rFonts w:ascii="Calibri" w:cs="Calibri" w:eastAsia="Calibri" w:hAnsi="Calibri"/>
          <w:color w:val="1F2937"/>
          <w:sz w:val="21"/>
          <w:szCs w:val="21"/>
        </w:rPr>
        <w:t xml:space="preserve"> in the repository root (next to </w:t>
      </w:r>
      <w:r>
        <w:rPr>
          <w:rFonts w:ascii="Consolas" w:cs="Consolas" w:eastAsia="Consolas" w:hAnsi="Consolas"/>
          <w:color w:val="0F172A"/>
          <w:sz w:val="19"/>
          <w:szCs w:val="19"/>
          <w:shd w:fill="EEF2F7" w:val="clear"/>
        </w:rPr>
        <w:t xml:space="preserve">backend/</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frontend/</w:t>
      </w:r>
      <w:r>
        <w:rPr>
          <w:rFonts w:ascii="Calibri" w:cs="Calibri" w:eastAsia="Calibri" w:hAnsi="Calibri"/>
          <w:color w:val="1F2937"/>
          <w:sz w:val="21"/>
          <w:szCs w:val="21"/>
        </w:rPr>
        <w:t xml:space="preserve">). It is git-ignored. Start from the template and lock it down:</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cd /opt/cep/app</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cp .env.example .env</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chmod 600 .env</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generate the two secrets (run each once, paste the output into .env)</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backend/.venv/bin/python -c "import secrets; print(secrets.token_urlsafe(64))"</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backend/.venv/bin/python -c "from cryptography.fernet import Fernet; print(Fernet.generate_key().decode())"</w:t>
      </w:r>
    </w:p>
    <w:p>
      <w:pPr>
        <w:spacing w:after="120" w:line="288"/>
      </w:pPr>
      <w:r>
        <w:rPr>
          <w:rFonts w:ascii="Calibri" w:cs="Calibri" w:eastAsia="Calibri" w:hAnsi="Calibri"/>
          <w:color w:val="1F2937"/>
          <w:sz w:val="21"/>
          <w:szCs w:val="21"/>
        </w:rPr>
        <w:t xml:space="preserve">Production values (replace names; fill the passwords in on the server only):</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SECRET_KEY=&lt;first generated value&gt;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DEBUG=False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ALLOWED_HOSTS=.cep.example.com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CSRF_TRUSTED_ORIGINS=https://cep.example.com,https://*.cep.example.com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CORS_ALLOWED_ORIGINS=https://app.cep.example.com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DATABASE_URL=postgres://cep_backend:&lt;password&gt;@10.0.0.43:5433/cep_db</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PLATFORM_DATABASE_URL=postgres://cep_platform:&lt;password&gt;@10.0.0.43:5433/cep_db</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OWNER_DATABASE_URL=</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CONN_MAX_AGE=60</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FIELD_ENCRYPTION_KEY=&lt;second generated value&gt;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REDIS_URL=redis://127.0.0.1:6379/0</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FRONTEND_URL=https://app.cep.example.com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API_PUBLIC_URL=https://app.cep.example.com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PLATFORM_ADMIN_URL=https://app.cep.example.com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DEFAULT_FROM_EMAIL=CEP &lt;no-reply@cep.example.com&gt;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EMAIL_HOST=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TENANT_EXPORT_DIR=/var/lib/cep/exports</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LOG_LEVEL=INFO</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MEDIA_BUCKET=</w:t>
      </w:r>
    </w:p>
    <w:p>
      <w:pPr>
        <w:pBdr>
          <w:left w:val="single" w:color="D97706" w:sz="18" w:space="6"/>
        </w:pBdr>
        <w:shd w:fill="FEF3C7" w:val="clear"/>
        <w:spacing w:after="160" w:before="80" w:line="280"/>
        <w:ind w:left="120" w:right="120"/>
      </w:pPr>
      <w:r>
        <w:rPr>
          <w:rFonts w:ascii="Calibri" w:cs="Calibri" w:eastAsia="Calibri" w:hAnsi="Calibri"/>
          <w:b/>
          <w:bCs/>
          <w:color w:val="1F2937"/>
          <w:sz w:val="21"/>
          <w:szCs w:val="21"/>
        </w:rPr>
        <w:t xml:space="preserve">Keep FIELD_ENCRYPTION_KEY safe and unchanged.  </w:t>
      </w:r>
      <w:r>
        <w:rPr>
          <w:rFonts w:ascii="Calibri" w:cs="Calibri" w:eastAsia="Calibri" w:hAnsi="Calibri"/>
          <w:color w:val="1F2937"/>
          <w:sz w:val="21"/>
          <w:szCs w:val="21"/>
        </w:rPr>
        <w:t xml:space="preserve">It encrypts SMTP passwords, single sign-on client secrets and MFA secrets stored in the database. If it is lost or replaced, those values can no longer be read and must be entered again. Back it up with your other secrets, separately from the database backups. Special characters in a database password must be URL-encoded inside the </w:t>
      </w:r>
      <w:r>
        <w:rPr>
          <w:rFonts w:ascii="Consolas" w:cs="Consolas" w:eastAsia="Consolas" w:hAnsi="Consolas"/>
          <w:color w:val="0F172A"/>
          <w:sz w:val="19"/>
          <w:szCs w:val="19"/>
          <w:shd w:fill="EEF2F7" w:val="clear"/>
        </w:rPr>
        <w:t xml:space="preserve">postgres://</w:t>
      </w:r>
      <w:r>
        <w:rPr>
          <w:rFonts w:ascii="Calibri" w:cs="Calibri" w:eastAsia="Calibri" w:hAnsi="Calibri"/>
          <w:color w:val="1F2937"/>
          <w:sz w:val="21"/>
          <w:szCs w:val="21"/>
        </w:rPr>
        <w:t xml:space="preserve"> URLs.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Variable</w:t>
            </w:r>
          </w:p>
        </w:tc>
        <w:tc>
          <w:tcPr>
            <w:tcW w:type="dxa" w:w="61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Meaning</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ALLOWED_HOSTS</w:t>
            </w:r>
          </w:p>
        </w:tc>
        <w:tc>
          <w:tcPr>
            <w:tcW w:type="dxa" w:w="61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 leading dot accepts the domain and every subdomain (all tenants).</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CSRF_TRUSTED_ORIGINS</w:t>
            </w:r>
          </w:p>
        </w:tc>
        <w:tc>
          <w:tcPr>
            <w:tcW w:type="dxa" w:w="61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Needed for the back-office forms behind HTTPS.</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FRONTEND_URL</w:t>
            </w:r>
          </w:p>
        </w:tc>
        <w:tc>
          <w:tcPr>
            <w:tcW w:type="dxa" w:w="61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Where one-time password links, single sign-on and support sessions send the browser.</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API_PUBLIC_URL</w:t>
            </w:r>
          </w:p>
        </w:tc>
        <w:tc>
          <w:tcPr>
            <w:tcW w:type="dxa" w:w="61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Public base address of the API: the single sign-on redirect URI, the delivery providers' callback addresses (webhooks) and the unsubscribe link in every marketing email are built from it. It must be reachable from the internet. Once the installation runs, the global parameter </w:t>
            </w:r>
            <w:r>
              <w:rPr>
                <w:rFonts w:ascii="Consolas" w:cs="Consolas" w:eastAsia="Consolas" w:hAnsi="Consolas"/>
                <w:color w:val="0F172A"/>
                <w:sz w:val="19"/>
                <w:szCs w:val="19"/>
                <w:shd w:fill="EEF2F7" w:val="clear"/>
              </w:rPr>
              <w:t xml:space="preserve">platform.api_public_url</w:t>
            </w:r>
            <w:r>
              <w:rPr>
                <w:rFonts w:ascii="Calibri" w:cs="Calibri" w:eastAsia="Calibri" w:hAnsi="Calibri"/>
                <w:color w:val="1F2937"/>
                <w:sz w:val="21"/>
                <w:szCs w:val="21"/>
              </w:rPr>
              <w:t xml:space="preserve"> (section 10) takes precedence over this value; this is the bootstrap.</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EMAIL_HOST</w:t>
            </w:r>
            <w:r>
              <w:rPr>
                <w:rFonts w:ascii="Calibri" w:cs="Calibri" w:eastAsia="Calibri" w:hAnsi="Calibri"/>
                <w:color w:val="1F2937"/>
                <w:sz w:val="21"/>
                <w:szCs w:val="21"/>
              </w:rPr>
              <w:t xml:space="preserve"> …</w:t>
            </w:r>
          </w:p>
        </w:tc>
        <w:tc>
          <w:tcPr>
            <w:tcW w:type="dxa" w:w="61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Optional fallback. Normally the mail server is entered in the back-office after go-live (section 10).</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MEDIA_BUCKET</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CDN_BASE_URL</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S3_ENDPOINT_URL</w:t>
            </w:r>
          </w:p>
        </w:tc>
        <w:tc>
          <w:tcPr>
            <w:tcW w:type="dxa" w:w="61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Empty = uploaded images on local disk (</w:t>
            </w:r>
            <w:r>
              <w:rPr>
                <w:rFonts w:ascii="Consolas" w:cs="Consolas" w:eastAsia="Consolas" w:hAnsi="Consolas"/>
                <w:color w:val="0F172A"/>
                <w:sz w:val="19"/>
                <w:szCs w:val="19"/>
                <w:shd w:fill="EEF2F7" w:val="clear"/>
              </w:rPr>
              <w:t xml:space="preserve">backend/media</w:t>
            </w:r>
            <w:r>
              <w:rPr>
                <w:rFonts w:ascii="Calibri" w:cs="Calibri" w:eastAsia="Calibri" w:hAnsi="Calibri"/>
                <w:color w:val="1F2937"/>
                <w:sz w:val="21"/>
                <w:szCs w:val="21"/>
              </w:rPr>
              <w:t xml:space="preserve">). Set them to store media in S3-compatible storage behind a CDN.</w:t>
            </w:r>
          </w:p>
        </w:tc>
      </w:tr>
    </w:tbl>
    <w:p>
      <w:pPr>
        <w:spacing w:after="140"/>
      </w:pPr>
    </w:p>
    <w:p>
      <w:pPr>
        <w:pStyle w:val="Heading2"/>
        <w:keepNext/>
        <w:spacing w:after="110" w:before="260"/>
      </w:pPr>
      <w:r>
        <w:rPr>
          <w:rFonts w:ascii="Calibri" w:cs="Calibri" w:eastAsia="Calibri" w:hAnsi="Calibri"/>
          <w:b/>
          <w:bCs/>
          <w:color w:val="1F2937"/>
          <w:sz w:val="25"/>
          <w:szCs w:val="25"/>
        </w:rPr>
        <w:t xml:space="preserve">5.4 Static files and checks</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cd /opt/cep/app/backend</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export DJANGO_SETTINGS_MODULE=config.settings.production</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.venv/bin/python manage.py collectstatic --noinput     # -&gt; backend/staticfiles</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.venv/bin/python manage.py check --deploy              # must report no errors</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.venv/bin/python manage.py showmigrations --database platform</w:t>
      </w:r>
    </w:p>
    <w:p>
      <w:pPr>
        <w:pBdr>
          <w:left w:val="single" w:color="D97706" w:sz="18" w:space="6"/>
        </w:pBdr>
        <w:shd w:fill="FEF3C7" w:val="clear"/>
        <w:spacing w:after="160" w:before="80" w:line="280"/>
        <w:ind w:left="120" w:right="120"/>
      </w:pPr>
      <w:r>
        <w:rPr>
          <w:rFonts w:ascii="Calibri" w:cs="Calibri" w:eastAsia="Calibri" w:hAnsi="Calibri"/>
          <w:b/>
          <w:bCs/>
          <w:color w:val="1F2937"/>
          <w:sz w:val="21"/>
          <w:szCs w:val="21"/>
        </w:rPr>
        <w:t xml:space="preserve">DJANGO_SETTINGS_MODULE matters.  </w:t>
      </w:r>
      <w:r>
        <w:rPr>
          <w:rFonts w:ascii="Consolas" w:cs="Consolas" w:eastAsia="Consolas" w:hAnsi="Consolas"/>
          <w:color w:val="0F172A"/>
          <w:sz w:val="19"/>
          <w:szCs w:val="19"/>
          <w:shd w:fill="EEF2F7" w:val="clear"/>
        </w:rPr>
        <w:t xml:space="preserve">manage.py</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wsgi.py</w:t>
      </w:r>
      <w:r>
        <w:rPr>
          <w:rFonts w:ascii="Calibri" w:cs="Calibri" w:eastAsia="Calibri" w:hAnsi="Calibri"/>
          <w:color w:val="1F2937"/>
          <w:sz w:val="21"/>
          <w:szCs w:val="21"/>
        </w:rPr>
        <w:t xml:space="preserve"> and Celery default to the </w:t>
      </w:r>
      <w:r>
        <w:rPr>
          <w:rFonts w:ascii="Calibri" w:cs="Calibri" w:eastAsia="Calibri" w:hAnsi="Calibri"/>
          <w:b/>
          <w:bCs/>
          <w:color w:val="1F2937"/>
          <w:sz w:val="21"/>
          <w:szCs w:val="21"/>
        </w:rPr>
        <w:t xml:space="preserve">development</w:t>
      </w:r>
      <w:r>
        <w:rPr>
          <w:rFonts w:ascii="Calibri" w:cs="Calibri" w:eastAsia="Calibri" w:hAnsi="Calibri"/>
          <w:color w:val="1F2937"/>
          <w:sz w:val="21"/>
          <w:szCs w:val="21"/>
        </w:rPr>
        <w:t xml:space="preserve"> settings. Every production command and every systemd unit below sets </w:t>
      </w:r>
      <w:r>
        <w:rPr>
          <w:rFonts w:ascii="Consolas" w:cs="Consolas" w:eastAsia="Consolas" w:hAnsi="Consolas"/>
          <w:color w:val="0F172A"/>
          <w:sz w:val="19"/>
          <w:szCs w:val="19"/>
          <w:shd w:fill="EEF2F7" w:val="clear"/>
        </w:rPr>
        <w:t xml:space="preserve">DJANGO_SETTINGS_MODULE=config.settings.production</w:t>
      </w:r>
      <w:r>
        <w:rPr>
          <w:rFonts w:ascii="Calibri" w:cs="Calibri" w:eastAsia="Calibri" w:hAnsi="Calibri"/>
          <w:color w:val="1F2937"/>
          <w:sz w:val="21"/>
          <w:szCs w:val="21"/>
        </w:rPr>
        <w:t xml:space="preserve">, which switches off DEBUG and turns on HTTPS redirects, HSTS and secure cookies.</w:t>
      </w:r>
    </w:p>
    <w:p>
      <w:pPr>
        <w:spacing w:after="120" w:line="288"/>
      </w:pPr>
      <w:r>
        <w:rPr>
          <w:rFonts w:ascii="Calibri" w:cs="Calibri" w:eastAsia="Calibri" w:hAnsi="Calibri"/>
          <w:color w:val="1F2937"/>
          <w:sz w:val="21"/>
          <w:szCs w:val="21"/>
        </w:rPr>
        <w:t xml:space="preserve">About migrations: every model is unmanaged; the SQL files own the schema. On the existing </w:t>
      </w:r>
      <w:r>
        <w:rPr>
          <w:rFonts w:ascii="Consolas" w:cs="Consolas" w:eastAsia="Consolas" w:hAnsi="Consolas"/>
          <w:color w:val="0F172A"/>
          <w:sz w:val="19"/>
          <w:szCs w:val="19"/>
          <w:shd w:fill="EEF2F7" w:val="clear"/>
        </w:rPr>
        <w:t xml:space="preserve">cep_db</w:t>
      </w:r>
      <w:r>
        <w:rPr>
          <w:rFonts w:ascii="Calibri" w:cs="Calibri" w:eastAsia="Calibri" w:hAnsi="Calibri"/>
          <w:color w:val="1F2937"/>
          <w:sz w:val="21"/>
          <w:szCs w:val="21"/>
        </w:rPr>
        <w:t xml:space="preserve"> the migration history is already recorded, so </w:t>
      </w:r>
      <w:r>
        <w:rPr>
          <w:rFonts w:ascii="Consolas" w:cs="Consolas" w:eastAsia="Consolas" w:hAnsi="Consolas"/>
          <w:color w:val="0F172A"/>
          <w:sz w:val="19"/>
          <w:szCs w:val="19"/>
          <w:shd w:fill="EEF2F7" w:val="clear"/>
        </w:rPr>
        <w:t xml:space="preserve">showmigrations</w:t>
      </w:r>
      <w:r>
        <w:rPr>
          <w:rFonts w:ascii="Calibri" w:cs="Calibri" w:eastAsia="Calibri" w:hAnsi="Calibri"/>
          <w:color w:val="1F2937"/>
          <w:sz w:val="21"/>
          <w:szCs w:val="21"/>
        </w:rPr>
        <w:t xml:space="preserve"> should list everything as applied and there is nothing to migrate. Do not run </w:t>
      </w:r>
      <w:r>
        <w:rPr>
          <w:rFonts w:ascii="Consolas" w:cs="Consolas" w:eastAsia="Consolas" w:hAnsi="Consolas"/>
          <w:color w:val="0F172A"/>
          <w:sz w:val="19"/>
          <w:szCs w:val="19"/>
          <w:shd w:fill="EEF2F7" w:val="clear"/>
        </w:rPr>
        <w:t xml:space="preserve">migrate</w:t>
      </w:r>
      <w:r>
        <w:rPr>
          <w:rFonts w:ascii="Calibri" w:cs="Calibri" w:eastAsia="Calibri" w:hAnsi="Calibri"/>
          <w:color w:val="1F2937"/>
          <w:sz w:val="21"/>
          <w:szCs w:val="21"/>
        </w:rPr>
        <w:t xml:space="preserve"> against a database whose schema was applied with psql unless you pass </w:t>
      </w:r>
      <w:r>
        <w:rPr>
          <w:rFonts w:ascii="Consolas" w:cs="Consolas" w:eastAsia="Consolas" w:hAnsi="Consolas"/>
          <w:color w:val="0F172A"/>
          <w:sz w:val="19"/>
          <w:szCs w:val="19"/>
          <w:shd w:fill="EEF2F7" w:val="clear"/>
        </w:rPr>
        <w:t xml:space="preserve">--fake</w:t>
      </w:r>
      <w:r>
        <w:rPr>
          <w:rFonts w:ascii="Calibri" w:cs="Calibri" w:eastAsia="Calibri" w:hAnsi="Calibri"/>
          <w:color w:val="1F2937"/>
          <w:sz w:val="21"/>
          <w:szCs w:val="21"/>
        </w:rPr>
        <w:t xml:space="preserve"> for the </w:t>
      </w:r>
      <w:r>
        <w:rPr>
          <w:rFonts w:ascii="Consolas" w:cs="Consolas" w:eastAsia="Consolas" w:hAnsi="Consolas"/>
          <w:color w:val="0F172A"/>
          <w:sz w:val="19"/>
          <w:szCs w:val="19"/>
          <w:shd w:fill="EEF2F7" w:val="clear"/>
        </w:rPr>
        <w:t xml:space="preserve">database</w:t>
      </w:r>
      <w:r>
        <w:rPr>
          <w:rFonts w:ascii="Calibri" w:cs="Calibri" w:eastAsia="Calibri" w:hAnsi="Calibri"/>
          <w:color w:val="1F2937"/>
          <w:sz w:val="21"/>
          <w:szCs w:val="21"/>
        </w:rPr>
        <w:t xml:space="preserve"> app, or Django would try to run the DDL a second time.</w:t>
      </w:r>
    </w:p>
    <w:p>
      <w:pPr>
        <w:pStyle w:val="Heading1"/>
        <w:keepNext/>
        <w:spacing w:after="160" w:before="360"/>
      </w:pPr>
      <w:r>
        <w:rPr>
          <w:rFonts w:ascii="Calibri" w:cs="Calibri" w:eastAsia="Calibri" w:hAnsi="Calibri"/>
          <w:b/>
          <w:bCs/>
          <w:color w:val="2753E4"/>
          <w:sz w:val="32"/>
          <w:szCs w:val="32"/>
        </w:rPr>
        <w:t xml:space="preserve">6. Run the API with Gunicorn</w:t>
      </w:r>
    </w:p>
    <w:p>
      <w:pPr>
        <w:keepNext/>
        <w:spacing w:after="40" w:before="100"/>
      </w:pPr>
      <w:r>
        <w:rPr>
          <w:rFonts w:ascii="Calibri" w:cs="Calibri" w:eastAsia="Calibri" w:hAnsi="Calibri"/>
          <w:b/>
          <w:bCs/>
          <w:color w:val="6B7280"/>
          <w:sz w:val="17"/>
          <w:szCs w:val="17"/>
        </w:rPr>
        <w:t xml:space="preserve">/etc/systemd/system/cep-api.service</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[Unit]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Description=CEP API (Gunicorn)</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After=network-online.target redis-server.service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Wants=network-online.target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[Service]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User=cep</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Group=cep</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WorkingDirectory=/opt/cep/app/backend</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Environment=DJANGO_SETTINGS_MODULE=config.settings.production</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ExecStart=/opt/cep/app/backend/.venv/bin/gunicorn config.wsgi:application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--bind 127.0.0.1:8000 --workers 3 --timeout 60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--access-logfile /var/log/cep/access.log --error-logfile /var/log/cep/api.log</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Restart=always</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RestartSec=5</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NoNewPrivileges=true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PrivateTmp=true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[Install]</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WantedBy=multi-user.target</w:t>
      </w:r>
    </w:p>
    <w:p>
      <w:pPr>
        <w:spacing w:after="120" w:line="288"/>
      </w:pPr>
      <w:r>
        <w:rPr>
          <w:rFonts w:ascii="Calibri" w:cs="Calibri" w:eastAsia="Calibri" w:hAnsi="Calibri"/>
          <w:color w:val="1F2937"/>
          <w:sz w:val="21"/>
          <w:szCs w:val="21"/>
        </w:rPr>
        <w:t xml:space="preserve">Workers: start with </w:t>
      </w:r>
      <w:r>
        <w:rPr>
          <w:rFonts w:ascii="Consolas" w:cs="Consolas" w:eastAsia="Consolas" w:hAnsi="Consolas"/>
          <w:color w:val="0F172A"/>
          <w:sz w:val="19"/>
          <w:szCs w:val="19"/>
          <w:shd w:fill="EEF2F7" w:val="clear"/>
        </w:rPr>
        <w:t xml:space="preserve">2 × CPU cores + 1</w:t>
      </w:r>
      <w:r>
        <w:rPr>
          <w:rFonts w:ascii="Calibri" w:cs="Calibri" w:eastAsia="Calibri" w:hAnsi="Calibri"/>
          <w:color w:val="1F2937"/>
          <w:sz w:val="21"/>
          <w:szCs w:val="21"/>
        </w:rPr>
        <w:t xml:space="preserve">. Each worker holds its own database connections, so keep </w:t>
      </w:r>
      <w:r>
        <w:rPr>
          <w:rFonts w:ascii="Consolas" w:cs="Consolas" w:eastAsia="Consolas" w:hAnsi="Consolas"/>
          <w:color w:val="0F172A"/>
          <w:sz w:val="19"/>
          <w:szCs w:val="19"/>
          <w:shd w:fill="EEF2F7" w:val="clear"/>
        </w:rPr>
        <w:t xml:space="preserve">workers × 2</w:t>
      </w:r>
      <w:r>
        <w:rPr>
          <w:rFonts w:ascii="Calibri" w:cs="Calibri" w:eastAsia="Calibri" w:hAnsi="Calibri"/>
          <w:color w:val="1F2937"/>
          <w:sz w:val="21"/>
          <w:szCs w:val="21"/>
        </w:rPr>
        <w:t xml:space="preserve"> comfortably below the PostgreSQL </w:t>
      </w:r>
      <w:r>
        <w:rPr>
          <w:rFonts w:ascii="Consolas" w:cs="Consolas" w:eastAsia="Consolas" w:hAnsi="Consolas"/>
          <w:color w:val="0F172A"/>
          <w:sz w:val="19"/>
          <w:szCs w:val="19"/>
          <w:shd w:fill="EEF2F7" w:val="clear"/>
        </w:rPr>
        <w:t xml:space="preserve">max_connections</w:t>
      </w:r>
      <w:r>
        <w:rPr>
          <w:rFonts w:ascii="Calibri" w:cs="Calibri" w:eastAsia="Calibri" w:hAnsi="Calibri"/>
          <w:color w:val="1F2937"/>
          <w:sz w:val="21"/>
          <w:szCs w:val="21"/>
        </w:rPr>
        <w:t xml:space="preserve"> budget for the application.</w:t>
      </w:r>
    </w:p>
    <w:p>
      <w:pPr>
        <w:pStyle w:val="Heading1"/>
        <w:keepNext/>
        <w:spacing w:after="160" w:before="360"/>
      </w:pPr>
      <w:r>
        <w:rPr>
          <w:rFonts w:ascii="Calibri" w:cs="Calibri" w:eastAsia="Calibri" w:hAnsi="Calibri"/>
          <w:b/>
          <w:bCs/>
          <w:color w:val="2753E4"/>
          <w:sz w:val="32"/>
          <w:szCs w:val="32"/>
        </w:rPr>
        <w:t xml:space="preserve">7. Run the background jobs with Celery</w:t>
      </w:r>
    </w:p>
    <w:p>
      <w:pPr>
        <w:keepNext/>
        <w:spacing w:after="40" w:before="100"/>
      </w:pPr>
      <w:r>
        <w:rPr>
          <w:rFonts w:ascii="Calibri" w:cs="Calibri" w:eastAsia="Calibri" w:hAnsi="Calibri"/>
          <w:b/>
          <w:bCs/>
          <w:color w:val="6B7280"/>
          <w:sz w:val="17"/>
          <w:szCs w:val="17"/>
        </w:rPr>
        <w:t xml:space="preserve">/etc/systemd/system/cep-worker.service</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[Unit]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Description=CEP Celery worker</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After=network-online.target redis-server.service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[Service]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User=cep</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Group=cep</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WorkingDirectory=/opt/cep/app/backend</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Environment=DJANGO_SETTINGS_MODULE=config.settings.production</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ExecStart=/opt/cep/app/backend/.venv/bin/celery -A config worker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-Q default,events,maintenance,campaign,email,sms,imports --concurrency 4 -l INFO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--logfile /var/log/cep/worker.log</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Restart=always</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RestartSec=5</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[Install]</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WantedBy=multi-user.target</w:t>
      </w:r>
    </w:p>
    <w:p>
      <w:pPr>
        <w:keepNext/>
        <w:spacing w:after="40" w:before="100"/>
      </w:pPr>
      <w:r>
        <w:rPr>
          <w:rFonts w:ascii="Calibri" w:cs="Calibri" w:eastAsia="Calibri" w:hAnsi="Calibri"/>
          <w:b/>
          <w:bCs/>
          <w:color w:val="6B7280"/>
          <w:sz w:val="17"/>
          <w:szCs w:val="17"/>
        </w:rPr>
        <w:t xml:space="preserve">/etc/systemd/system/cep-beat.service</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[Unit]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Description=CEP Celery beat (scheduler) - run exactly one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After=network-online.target redis-server.service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[Service]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User=cep</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Group=cep</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WorkingDirectory=/opt/cep/app/backend</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Environment=DJANGO_SETTINGS_MODULE=config.settings.production</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ExecStart=/opt/cep/app/backend/.venv/bin/celery -A config beat -l INFO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--schedule /var/lib/cep/celerybeat-schedule --logfile /var/log/cep/beat.log</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Restart=always</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RestartSec=5</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[Install]</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WantedBy=multi-user.target</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sudo systemctl daemon-reload</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sudo systemctl enable --now cep-api cep-worker cep-beat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systemctl status cep-api cep-worker cep-beat --no-pager</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curl -s http://127.0.0.1:8000/healthz -H "X-Forwarded-Proto: https"</w:t>
      </w:r>
    </w:p>
    <w:p>
      <w:pPr>
        <w:spacing w:after="120" w:line="288"/>
      </w:pPr>
      <w:r>
        <w:rPr>
          <w:rFonts w:ascii="Calibri" w:cs="Calibri" w:eastAsia="Calibri" w:hAnsi="Calibri"/>
          <w:color w:val="1F2937"/>
          <w:sz w:val="21"/>
          <w:szCs w:val="21"/>
        </w:rPr>
        <w:t xml:space="preserve">The scheduled jobs and their intervals are defined in </w:t>
      </w:r>
      <w:r>
        <w:rPr>
          <w:rFonts w:ascii="Consolas" w:cs="Consolas" w:eastAsia="Consolas" w:hAnsi="Consolas"/>
          <w:color w:val="0F172A"/>
          <w:sz w:val="19"/>
          <w:szCs w:val="19"/>
          <w:shd w:fill="EEF2F7" w:val="clear"/>
        </w:rPr>
        <w:t xml:space="preserve">config/settings/base.py</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CELERY_BEAT_SCHEDULE</w:t>
      </w:r>
      <w:r>
        <w:rPr>
          <w:rFonts w:ascii="Calibri" w:cs="Calibri" w:eastAsia="Calibri" w:hAnsi="Calibri"/>
          <w:color w:val="1F2937"/>
          <w:sz w:val="21"/>
          <w:szCs w:val="21"/>
        </w:rPr>
        <w:t xml:space="preserve">): outbox relay every second, campaign runs every minute (starts due runs, closes finished ones), partitions every 6 hours, retention daily, usage hourly, alerts every 5 minutes, invoices daily, tenant operations every 10 minutes. Campaign email and texts are sent by the </w:t>
      </w:r>
      <w:r>
        <w:rPr>
          <w:rFonts w:ascii="Consolas" w:cs="Consolas" w:eastAsia="Consolas" w:hAnsi="Consolas"/>
          <w:color w:val="0F172A"/>
          <w:sz w:val="19"/>
          <w:szCs w:val="19"/>
          <w:shd w:fill="EEF2F7" w:val="clear"/>
        </w:rPr>
        <w:t xml:space="preserve">campaign</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email</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sms</w:t>
      </w:r>
      <w:r>
        <w:rPr>
          <w:rFonts w:ascii="Calibri" w:cs="Calibri" w:eastAsia="Calibri" w:hAnsi="Calibri"/>
          <w:color w:val="1F2937"/>
          <w:sz w:val="21"/>
          <w:szCs w:val="21"/>
        </w:rPr>
        <w:t xml:space="preserve"> queues of the worker; for high volumes run a second </w:t>
      </w:r>
      <w:r>
        <w:rPr>
          <w:rFonts w:ascii="Consolas" w:cs="Consolas" w:eastAsia="Consolas" w:hAnsi="Consolas"/>
          <w:color w:val="0F172A"/>
          <w:sz w:val="19"/>
          <w:szCs w:val="19"/>
          <w:shd w:fill="EEF2F7" w:val="clear"/>
        </w:rPr>
        <w:t xml:space="preserve">cep-worker</w:t>
      </w:r>
      <w:r>
        <w:rPr>
          <w:rFonts w:ascii="Calibri" w:cs="Calibri" w:eastAsia="Calibri" w:hAnsi="Calibri"/>
          <w:color w:val="1F2937"/>
          <w:sz w:val="21"/>
          <w:szCs w:val="21"/>
        </w:rPr>
        <w:t xml:space="preserve"> unit that listens only to </w:t>
      </w:r>
      <w:r>
        <w:rPr>
          <w:rFonts w:ascii="Consolas" w:cs="Consolas" w:eastAsia="Consolas" w:hAnsi="Consolas"/>
          <w:color w:val="0F172A"/>
          <w:sz w:val="19"/>
          <w:szCs w:val="19"/>
          <w:shd w:fill="EEF2F7" w:val="clear"/>
        </w:rPr>
        <w:t xml:space="preserve">-Q email</w:t>
      </w:r>
      <w:r>
        <w:rPr>
          <w:rFonts w:ascii="Calibri" w:cs="Calibri" w:eastAsia="Calibri" w:hAnsi="Calibri"/>
          <w:color w:val="1F2937"/>
          <w:sz w:val="21"/>
          <w:szCs w:val="21"/>
        </w:rPr>
        <w:t xml:space="preserve">. The back-office health page shows each job as healthy, failed, overdue or never run.</w:t>
      </w:r>
    </w:p>
    <w:p>
      <w:pPr>
        <w:pStyle w:val="Heading1"/>
        <w:keepNext/>
        <w:spacing w:after="160" w:before="360"/>
      </w:pPr>
      <w:r>
        <w:rPr>
          <w:rFonts w:ascii="Calibri" w:cs="Calibri" w:eastAsia="Calibri" w:hAnsi="Calibri"/>
          <w:b/>
          <w:bCs/>
          <w:color w:val="2753E4"/>
          <w:sz w:val="32"/>
          <w:szCs w:val="32"/>
        </w:rPr>
        <w:t xml:space="preserve">8. Build and publish the React app</w:t>
      </w:r>
    </w:p>
    <w:p>
      <w:pPr>
        <w:spacing w:after="120" w:line="288"/>
      </w:pPr>
      <w:r>
        <w:rPr>
          <w:rFonts w:ascii="Calibri" w:cs="Calibri" w:eastAsia="Calibri" w:hAnsi="Calibri"/>
          <w:color w:val="1F2937"/>
          <w:sz w:val="21"/>
          <w:szCs w:val="21"/>
        </w:rPr>
        <w:t xml:space="preserve">The build needs no environment variables: the app calls </w:t>
      </w:r>
      <w:r>
        <w:rPr>
          <w:rFonts w:ascii="Consolas" w:cs="Consolas" w:eastAsia="Consolas" w:hAnsi="Consolas"/>
          <w:color w:val="0F172A"/>
          <w:sz w:val="19"/>
          <w:szCs w:val="19"/>
          <w:shd w:fill="EEF2F7" w:val="clear"/>
        </w:rPr>
        <w:t xml:space="preserve">/api/v1</w:t>
      </w:r>
      <w:r>
        <w:rPr>
          <w:rFonts w:ascii="Calibri" w:cs="Calibri" w:eastAsia="Calibri" w:hAnsi="Calibri"/>
          <w:color w:val="1F2937"/>
          <w:sz w:val="21"/>
          <w:szCs w:val="21"/>
        </w:rPr>
        <w:t xml:space="preserve"> on the host it is served from, and takes the tenant from the subdomain. Build on the server, or build on a workstation and copy </w:t>
      </w:r>
      <w:r>
        <w:rPr>
          <w:rFonts w:ascii="Consolas" w:cs="Consolas" w:eastAsia="Consolas" w:hAnsi="Consolas"/>
          <w:color w:val="0F172A"/>
          <w:sz w:val="19"/>
          <w:szCs w:val="19"/>
          <w:shd w:fill="EEF2F7" w:val="clear"/>
        </w:rPr>
        <w:t xml:space="preserve">frontend/dist</w:t>
      </w:r>
      <w:r>
        <w:rPr>
          <w:rFonts w:ascii="Calibri" w:cs="Calibri" w:eastAsia="Calibri" w:hAnsi="Calibri"/>
          <w:color w:val="1F2937"/>
          <w:sz w:val="21"/>
          <w:szCs w:val="21"/>
        </w:rPr>
        <w:t xml:space="preserve"> across.</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cd /opt/cep/app/frontend</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npm ci</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npm run build                                   # type-check + production build -&gt; dist/</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rsync -a --delete dist/ /opt/cep/frontend-dist/</w:t>
      </w:r>
    </w:p>
    <w:p>
      <w:pPr>
        <w:spacing w:after="120" w:line="288"/>
      </w:pPr>
      <w:r>
        <w:rPr>
          <w:rFonts w:ascii="Calibri" w:cs="Calibri" w:eastAsia="Calibri" w:hAnsi="Calibri"/>
          <w:color w:val="1F2937"/>
          <w:sz w:val="21"/>
          <w:szCs w:val="21"/>
        </w:rPr>
        <w:t xml:space="preserve">The build output is fingerprinted (</w:t>
      </w:r>
      <w:r>
        <w:rPr>
          <w:rFonts w:ascii="Consolas" w:cs="Consolas" w:eastAsia="Consolas" w:hAnsi="Consolas"/>
          <w:color w:val="0F172A"/>
          <w:sz w:val="19"/>
          <w:szCs w:val="19"/>
          <w:shd w:fill="EEF2F7" w:val="clear"/>
        </w:rPr>
        <w:t xml:space="preserve">assets/index-&lt;hash&gt;.js</w:t>
      </w:r>
      <w:r>
        <w:rPr>
          <w:rFonts w:ascii="Calibri" w:cs="Calibri" w:eastAsia="Calibri" w:hAnsi="Calibri"/>
          <w:color w:val="1F2937"/>
          <w:sz w:val="21"/>
          <w:szCs w:val="21"/>
        </w:rPr>
        <w:t xml:space="preserve">), so it can be cached for a year; </w:t>
      </w:r>
      <w:r>
        <w:rPr>
          <w:rFonts w:ascii="Consolas" w:cs="Consolas" w:eastAsia="Consolas" w:hAnsi="Consolas"/>
          <w:color w:val="0F172A"/>
          <w:sz w:val="19"/>
          <w:szCs w:val="19"/>
          <w:shd w:fill="EEF2F7" w:val="clear"/>
        </w:rPr>
        <w:t xml:space="preserve">index.html</w:t>
      </w:r>
      <w:r>
        <w:rPr>
          <w:rFonts w:ascii="Calibri" w:cs="Calibri" w:eastAsia="Calibri" w:hAnsi="Calibri"/>
          <w:color w:val="1F2937"/>
          <w:sz w:val="21"/>
          <w:szCs w:val="21"/>
        </w:rPr>
        <w:t xml:space="preserve"> must never be cached. The Nginx configuration below does both. The email designer is a separate chunk of about 1 MB that loads only when someone opens it.</w:t>
      </w:r>
    </w:p>
    <w:p>
      <w:pPr>
        <w:pStyle w:val="Heading1"/>
        <w:keepNext/>
        <w:spacing w:after="160" w:before="360"/>
      </w:pPr>
      <w:r>
        <w:rPr>
          <w:rFonts w:ascii="Calibri" w:cs="Calibri" w:eastAsia="Calibri" w:hAnsi="Calibri"/>
          <w:b/>
          <w:bCs/>
          <w:color w:val="2753E4"/>
          <w:sz w:val="32"/>
          <w:szCs w:val="32"/>
        </w:rPr>
        <w:t xml:space="preserve">9. Nginx and TLS</w:t>
      </w:r>
    </w:p>
    <w:p>
      <w:pPr>
        <w:keepNext/>
        <w:spacing w:after="40" w:before="100"/>
      </w:pPr>
      <w:r>
        <w:rPr>
          <w:rFonts w:ascii="Calibri" w:cs="Calibri" w:eastAsia="Calibri" w:hAnsi="Calibri"/>
          <w:b/>
          <w:bCs/>
          <w:color w:val="6B7280"/>
          <w:sz w:val="17"/>
          <w:szCs w:val="17"/>
        </w:rPr>
        <w:t xml:space="preserve">/etc/nginx/sites-available/cep</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upstream cep_api { server 127.0.0.1:8000; keepalive 16;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server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listen 80;</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server_name cep.example.com *.cep.example.com;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return 301 https://$host$request_uri;</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server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listen 443 ssl http2;</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server_name cep.example.com *.cep.example.com;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ssl_certificate     /etc/letsencrypt/live/cep.example.com/fullchain.pem;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ssl_certificate_key /etc/letsencrypt/live/cep.example.com/privkey.pem;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client_max_body_size 30m;            # image uploads (the app caps them lower)</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root /opt/cep/frontend-dist;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 Django: API, back-office, liveness probe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location ~ ^/(api|admin|healthz)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proxy_pass         http://cep_api;</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proxy_http_version 1.1;</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proxy_set_header   Connection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proxy_set_header   Host              $host;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proxy_set_header   X-Real-IP         $remote_addr;</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proxy_set_header   X-Forwarded-For   $proxy_add_x_forwarded_for;</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proxy_set_header   X-Forwarded-Proto $scheme;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proxy_read_timeout 75s;</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 files collected / uploaded by Django</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location /static/ { alias /opt/cep/app/backend/staticfiles/; expires 30d;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location /media/  { alias /opt/cep/app/backend/media/;       expires 7d;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 React build: long cache for fingerprinted assets, none for index.html</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location /assets/ { expires 1y; add_header Cache-Control "public, immutable";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location /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add_header Cache-Control "no-cache";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try_files $uri /index.html;      # client-side routes (/campaigns, /settings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gzip on;</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gzip_types text/css application/javascript application/json image/svg+xml;</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w:t>
      </w:r>
    </w:p>
    <w:p>
      <w:pPr>
        <w:spacing w:after="120" w:line="288"/>
      </w:pPr>
      <w:r>
        <w:rPr>
          <w:rFonts w:ascii="Consolas" w:cs="Consolas" w:eastAsia="Consolas" w:hAnsi="Consolas"/>
          <w:color w:val="0F172A"/>
          <w:sz w:val="19"/>
          <w:szCs w:val="19"/>
          <w:shd w:fill="EEF2F7" w:val="clear"/>
        </w:rPr>
        <w:t xml:space="preserve">Host</w:t>
      </w:r>
      <w:r>
        <w:rPr>
          <w:rFonts w:ascii="Calibri" w:cs="Calibri" w:eastAsia="Calibri" w:hAnsi="Calibri"/>
          <w:color w:val="1F2937"/>
          <w:sz w:val="21"/>
          <w:szCs w:val="21"/>
        </w:rPr>
        <w:t xml:space="preserve"> must be passed through unchanged: Django reads the tenant from it. </w:t>
      </w:r>
      <w:r>
        <w:rPr>
          <w:rFonts w:ascii="Consolas" w:cs="Consolas" w:eastAsia="Consolas" w:hAnsi="Consolas"/>
          <w:color w:val="0F172A"/>
          <w:sz w:val="19"/>
          <w:szCs w:val="19"/>
          <w:shd w:fill="EEF2F7" w:val="clear"/>
        </w:rPr>
        <w:t xml:space="preserve">X-Forwarded-Proto</w:t>
      </w:r>
      <w:r>
        <w:rPr>
          <w:rFonts w:ascii="Calibri" w:cs="Calibri" w:eastAsia="Calibri" w:hAnsi="Calibri"/>
          <w:color w:val="1F2937"/>
          <w:sz w:val="21"/>
          <w:szCs w:val="21"/>
        </w:rPr>
        <w:t xml:space="preserve"> is what tells Django the original request was HTTPS; without it the production settings redirect forever.</w:t>
      </w:r>
    </w:p>
    <w:p>
      <w:pPr>
        <w:pStyle w:val="Heading2"/>
        <w:keepNext/>
        <w:spacing w:after="110" w:before="260"/>
      </w:pPr>
      <w:r>
        <w:rPr>
          <w:rFonts w:ascii="Calibri" w:cs="Calibri" w:eastAsia="Calibri" w:hAnsi="Calibri"/>
          <w:b/>
          <w:bCs/>
          <w:color w:val="1F2937"/>
          <w:sz w:val="25"/>
          <w:szCs w:val="25"/>
        </w:rPr>
        <w:t xml:space="preserve">Certificate</w:t>
      </w:r>
    </w:p>
    <w:p>
      <w:pPr>
        <w:spacing w:after="120" w:line="288"/>
      </w:pPr>
      <w:r>
        <w:rPr>
          <w:rFonts w:ascii="Calibri" w:cs="Calibri" w:eastAsia="Calibri" w:hAnsi="Calibri"/>
          <w:color w:val="1F2937"/>
          <w:sz w:val="21"/>
          <w:szCs w:val="21"/>
        </w:rPr>
        <w:t xml:space="preserve">For the single-host start, the HTTP challenge is enough. For the wildcard, use the DNS challenge with the certbot plugin of your DNS provider (Cloudflare, Route 53, …), which also renews unattended.</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sudo apt -y install certbot python3-certbot-nginx</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single host: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sudo certbot --nginx -d app.cep.example.com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wildcard (example: Cloudflare DNS plugin):</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sudo apt -y install python3-certbot-dns-cloudflare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sudo certbot certonly --dns-cloudflare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--dns-cloudflare-credentials /root/.secrets/cloudflare.ini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-d cep.example.com -d "*.cep.example.com"</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sudo ln -s /etc/nginx/sites-available/cep /etc/nginx/sites-enabled/cep</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sudo rm -f /etc/nginx/sites-enabled/default</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sudo nginx -t &amp;&amp; sudo systemctl reload nginx</w:t>
      </w:r>
    </w:p>
    <w:p>
      <w:pPr>
        <w:pStyle w:val="Heading1"/>
        <w:keepNext/>
        <w:spacing w:after="160" w:before="360"/>
      </w:pPr>
      <w:r>
        <w:rPr>
          <w:rFonts w:ascii="Calibri" w:cs="Calibri" w:eastAsia="Calibri" w:hAnsi="Calibri"/>
          <w:b/>
          <w:bCs/>
          <w:color w:val="2753E4"/>
          <w:sz w:val="32"/>
          <w:szCs w:val="32"/>
        </w:rPr>
        <w:t xml:space="preserve">10. First run</w:t>
      </w:r>
    </w:p>
    <w:p>
      <w:pPr>
        <w:pStyle w:val="ListParagraph"/>
        <w:numPr>
          <w:ilvl w:val="0"/>
          <w:numId w:val="4"/>
        </w:numPr>
        <w:spacing w:after="80" w:line="280"/>
      </w:pPr>
      <w:r>
        <w:rPr>
          <w:rFonts w:ascii="Calibri" w:cs="Calibri" w:eastAsia="Calibri" w:hAnsi="Calibri"/>
          <w:b/>
          <w:bCs/>
          <w:color w:val="1F2937"/>
          <w:sz w:val="21"/>
          <w:szCs w:val="21"/>
        </w:rPr>
        <w:t xml:space="preserve">Platform administrator.</w:t>
      </w:r>
      <w:r>
        <w:rPr>
          <w:rFonts w:ascii="Calibri" w:cs="Calibri" w:eastAsia="Calibri" w:hAnsi="Calibri"/>
          <w:color w:val="1F2937"/>
          <w:sz w:val="21"/>
          <w:szCs w:val="21"/>
        </w:rPr>
        <w:t xml:space="preserve"> On the existing database your account already exists. On a new database: </w:t>
      </w:r>
      <w:r>
        <w:rPr>
          <w:rFonts w:ascii="Consolas" w:cs="Consolas" w:eastAsia="Consolas" w:hAnsi="Consolas"/>
          <w:color w:val="0F172A"/>
          <w:sz w:val="19"/>
          <w:szCs w:val="19"/>
          <w:shd w:fill="EEF2F7" w:val="clear"/>
        </w:rPr>
        <w:t xml:space="preserve">python manage.py make_platform_admin you@example.com</w:t>
      </w:r>
      <w:r>
        <w:rPr>
          <w:rFonts w:ascii="Calibri" w:cs="Calibri" w:eastAsia="Calibri" w:hAnsi="Calibri"/>
          <w:color w:val="1F2937"/>
          <w:sz w:val="21"/>
          <w:szCs w:val="21"/>
        </w:rPr>
        <w:t xml:space="preserve"> then </w:t>
      </w:r>
      <w:r>
        <w:rPr>
          <w:rFonts w:ascii="Consolas" w:cs="Consolas" w:eastAsia="Consolas" w:hAnsi="Consolas"/>
          <w:color w:val="0F172A"/>
          <w:sz w:val="19"/>
          <w:szCs w:val="19"/>
          <w:shd w:fill="EEF2F7" w:val="clear"/>
        </w:rPr>
        <w:t xml:space="preserve">python manage.py changepassword you@example.com --database platform</w:t>
      </w:r>
      <w:r>
        <w:rPr>
          <w:rFonts w:ascii="Calibri" w:cs="Calibri" w:eastAsia="Calibri" w:hAnsi="Calibri"/>
          <w:color w:val="1F2937"/>
          <w:sz w:val="21"/>
          <w:szCs w:val="21"/>
        </w:rPr>
        <w:t xml:space="preserve"> (both with the production settings module exported).</w:t>
      </w:r>
    </w:p>
    <w:p>
      <w:pPr>
        <w:pStyle w:val="ListParagraph"/>
        <w:numPr>
          <w:ilvl w:val="0"/>
          <w:numId w:val="4"/>
        </w:numPr>
        <w:spacing w:after="80" w:line="280"/>
      </w:pPr>
      <w:r>
        <w:rPr>
          <w:rFonts w:ascii="Calibri" w:cs="Calibri" w:eastAsia="Calibri" w:hAnsi="Calibri"/>
          <w:b/>
          <w:bCs/>
          <w:color w:val="1F2937"/>
          <w:sz w:val="21"/>
          <w:szCs w:val="21"/>
        </w:rPr>
        <w:t xml:space="preserve">Sign in to the back-office</w:t>
      </w:r>
      <w:r>
        <w:rPr>
          <w:rFonts w:ascii="Calibri" w:cs="Calibri" w:eastAsia="Calibri" w:hAnsi="Calibri"/>
          <w:color w:val="1F2937"/>
          <w:sz w:val="21"/>
          <w:szCs w:val="21"/>
        </w:rPr>
        <w:t xml:space="preserve"> at </w:t>
      </w:r>
      <w:r>
        <w:rPr>
          <w:rFonts w:ascii="Consolas" w:cs="Consolas" w:eastAsia="Consolas" w:hAnsi="Consolas"/>
          <w:color w:val="0F172A"/>
          <w:sz w:val="19"/>
          <w:szCs w:val="19"/>
          <w:shd w:fill="EEF2F7" w:val="clear"/>
        </w:rPr>
        <w:t xml:space="preserve">https://app.cep.example.com/admin/</w:t>
      </w:r>
      <w:r>
        <w:rPr>
          <w:rFonts w:ascii="Calibri" w:cs="Calibri" w:eastAsia="Calibri" w:hAnsi="Calibri"/>
          <w:color w:val="1F2937"/>
          <w:sz w:val="21"/>
          <w:szCs w:val="21"/>
        </w:rPr>
        <w:t xml:space="preserve">. The home page is the platform health page: every check should be green or explained.</w:t>
      </w:r>
    </w:p>
    <w:p>
      <w:pPr>
        <w:pStyle w:val="ListParagraph"/>
        <w:numPr>
          <w:ilvl w:val="0"/>
          <w:numId w:val="4"/>
        </w:numPr>
        <w:spacing w:after="80" w:line="280"/>
      </w:pPr>
      <w:r>
        <w:rPr>
          <w:rFonts w:ascii="Calibri" w:cs="Calibri" w:eastAsia="Calibri" w:hAnsi="Calibri"/>
          <w:b/>
          <w:bCs/>
          <w:color w:val="1F2937"/>
          <w:sz w:val="21"/>
          <w:szCs w:val="21"/>
        </w:rPr>
        <w:t xml:space="preserve">Mail server.</w:t>
      </w:r>
      <w:r>
        <w:rPr>
          <w:rFonts w:ascii="Calibri" w:cs="Calibri" w:eastAsia="Calibri" w:hAnsi="Calibri"/>
          <w:color w:val="1F2937"/>
          <w:sz w:val="21"/>
          <w:szCs w:val="21"/>
        </w:rPr>
        <w:t xml:space="preserve"> Configuration → Mail server: enter your SMTP details, save, then use </w:t>
      </w:r>
      <w:r>
        <w:rPr>
          <w:rFonts w:ascii="Calibri" w:cs="Calibri" w:eastAsia="Calibri" w:hAnsi="Calibri"/>
          <w:b/>
          <w:bCs/>
          <w:color w:val="1F2937"/>
          <w:sz w:val="21"/>
          <w:szCs w:val="21"/>
        </w:rPr>
        <w:t xml:space="preserve">Send a test message to me</w:t>
      </w:r>
      <w:r>
        <w:rPr>
          <w:rFonts w:ascii="Calibri" w:cs="Calibri" w:eastAsia="Calibri" w:hAnsi="Calibri"/>
          <w:color w:val="1F2937"/>
          <w:sz w:val="21"/>
          <w:szCs w:val="21"/>
        </w:rPr>
        <w:t xml:space="preserve">. Optionally share it with every tenant or with selected tenants. Until a server is configured, messages are only written to the log and password links must be copied by hand.</w:t>
      </w:r>
    </w:p>
    <w:p>
      <w:pPr>
        <w:pStyle w:val="ListParagraph"/>
        <w:numPr>
          <w:ilvl w:val="0"/>
          <w:numId w:val="4"/>
        </w:numPr>
        <w:spacing w:after="80" w:line="280"/>
      </w:pPr>
      <w:r>
        <w:rPr>
          <w:rFonts w:ascii="Calibri" w:cs="Calibri" w:eastAsia="Calibri" w:hAnsi="Calibri"/>
          <w:b/>
          <w:bCs/>
          <w:color w:val="1F2937"/>
          <w:sz w:val="21"/>
          <w:szCs w:val="21"/>
        </w:rPr>
        <w:t xml:space="preserve">Alerts.</w:t>
      </w:r>
      <w:r>
        <w:rPr>
          <w:rFonts w:ascii="Calibri" w:cs="Calibri" w:eastAsia="Calibri" w:hAnsi="Calibri"/>
          <w:color w:val="1F2937"/>
          <w:sz w:val="21"/>
          <w:szCs w:val="21"/>
        </w:rPr>
        <w:t xml:space="preserve"> Configuration → Global parameters: put your operations addresses in </w:t>
      </w:r>
      <w:r>
        <w:rPr>
          <w:rFonts w:ascii="Consolas" w:cs="Consolas" w:eastAsia="Consolas" w:hAnsi="Consolas"/>
          <w:color w:val="0F172A"/>
          <w:sz w:val="19"/>
          <w:szCs w:val="19"/>
          <w:shd w:fill="EEF2F7" w:val="clear"/>
        </w:rPr>
        <w:t xml:space="preserve">alerts.recipients</w:t>
      </w:r>
      <w:r>
        <w:rPr>
          <w:rFonts w:ascii="Calibri" w:cs="Calibri" w:eastAsia="Calibri" w:hAnsi="Calibri"/>
          <w:color w:val="1F2937"/>
          <w:sz w:val="21"/>
          <w:szCs w:val="21"/>
        </w:rPr>
        <w:t xml:space="preserve"> (and a Slack-compatible webhook in </w:t>
      </w:r>
      <w:r>
        <w:rPr>
          <w:rFonts w:ascii="Consolas" w:cs="Consolas" w:eastAsia="Consolas" w:hAnsi="Consolas"/>
          <w:color w:val="0F172A"/>
          <w:sz w:val="19"/>
          <w:szCs w:val="19"/>
          <w:shd w:fill="EEF2F7" w:val="clear"/>
        </w:rPr>
        <w:t xml:space="preserve">alerts.webhook_url</w:t>
      </w:r>
      <w:r>
        <w:rPr>
          <w:rFonts w:ascii="Calibri" w:cs="Calibri" w:eastAsia="Calibri" w:hAnsi="Calibri"/>
          <w:color w:val="1F2937"/>
          <w:sz w:val="21"/>
          <w:szCs w:val="21"/>
        </w:rPr>
        <w:t xml:space="preserve"> if you use one).</w:t>
      </w:r>
    </w:p>
    <w:p>
      <w:pPr>
        <w:pStyle w:val="ListParagraph"/>
        <w:numPr>
          <w:ilvl w:val="0"/>
          <w:numId w:val="4"/>
        </w:numPr>
        <w:spacing w:after="80" w:line="280"/>
      </w:pPr>
      <w:r>
        <w:rPr>
          <w:rFonts w:ascii="Calibri" w:cs="Calibri" w:eastAsia="Calibri" w:hAnsi="Calibri"/>
          <w:b/>
          <w:bCs/>
          <w:color w:val="1F2937"/>
          <w:sz w:val="21"/>
          <w:szCs w:val="21"/>
        </w:rPr>
        <w:t xml:space="preserve">Plans and prices.</w:t>
      </w:r>
      <w:r>
        <w:rPr>
          <w:rFonts w:ascii="Calibri" w:cs="Calibri" w:eastAsia="Calibri" w:hAnsi="Calibri"/>
          <w:color w:val="1F2937"/>
          <w:sz w:val="21"/>
          <w:szCs w:val="21"/>
        </w:rPr>
        <w:t xml:space="preserve"> Set </w:t>
      </w:r>
      <w:r>
        <w:rPr>
          <w:rFonts w:ascii="Consolas" w:cs="Consolas" w:eastAsia="Consolas" w:hAnsi="Consolas"/>
          <w:color w:val="0F172A"/>
          <w:sz w:val="19"/>
          <w:szCs w:val="19"/>
          <w:shd w:fill="EEF2F7" w:val="clear"/>
        </w:rPr>
        <w:t xml:space="preserve">monthly_price</w:t>
      </w:r>
      <w:r>
        <w:rPr>
          <w:rFonts w:ascii="Calibri" w:cs="Calibri" w:eastAsia="Calibri" w:hAnsi="Calibri"/>
          <w:color w:val="1F2937"/>
          <w:sz w:val="21"/>
          <w:szCs w:val="21"/>
        </w:rPr>
        <w:t xml:space="preserve"> and overage prices on the subscription plans; plans without a price are never invoiced.</w:t>
      </w:r>
    </w:p>
    <w:p>
      <w:pPr>
        <w:pStyle w:val="ListParagraph"/>
        <w:numPr>
          <w:ilvl w:val="0"/>
          <w:numId w:val="4"/>
        </w:numPr>
        <w:spacing w:after="80" w:line="280"/>
      </w:pPr>
      <w:r>
        <w:rPr>
          <w:rFonts w:ascii="Calibri" w:cs="Calibri" w:eastAsia="Calibri" w:hAnsi="Calibri"/>
          <w:b/>
          <w:bCs/>
          <w:color w:val="1F2937"/>
          <w:sz w:val="21"/>
          <w:szCs w:val="21"/>
        </w:rPr>
        <w:t xml:space="preserve">First tenant.</w:t>
      </w:r>
      <w:r>
        <w:rPr>
          <w:rFonts w:ascii="Calibri" w:cs="Calibri" w:eastAsia="Calibri" w:hAnsi="Calibri"/>
          <w:color w:val="1F2937"/>
          <w:sz w:val="21"/>
          <w:szCs w:val="21"/>
        </w:rPr>
        <w:t xml:space="preserve"> Tenants → Add: saving creates its partitions, routing row and starting roles. Add its first administrator under People and access, then send the one-time password link from the user's page.</w:t>
      </w:r>
    </w:p>
    <w:p>
      <w:pPr>
        <w:pStyle w:val="ListParagraph"/>
        <w:numPr>
          <w:ilvl w:val="0"/>
          <w:numId w:val="4"/>
        </w:numPr>
        <w:spacing w:after="80" w:line="280"/>
      </w:pPr>
      <w:r>
        <w:rPr>
          <w:rFonts w:ascii="Calibri" w:cs="Calibri" w:eastAsia="Calibri" w:hAnsi="Calibri"/>
          <w:b/>
          <w:bCs/>
          <w:color w:val="1F2937"/>
          <w:sz w:val="21"/>
          <w:szCs w:val="21"/>
        </w:rPr>
        <w:t xml:space="preserve">Tenant sign-in.</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https://&lt;subdomain&gt;.cep.example.com/</w:t>
      </w:r>
      <w:r>
        <w:rPr>
          <w:rFonts w:ascii="Calibri" w:cs="Calibri" w:eastAsia="Calibri" w:hAnsi="Calibri"/>
          <w:color w:val="1F2937"/>
          <w:sz w:val="21"/>
          <w:szCs w:val="21"/>
        </w:rPr>
        <w:t xml:space="preserve"> (or the application host plus the workspace code). Tenant administrators find users, roles, API keys, plan &amp; usage, security (MFA, single sign-on) and their own email server under </w:t>
      </w:r>
      <w:r>
        <w:rPr>
          <w:rFonts w:ascii="Calibri" w:cs="Calibri" w:eastAsia="Calibri" w:hAnsi="Calibri"/>
          <w:b/>
          <w:bCs/>
          <w:color w:val="1F2937"/>
          <w:sz w:val="21"/>
          <w:szCs w:val="21"/>
        </w:rPr>
        <w:t xml:space="preserve">Settings</w:t>
      </w:r>
      <w:r>
        <w:rPr>
          <w:rFonts w:ascii="Calibri" w:cs="Calibri" w:eastAsia="Calibri" w:hAnsi="Calibri"/>
          <w:color w:val="1F2937"/>
          <w:sz w:val="21"/>
          <w:szCs w:val="21"/>
        </w:rPr>
        <w:t xml:space="preserve">.</w:t>
      </w:r>
    </w:p>
    <w:p>
      <w:pPr>
        <w:pStyle w:val="ListParagraph"/>
        <w:numPr>
          <w:ilvl w:val="0"/>
          <w:numId w:val="4"/>
        </w:numPr>
        <w:spacing w:after="80" w:line="280"/>
      </w:pPr>
      <w:r>
        <w:rPr>
          <w:rFonts w:ascii="Calibri" w:cs="Calibri" w:eastAsia="Calibri" w:hAnsi="Calibri"/>
          <w:b/>
          <w:bCs/>
          <w:color w:val="1F2937"/>
          <w:sz w:val="21"/>
          <w:szCs w:val="21"/>
        </w:rPr>
        <w:t xml:space="preserve">Staff MFA.</w:t>
      </w:r>
      <w:r>
        <w:rPr>
          <w:rFonts w:ascii="Calibri" w:cs="Calibri" w:eastAsia="Calibri" w:hAnsi="Calibri"/>
          <w:color w:val="1F2937"/>
          <w:sz w:val="21"/>
          <w:szCs w:val="21"/>
        </w:rPr>
        <w:t xml:space="preserve"> After every staff member has enrolled (their name → Account security), switch </w:t>
      </w:r>
      <w:r>
        <w:rPr>
          <w:rFonts w:ascii="Consolas" w:cs="Consolas" w:eastAsia="Consolas" w:hAnsi="Consolas"/>
          <w:color w:val="0F172A"/>
          <w:sz w:val="19"/>
          <w:szCs w:val="19"/>
          <w:shd w:fill="EEF2F7" w:val="clear"/>
        </w:rPr>
        <w:t xml:space="preserve">security.mfa_required_for_staff</w:t>
      </w:r>
      <w:r>
        <w:rPr>
          <w:rFonts w:ascii="Calibri" w:cs="Calibri" w:eastAsia="Calibri" w:hAnsi="Calibri"/>
          <w:color w:val="1F2937"/>
          <w:sz w:val="21"/>
          <w:szCs w:val="21"/>
        </w:rPr>
        <w:t xml:space="preserve"> on.</w:t>
      </w:r>
    </w:p>
    <w:p>
      <w:pPr>
        <w:pStyle w:val="ListParagraph"/>
        <w:numPr>
          <w:ilvl w:val="0"/>
          <w:numId w:val="4"/>
        </w:numPr>
        <w:spacing w:after="80" w:line="280"/>
      </w:pPr>
      <w:r>
        <w:rPr>
          <w:rFonts w:ascii="Calibri" w:cs="Calibri" w:eastAsia="Calibri" w:hAnsi="Calibri"/>
          <w:b/>
          <w:bCs/>
          <w:color w:val="1F2937"/>
          <w:sz w:val="21"/>
          <w:szCs w:val="21"/>
        </w:rPr>
        <w:t xml:space="preserve">Public address (patch 0018 and newer).</w:t>
      </w:r>
      <w:r>
        <w:rPr>
          <w:rFonts w:ascii="Calibri" w:cs="Calibri" w:eastAsia="Calibri" w:hAnsi="Calibri"/>
          <w:color w:val="1F2937"/>
          <w:sz w:val="21"/>
          <w:szCs w:val="21"/>
        </w:rPr>
        <w:t xml:space="preserve"> Configuration → Global parameters: set </w:t>
      </w:r>
      <w:r>
        <w:rPr>
          <w:rFonts w:ascii="Consolas" w:cs="Consolas" w:eastAsia="Consolas" w:hAnsi="Consolas"/>
          <w:color w:val="0F172A"/>
          <w:sz w:val="19"/>
          <w:szCs w:val="19"/>
          <w:shd w:fill="EEF2F7" w:val="clear"/>
        </w:rPr>
        <w:t xml:space="preserve">platform.api_public_url</w:t>
      </w:r>
      <w:r>
        <w:rPr>
          <w:rFonts w:ascii="Calibri" w:cs="Calibri" w:eastAsia="Calibri" w:hAnsi="Calibri"/>
          <w:color w:val="1F2937"/>
          <w:sz w:val="21"/>
          <w:szCs w:val="21"/>
        </w:rPr>
        <w:t xml:space="preserve"> to the https address the outside world reaches this installation at, no trailing slash (e.g. </w:t>
      </w:r>
      <w:r>
        <w:rPr>
          <w:rFonts w:ascii="Consolas" w:cs="Consolas" w:eastAsia="Consolas" w:hAnsi="Consolas"/>
          <w:color w:val="0F172A"/>
          <w:sz w:val="19"/>
          <w:szCs w:val="19"/>
          <w:shd w:fill="EEF2F7" w:val="clear"/>
        </w:rPr>
        <w:t xml:space="preserve">https://cep.example.com</w:t>
      </w:r>
      <w:r>
        <w:rPr>
          <w:rFonts w:ascii="Calibri" w:cs="Calibri" w:eastAsia="Calibri" w:hAnsi="Calibri"/>
          <w:color w:val="1F2937"/>
          <w:sz w:val="21"/>
          <w:szCs w:val="21"/>
        </w:rPr>
        <w:t xml:space="preserve">). The webhook callback addresses shown under Settings → Delivery, the unsubscribe link in marketing emails and the single sign-on redirect URI are built from it, so set it before registering any of those with a provider; it takes effect within a minute. Empty, the </w:t>
      </w:r>
      <w:r>
        <w:rPr>
          <w:rFonts w:ascii="Consolas" w:cs="Consolas" w:eastAsia="Consolas" w:hAnsi="Consolas"/>
          <w:color w:val="0F172A"/>
          <w:sz w:val="19"/>
          <w:szCs w:val="19"/>
          <w:shd w:fill="EEF2F7" w:val="clear"/>
        </w:rPr>
        <w:t xml:space="preserve">API_PUBLIC_URL</w:t>
      </w:r>
      <w:r>
        <w:rPr>
          <w:rFonts w:ascii="Calibri" w:cs="Calibri" w:eastAsia="Calibri" w:hAnsi="Calibri"/>
          <w:color w:val="1F2937"/>
          <w:sz w:val="21"/>
          <w:szCs w:val="21"/>
        </w:rPr>
        <w:t xml:space="preserve"> variable from </w:t>
      </w:r>
      <w:r>
        <w:rPr>
          <w:rFonts w:ascii="Consolas" w:cs="Consolas" w:eastAsia="Consolas" w:hAnsi="Consolas"/>
          <w:color w:val="0F172A"/>
          <w:sz w:val="19"/>
          <w:szCs w:val="19"/>
          <w:shd w:fill="EEF2F7" w:val="clear"/>
        </w:rPr>
        <w:t xml:space="preserve">.env</w:t>
      </w:r>
      <w:r>
        <w:rPr>
          <w:rFonts w:ascii="Calibri" w:cs="Calibri" w:eastAsia="Calibri" w:hAnsi="Calibri"/>
          <w:color w:val="1F2937"/>
          <w:sz w:val="21"/>
          <w:szCs w:val="21"/>
        </w:rPr>
        <w:t xml:space="preserve"> applies.</w:t>
      </w:r>
    </w:p>
    <w:p>
      <w:pPr>
        <w:pStyle w:val="ListParagraph"/>
        <w:numPr>
          <w:ilvl w:val="0"/>
          <w:numId w:val="4"/>
        </w:numPr>
        <w:spacing w:after="80" w:line="280"/>
      </w:pPr>
      <w:r>
        <w:rPr>
          <w:rFonts w:ascii="Calibri" w:cs="Calibri" w:eastAsia="Calibri" w:hAnsi="Calibri"/>
          <w:b/>
          <w:bCs/>
          <w:color w:val="1F2937"/>
          <w:sz w:val="21"/>
          <w:szCs w:val="21"/>
        </w:rPr>
        <w:t xml:space="preserve">Integrations (patch 0019 and newer).</w:t>
      </w:r>
      <w:r>
        <w:rPr>
          <w:rFonts w:ascii="Calibri" w:cs="Calibri" w:eastAsia="Calibri" w:hAnsi="Calibri"/>
          <w:color w:val="1F2937"/>
          <w:sz w:val="21"/>
          <w:szCs w:val="21"/>
        </w:rPr>
        <w:t xml:space="preserve"> Configuration → Global parameters: </w:t>
      </w:r>
      <w:r>
        <w:rPr>
          <w:rFonts w:ascii="Consolas" w:cs="Consolas" w:eastAsia="Consolas" w:hAnsi="Consolas"/>
          <w:color w:val="0F172A"/>
          <w:sz w:val="19"/>
          <w:szCs w:val="19"/>
          <w:shd w:fill="EEF2F7" w:val="clear"/>
        </w:rPr>
        <w:t xml:space="preserve">integrations.inbound_per_minute</w:t>
      </w:r>
      <w:r>
        <w:rPr>
          <w:rFonts w:ascii="Calibri" w:cs="Calibri" w:eastAsia="Calibri" w:hAnsi="Calibri"/>
          <w:color w:val="1F2937"/>
          <w:sz w:val="21"/>
          <w:szCs w:val="21"/>
        </w:rPr>
        <w:t xml:space="preserve"> is the plan table of receipt calls a workspace may make per minute (</w:t>
      </w:r>
      <w:r>
        <w:rPr>
          <w:rFonts w:ascii="Consolas" w:cs="Consolas" w:eastAsia="Consolas" w:hAnsi="Consolas"/>
          <w:color w:val="0F172A"/>
          <w:sz w:val="19"/>
          <w:szCs w:val="19"/>
          <w:shd w:fill="EEF2F7" w:val="clear"/>
        </w:rPr>
        <w:t xml:space="preserve">{"STARTER": 60, "GROWTH": 600, "ENTERPRISE": null, "default": 60}</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null</w:t>
      </w:r>
      <w:r>
        <w:rPr>
          <w:rFonts w:ascii="Calibri" w:cs="Calibri" w:eastAsia="Calibri" w:hAnsi="Calibri"/>
          <w:color w:val="1F2937"/>
          <w:sz w:val="21"/>
          <w:szCs w:val="21"/>
        </w:rPr>
        <w:t xml:space="preserve"> = no limit), </w:t>
      </w:r>
      <w:r>
        <w:rPr>
          <w:rFonts w:ascii="Consolas" w:cs="Consolas" w:eastAsia="Consolas" w:hAnsi="Consolas"/>
          <w:color w:val="0F172A"/>
          <w:sz w:val="19"/>
          <w:szCs w:val="19"/>
          <w:shd w:fill="EEF2F7" w:val="clear"/>
        </w:rPr>
        <w:t xml:space="preserve">integrations.log_body_max_bytes</w:t>
      </w:r>
      <w:r>
        <w:rPr>
          <w:rFonts w:ascii="Calibri" w:cs="Calibri" w:eastAsia="Calibri" w:hAnsi="Calibri"/>
          <w:color w:val="1F2937"/>
          <w:sz w:val="21"/>
          <w:szCs w:val="21"/>
        </w:rPr>
        <w:t xml:space="preserve"> (65536) caps a stored request or response body, </w:t>
      </w:r>
      <w:r>
        <w:rPr>
          <w:rFonts w:ascii="Consolas" w:cs="Consolas" w:eastAsia="Consolas" w:hAnsi="Consolas"/>
          <w:color w:val="0F172A"/>
          <w:sz w:val="19"/>
          <w:szCs w:val="19"/>
          <w:shd w:fill="EEF2F7" w:val="clear"/>
        </w:rPr>
        <w:t xml:space="preserve">integrations.log_retention_days</w:t>
      </w:r>
      <w:r>
        <w:rPr>
          <w:rFonts w:ascii="Calibri" w:cs="Calibri" w:eastAsia="Calibri" w:hAnsi="Calibri"/>
          <w:color w:val="1F2937"/>
          <w:sz w:val="21"/>
          <w:szCs w:val="21"/>
        </w:rPr>
        <w:t xml:space="preserve"> (90) and </w:t>
      </w:r>
      <w:r>
        <w:rPr>
          <w:rFonts w:ascii="Consolas" w:cs="Consolas" w:eastAsia="Consolas" w:hAnsi="Consolas"/>
          <w:color w:val="0F172A"/>
          <w:sz w:val="19"/>
          <w:szCs w:val="19"/>
          <w:shd w:fill="EEF2F7" w:val="clear"/>
        </w:rPr>
        <w:t xml:space="preserve">integrations.metric_retention_months</w:t>
      </w:r>
      <w:r>
        <w:rPr>
          <w:rFonts w:ascii="Calibri" w:cs="Calibri" w:eastAsia="Calibri" w:hAnsi="Calibri"/>
          <w:color w:val="1F2937"/>
          <w:sz w:val="21"/>
          <w:szCs w:val="21"/>
        </w:rPr>
        <w:t xml:space="preserve"> (13) are the retention defaults. A workspace's own limits, breaker and log policy are edited under Integrations in the back-office: its records appear there at its first call (or its onboarding), one for POS receipts and one per sending engine. Every API key already has its own </w:t>
      </w:r>
      <w:r>
        <w:rPr>
          <w:rFonts w:ascii="Consolas" w:cs="Consolas" w:eastAsia="Consolas" w:hAnsi="Consolas"/>
          <w:color w:val="0F172A"/>
          <w:sz w:val="19"/>
          <w:szCs w:val="19"/>
          <w:shd w:fill="EEF2F7" w:val="clear"/>
        </w:rPr>
        <w:t xml:space="preserve">rate_limit_per_minute</w:t>
      </w:r>
      <w:r>
        <w:rPr>
          <w:rFonts w:ascii="Calibri" w:cs="Calibri" w:eastAsia="Calibri" w:hAnsi="Calibri"/>
          <w:color w:val="1F2937"/>
          <w:sz w:val="21"/>
          <w:szCs w:val="21"/>
        </w:rPr>
        <w:t xml:space="preserve">; from this release it is enforced (429 with </w:t>
      </w:r>
      <w:r>
        <w:rPr>
          <w:rFonts w:ascii="Consolas" w:cs="Consolas" w:eastAsia="Consolas" w:hAnsi="Consolas"/>
          <w:color w:val="0F172A"/>
          <w:sz w:val="19"/>
          <w:szCs w:val="19"/>
          <w:shd w:fill="EEF2F7" w:val="clear"/>
        </w:rPr>
        <w:t xml:space="preserve">Retry-After</w:t>
      </w:r>
      <w:r>
        <w:rPr>
          <w:rFonts w:ascii="Calibri" w:cs="Calibri" w:eastAsia="Calibri" w:hAnsi="Calibri"/>
          <w:color w:val="1F2937"/>
          <w:sz w:val="21"/>
          <w:szCs w:val="21"/>
        </w:rPr>
        <w:t xml:space="preserve">) instead of being informational.</w:t>
      </w:r>
    </w:p>
    <w:p>
      <w:pPr>
        <w:pStyle w:val="ListParagraph"/>
        <w:numPr>
          <w:ilvl w:val="0"/>
          <w:numId w:val="4"/>
        </w:numPr>
        <w:spacing w:after="80" w:line="280"/>
      </w:pPr>
      <w:r>
        <w:rPr>
          <w:rFonts w:ascii="Calibri" w:cs="Calibri" w:eastAsia="Calibri" w:hAnsi="Calibri"/>
          <w:b/>
          <w:bCs/>
          <w:color w:val="1F2937"/>
          <w:sz w:val="21"/>
          <w:szCs w:val="21"/>
        </w:rPr>
        <w:t xml:space="preserve">Idle sign-out (patch 0016 and newer).</w:t>
      </w:r>
      <w:r>
        <w:rPr>
          <w:rFonts w:ascii="Calibri" w:cs="Calibri" w:eastAsia="Calibri" w:hAnsi="Calibri"/>
          <w:color w:val="1F2937"/>
          <w:sz w:val="21"/>
          <w:szCs w:val="21"/>
        </w:rPr>
        <w:t xml:space="preserve"> Configuration → Global parameters: </w:t>
      </w:r>
      <w:r>
        <w:rPr>
          <w:rFonts w:ascii="Consolas" w:cs="Consolas" w:eastAsia="Consolas" w:hAnsi="Consolas"/>
          <w:color w:val="0F172A"/>
          <w:sz w:val="19"/>
          <w:szCs w:val="19"/>
          <w:shd w:fill="EEF2F7" w:val="clear"/>
        </w:rPr>
        <w:t xml:space="preserve">security.idle_timeout_minutes</w:t>
      </w:r>
      <w:r>
        <w:rPr>
          <w:rFonts w:ascii="Calibri" w:cs="Calibri" w:eastAsia="Calibri" w:hAnsi="Calibri"/>
          <w:color w:val="1F2937"/>
          <w:sz w:val="21"/>
          <w:szCs w:val="21"/>
        </w:rPr>
        <w:t xml:space="preserve"> (default 120) and </w:t>
      </w:r>
      <w:r>
        <w:rPr>
          <w:rFonts w:ascii="Consolas" w:cs="Consolas" w:eastAsia="Consolas" w:hAnsi="Consolas"/>
          <w:color w:val="0F172A"/>
          <w:sz w:val="19"/>
          <w:szCs w:val="19"/>
          <w:shd w:fill="EEF2F7" w:val="clear"/>
        </w:rPr>
        <w:t xml:space="preserve">security.idle_warning_seconds</w:t>
      </w:r>
      <w:r>
        <w:rPr>
          <w:rFonts w:ascii="Calibri" w:cs="Calibri" w:eastAsia="Calibri" w:hAnsi="Calibri"/>
          <w:color w:val="1F2937"/>
          <w:sz w:val="21"/>
          <w:szCs w:val="21"/>
        </w:rPr>
        <w:t xml:space="preserve"> (default 60) control how long the frontend waits before warning of inactivity, and how long that warning stays up before signing the person out. The defaults suit most workspaces; change them here, not in code.</w:t>
      </w:r>
    </w:p>
    <w:p>
      <w:pPr>
        <w:pStyle w:val="Heading1"/>
        <w:keepNext/>
        <w:spacing w:after="160" w:before="360"/>
      </w:pPr>
      <w:r>
        <w:rPr>
          <w:rFonts w:ascii="Calibri" w:cs="Calibri" w:eastAsia="Calibri" w:hAnsi="Calibri"/>
          <w:b/>
          <w:bCs/>
          <w:color w:val="2753E4"/>
          <w:sz w:val="32"/>
          <w:szCs w:val="32"/>
        </w:rPr>
        <w:t xml:space="preserve">11. Verify the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Check</w:t>
            </w:r>
          </w:p>
        </w:tc>
        <w:tc>
          <w:tcPr>
            <w:tcW w:type="dxa" w:w="48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Expected</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curl -s https://app.cep.example.com/healthz</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{"status": "ok", "database": "ok"}</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https://app.cep.example.com/</w:t>
            </w:r>
            <w:r>
              <w:rPr>
                <w:rFonts w:ascii="Calibri" w:cs="Calibri" w:eastAsia="Calibri" w:hAnsi="Calibri"/>
                <w:color w:val="1F2937"/>
                <w:sz w:val="21"/>
                <w:szCs w:val="21"/>
              </w:rPr>
              <w:t xml:space="preserve"> in a browser</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sign-in page; no errors in the browser console.</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https://app.cep.example.com/api/v1/docs/</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Swagger UI lists the API, including </w:t>
            </w:r>
            <w:r>
              <w:rPr>
                <w:rFonts w:ascii="Consolas" w:cs="Consolas" w:eastAsia="Consolas" w:hAnsi="Consolas"/>
                <w:color w:val="0F172A"/>
                <w:sz w:val="19"/>
                <w:szCs w:val="19"/>
                <w:shd w:fill="EEF2F7" w:val="clear"/>
              </w:rPr>
              <w:t xml:space="preserve">POST /api/v1/templates/{id}/clone/</w:t>
            </w:r>
            <w:r>
              <w:rPr>
                <w:rFonts w:ascii="Calibri" w:cs="Calibri" w:eastAsia="Calibri" w:hAnsi="Calibri"/>
                <w:color w:val="1F2937"/>
                <w:sz w:val="21"/>
                <w:szCs w:val="21"/>
              </w:rPr>
              <w:t xml:space="preserve">.</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curl -s -o /dev/null -w "%{http_code}" -X POST -H "X-Tenant: &lt;workspace code&gt;" https://app.cep.example.com/api/v1/templates/00000000-0000-4000-8000-000000000000/clone/</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401</w:t>
            </w:r>
            <w:r>
              <w:rPr>
                <w:rFonts w:ascii="Calibri" w:cs="Calibri" w:eastAsia="Calibri" w:hAnsi="Calibri"/>
                <w:color w:val="1F2937"/>
                <w:sz w:val="21"/>
                <w:szCs w:val="21"/>
              </w:rPr>
              <w:t xml:space="preserve"> — the clone route is served and asks for a sign-in (a </w:t>
            </w:r>
            <w:r>
              <w:rPr>
                <w:rFonts w:ascii="Consolas" w:cs="Consolas" w:eastAsia="Consolas" w:hAnsi="Consolas"/>
                <w:color w:val="0F172A"/>
                <w:sz w:val="19"/>
                <w:szCs w:val="19"/>
                <w:shd w:fill="EEF2F7" w:val="clear"/>
              </w:rPr>
              <w:t xml:space="preserve">404</w:t>
            </w:r>
            <w:r>
              <w:rPr>
                <w:rFonts w:ascii="Calibri" w:cs="Calibri" w:eastAsia="Calibri" w:hAnsi="Calibri"/>
                <w:color w:val="1F2937"/>
                <w:sz w:val="21"/>
                <w:szCs w:val="21"/>
              </w:rPr>
              <w:t xml:space="preserve"> means the API is still running code from before PR #15). Signed in, Templates → row menu → Duplicate creates "&lt;name&gt; (copy)" as a draft and opens it.</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/admin/</w:t>
            </w:r>
            <w:r>
              <w:rPr>
                <w:rFonts w:ascii="Calibri" w:cs="Calibri" w:eastAsia="Calibri" w:hAnsi="Calibri"/>
                <w:color w:val="1F2937"/>
                <w:sz w:val="21"/>
                <w:szCs w:val="21"/>
              </w:rPr>
              <w:t xml:space="preserve"> home page</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Database, Tenant isolation, Migrations, Partitions, Cache, Workers, Email, Secrets at rest, Configuration and Integrations are green; Scheduled jobs become "Healthy" within their interval (</w:t>
            </w:r>
            <w:r>
              <w:rPr>
                <w:rFonts w:ascii="Consolas" w:cs="Consolas" w:eastAsia="Consolas" w:hAnsi="Consolas"/>
                <w:color w:val="0F172A"/>
                <w:sz w:val="19"/>
                <w:szCs w:val="19"/>
                <w:shd w:fill="EEF2F7" w:val="clear"/>
              </w:rPr>
              <w:t xml:space="preserve">rollup-integration-metrics</w:t>
            </w:r>
            <w:r>
              <w:rPr>
                <w:rFonts w:ascii="Calibri" w:cs="Calibri" w:eastAsia="Calibri" w:hAnsi="Calibri"/>
                <w:color w:val="1F2937"/>
                <w:sz w:val="21"/>
                <w:szCs w:val="21"/>
              </w:rPr>
              <w:t xml:space="preserve"> runs every 5 minutes).</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curl -s -o /dev/null -w "%{http_code}" -H "X-Tenant: &lt;workspace code&gt;" https://app.cep.example.com/api/v1/integrations/</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401</w:t>
            </w:r>
            <w:r>
              <w:rPr>
                <w:rFonts w:ascii="Calibri" w:cs="Calibri" w:eastAsia="Calibri" w:hAnsi="Calibri"/>
                <w:color w:val="1F2937"/>
                <w:sz w:val="21"/>
                <w:szCs w:val="21"/>
              </w:rPr>
              <w:t xml:space="preserve"> — the integrations routes are served (a </w:t>
            </w:r>
            <w:r>
              <w:rPr>
                <w:rFonts w:ascii="Consolas" w:cs="Consolas" w:eastAsia="Consolas" w:hAnsi="Consolas"/>
                <w:color w:val="0F172A"/>
                <w:sz w:val="19"/>
                <w:szCs w:val="19"/>
                <w:shd w:fill="EEF2F7" w:val="clear"/>
              </w:rPr>
              <w:t xml:space="preserve">404</w:t>
            </w:r>
            <w:r>
              <w:rPr>
                <w:rFonts w:ascii="Calibri" w:cs="Calibri" w:eastAsia="Calibri" w:hAnsi="Calibri"/>
                <w:color w:val="1F2937"/>
                <w:sz w:val="21"/>
                <w:szCs w:val="21"/>
              </w:rPr>
              <w:t xml:space="preserve"> means the API is still running code from before the bridge). Signed in with </w:t>
            </w:r>
            <w:r>
              <w:rPr>
                <w:rFonts w:ascii="Consolas" w:cs="Consolas" w:eastAsia="Consolas" w:hAnsi="Consolas"/>
                <w:color w:val="0F172A"/>
                <w:sz w:val="19"/>
                <w:szCs w:val="19"/>
                <w:shd w:fill="EEF2F7" w:val="clear"/>
              </w:rPr>
              <w:t xml:space="preserve">provider.edit</w:t>
            </w:r>
            <w:r>
              <w:rPr>
                <w:rFonts w:ascii="Calibri" w:cs="Calibri" w:eastAsia="Calibri" w:hAnsi="Calibri"/>
                <w:color w:val="1F2937"/>
                <w:sz w:val="21"/>
                <w:szCs w:val="21"/>
              </w:rPr>
              <w:t xml:space="preserve">, Settings → Integrations shows a card per integration (POS receipts, each sending engine) with the last day's calls, failure rate, p95 and throttled count, and the call log below it; opening a call shows the request and the answer with credentials and card numbers masked.</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Settings → Sending engines → Add Engine → Digivize, then Check</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"Signature form: &lt;name&gt;." and a green check on the row; "refused every known signature form" means the API key or the secret key is wrong. A text campaign sent through it shows </w:t>
            </w:r>
            <w:r>
              <w:rPr>
                <w:rFonts w:ascii="Consolas" w:cs="Consolas" w:eastAsia="Consolas" w:hAnsi="Consolas"/>
                <w:color w:val="0F172A"/>
                <w:sz w:val="19"/>
                <w:szCs w:val="19"/>
                <w:shd w:fill="EEF2F7" w:val="clear"/>
              </w:rPr>
              <w:t xml:space="preserve">POST .../sms/send</w:t>
            </w:r>
            <w:r>
              <w:rPr>
                <w:rFonts w:ascii="Calibri" w:cs="Calibri" w:eastAsia="Calibri" w:hAnsi="Calibri"/>
                <w:color w:val="1F2937"/>
                <w:sz w:val="21"/>
                <w:szCs w:val="21"/>
              </w:rPr>
              <w:t xml:space="preserve"> rows in the call log with the key and signature masked.</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Send one receipt from the POS (or </w:t>
            </w:r>
            <w:r>
              <w:rPr>
                <w:rFonts w:ascii="Consolas" w:cs="Consolas" w:eastAsia="Consolas" w:hAnsi="Consolas"/>
                <w:color w:val="0F172A"/>
                <w:sz w:val="19"/>
                <w:szCs w:val="19"/>
                <w:shd w:fill="EEF2F7" w:val="clear"/>
              </w:rPr>
              <w:t xml:space="preserve">POST /api/v1/receipts/send/</w:t>
            </w:r>
            <w:r>
              <w:rPr>
                <w:rFonts w:ascii="Calibri" w:cs="Calibri" w:eastAsia="Calibri" w:hAnsi="Calibri"/>
                <w:color w:val="1F2937"/>
                <w:sz w:val="21"/>
                <w:szCs w:val="21"/>
              </w:rPr>
              <w:t xml:space="preserve"> with an API key)</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answer carries </w:t>
            </w:r>
            <w:r>
              <w:rPr>
                <w:rFonts w:ascii="Consolas" w:cs="Consolas" w:eastAsia="Consolas" w:hAnsi="Consolas"/>
                <w:color w:val="0F172A"/>
                <w:sz w:val="19"/>
                <w:szCs w:val="19"/>
                <w:shd w:fill="EEF2F7" w:val="clear"/>
              </w:rPr>
              <w:t xml:space="preserve">X-Correlation-Id</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X-RateLimit-Limit / -Remaining / -Reset</w:t>
            </w:r>
            <w:r>
              <w:rPr>
                <w:rFonts w:ascii="Calibri" w:cs="Calibri" w:eastAsia="Calibri" w:hAnsi="Calibri"/>
                <w:color w:val="1F2937"/>
                <w:sz w:val="21"/>
                <w:szCs w:val="21"/>
              </w:rPr>
              <w:t xml:space="preserve">; the call is the newest row of the log with outcome OK, and the engine's send to Postal is the row after it with the same correlation id.</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https://app.cep.example.com/admin/health.json</w:t>
            </w:r>
            <w:r>
              <w:rPr>
                <w:rFonts w:ascii="Calibri" w:cs="Calibri" w:eastAsia="Calibri" w:hAnsi="Calibri"/>
                <w:color w:val="1F2937"/>
                <w:sz w:val="21"/>
                <w:szCs w:val="21"/>
              </w:rPr>
              <w:t xml:space="preserve"> (signed in)</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HTTP 200; 503 means at least one check is failing. Suitable for an uptime monitor with a session, while </w:t>
            </w:r>
            <w:r>
              <w:rPr>
                <w:rFonts w:ascii="Consolas" w:cs="Consolas" w:eastAsia="Consolas" w:hAnsi="Consolas"/>
                <w:color w:val="0F172A"/>
                <w:sz w:val="19"/>
                <w:szCs w:val="19"/>
                <w:shd w:fill="EEF2F7" w:val="clear"/>
              </w:rPr>
              <w:t xml:space="preserve">/healthz</w:t>
            </w:r>
            <w:r>
              <w:rPr>
                <w:rFonts w:ascii="Calibri" w:cs="Calibri" w:eastAsia="Calibri" w:hAnsi="Calibri"/>
                <w:color w:val="1F2937"/>
                <w:sz w:val="21"/>
                <w:szCs w:val="21"/>
              </w:rPr>
              <w:t xml:space="preserve"> is the anonymous probe.</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Sign in as a tenant user, open Campaigns</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Data of that tenant only.</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Sign in as a tenant user with </w:t>
            </w:r>
            <w:r>
              <w:rPr>
                <w:rFonts w:ascii="Consolas" w:cs="Consolas" w:eastAsia="Consolas" w:hAnsi="Consolas"/>
                <w:color w:val="0F172A"/>
                <w:sz w:val="19"/>
                <w:szCs w:val="19"/>
                <w:shd w:fill="EEF2F7" w:val="clear"/>
              </w:rPr>
              <w:t xml:space="preserve">template.edit</w:t>
            </w:r>
            <w:r>
              <w:rPr>
                <w:rFonts w:ascii="Calibri" w:cs="Calibri" w:eastAsia="Calibri" w:hAnsi="Calibri"/>
                <w:color w:val="1F2937"/>
                <w:sz w:val="21"/>
                <w:szCs w:val="21"/>
              </w:rPr>
              <w:t xml:space="preserve">, open Templates</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landing page: quick-create cards for the channels the workspace can use, then "Your Templates" with the workspace's templates followed by the CEP presets (a preset opens a preview whose footer copies it into a draft). Each template's ⋮ menu offers Preview, Open, Duplicate and Delete.</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systemctl status cep-worker cep-beat</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active (running); </w:t>
            </w:r>
            <w:r>
              <w:rPr>
                <w:rFonts w:ascii="Consolas" w:cs="Consolas" w:eastAsia="Consolas" w:hAnsi="Consolas"/>
                <w:color w:val="0F172A"/>
                <w:sz w:val="19"/>
                <w:szCs w:val="19"/>
                <w:shd w:fill="EEF2F7" w:val="clear"/>
              </w:rPr>
              <w:t xml:space="preserve">tail /var/log/cep/worker.log</w:t>
            </w:r>
            <w:r>
              <w:rPr>
                <w:rFonts w:ascii="Calibri" w:cs="Calibri" w:eastAsia="Calibri" w:hAnsi="Calibri"/>
                <w:color w:val="1F2937"/>
                <w:sz w:val="21"/>
                <w:szCs w:val="21"/>
              </w:rPr>
              <w:t xml:space="preserve"> shows tasks succeeding every second (outbox relay).</w:t>
            </w:r>
          </w:p>
        </w:tc>
      </w:tr>
      <w:tr>
        <w:trPr>
          <w:cantSplit/>
        </w:trPr>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Tenant isolation</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Health page "Tenant isolation" confirms the API login is not a superuser and cannot bypass row-level security.</w:t>
            </w:r>
          </w:p>
        </w:tc>
      </w:tr>
    </w:tbl>
    <w:p>
      <w:pPr>
        <w:spacing w:after="140"/>
      </w:pPr>
    </w:p>
    <w:p>
      <w:pPr>
        <w:pStyle w:val="Heading1"/>
        <w:keepNext/>
        <w:spacing w:after="160" w:before="360"/>
      </w:pPr>
      <w:r>
        <w:rPr>
          <w:rFonts w:ascii="Calibri" w:cs="Calibri" w:eastAsia="Calibri" w:hAnsi="Calibri"/>
          <w:b/>
          <w:bCs/>
          <w:color w:val="2753E4"/>
          <w:sz w:val="32"/>
          <w:szCs w:val="32"/>
        </w:rPr>
        <w:t xml:space="preserve">12. Releasing a new version</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sudo -u cep -H bash -lc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set -e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cd /opt/cep/app &amp;&amp; git fetch origin &amp;&amp; git checkout main &amp;&amp; git pull --ff-only</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cd backend &amp;&amp; .venv/bin/pip install -r requirements.txt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export DJANGO_SETTINGS_MODULE=config.settings.production</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.venv/bin/python manage.py collectstatic --noinput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.venv/bin/python manage.py check --deploy</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cd ../frontend &amp;&amp; npm ci &amp;&amp; npm run build</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rsync -a --delete dist/ /opt/cep/frontend-dist/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new files in database/patches/ ? apply them now, as the DDL owner (section 3.3)</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sudo systemctl restart cep-api cep-worker cep-beat</w:t>
      </w:r>
    </w:p>
    <w:p>
      <w:pPr>
        <w:pStyle w:val="ListParagraph"/>
        <w:numPr>
          <w:ilvl w:val="0"/>
          <w:numId w:val="2"/>
        </w:numPr>
        <w:spacing w:after="70" w:line="280"/>
      </w:pPr>
      <w:r>
        <w:rPr>
          <w:rFonts w:ascii="Calibri" w:cs="Calibri" w:eastAsia="Calibri" w:hAnsi="Calibri"/>
          <w:b/>
          <w:bCs/>
          <w:color w:val="1F2937"/>
          <w:sz w:val="21"/>
          <w:szCs w:val="21"/>
        </w:rPr>
        <w:t xml:space="preserve">Order for schema changes:</w:t>
      </w:r>
      <w:r>
        <w:rPr>
          <w:rFonts w:ascii="Calibri" w:cs="Calibri" w:eastAsia="Calibri" w:hAnsi="Calibri"/>
          <w:color w:val="1F2937"/>
          <w:sz w:val="21"/>
          <w:szCs w:val="21"/>
        </w:rPr>
        <w:t xml:space="preserve"> apply the database patch first (patches only add), then restart the application.</w:t>
      </w:r>
    </w:p>
    <w:p>
      <w:pPr>
        <w:pStyle w:val="ListParagraph"/>
        <w:numPr>
          <w:ilvl w:val="0"/>
          <w:numId w:val="2"/>
        </w:numPr>
        <w:spacing w:after="70" w:line="280"/>
      </w:pPr>
      <w:r>
        <w:rPr>
          <w:rFonts w:ascii="Calibri" w:cs="Calibri" w:eastAsia="Calibri" w:hAnsi="Calibri"/>
          <w:b/>
          <w:bCs/>
          <w:color w:val="1F2937"/>
          <w:sz w:val="21"/>
          <w:szCs w:val="21"/>
        </w:rPr>
        <w:t xml:space="preserve">Rollback:</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git checkout &lt;previous commit&gt;</w:t>
      </w:r>
      <w:r>
        <w:rPr>
          <w:rFonts w:ascii="Calibri" w:cs="Calibri" w:eastAsia="Calibri" w:hAnsi="Calibri"/>
          <w:color w:val="1F2937"/>
          <w:sz w:val="21"/>
          <w:szCs w:val="21"/>
        </w:rPr>
        <w:t xml:space="preserve">, rebuild the frontend, restart. Patches are additive, so the previous code keeps working against the newer schema.</w:t>
      </w:r>
    </w:p>
    <w:p>
      <w:pPr>
        <w:pStyle w:val="ListParagraph"/>
        <w:numPr>
          <w:ilvl w:val="0"/>
          <w:numId w:val="2"/>
        </w:numPr>
        <w:spacing w:after="70" w:line="280"/>
      </w:pPr>
      <w:r>
        <w:rPr>
          <w:rFonts w:ascii="Calibri" w:cs="Calibri" w:eastAsia="Calibri" w:hAnsi="Calibri"/>
          <w:b/>
          <w:bCs/>
          <w:color w:val="1F2937"/>
          <w:sz w:val="21"/>
          <w:szCs w:val="21"/>
        </w:rPr>
        <w:t xml:space="preserve">Zero-downtime reload of the API:</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sudo systemctl kill -s HUP cep-api</w:t>
      </w:r>
      <w:r>
        <w:rPr>
          <w:rFonts w:ascii="Calibri" w:cs="Calibri" w:eastAsia="Calibri" w:hAnsi="Calibri"/>
          <w:color w:val="1F2937"/>
          <w:sz w:val="21"/>
          <w:szCs w:val="21"/>
        </w:rPr>
        <w:t xml:space="preserve"> makes Gunicorn replace its workers gracefully.</w:t>
      </w:r>
    </w:p>
    <w:p>
      <w:pPr>
        <w:pStyle w:val="Heading1"/>
        <w:keepNext/>
        <w:spacing w:after="160" w:before="360"/>
      </w:pPr>
      <w:r>
        <w:rPr>
          <w:rFonts w:ascii="Calibri" w:cs="Calibri" w:eastAsia="Calibri" w:hAnsi="Calibri"/>
          <w:b/>
          <w:bCs/>
          <w:color w:val="2753E4"/>
          <w:sz w:val="32"/>
          <w:szCs w:val="32"/>
        </w:rPr>
        <w:t xml:space="preserve">13. Operations</w:t>
      </w:r>
    </w:p>
    <w:p>
      <w:pPr>
        <w:pStyle w:val="Heading2"/>
        <w:keepNext/>
        <w:spacing w:after="110" w:before="260"/>
      </w:pPr>
      <w:r>
        <w:rPr>
          <w:rFonts w:ascii="Calibri" w:cs="Calibri" w:eastAsia="Calibri" w:hAnsi="Calibri"/>
          <w:b/>
          <w:bCs/>
          <w:color w:val="1F2937"/>
          <w:sz w:val="25"/>
          <w:szCs w:val="25"/>
        </w:rPr>
        <w:t xml:space="preserve">Backups</w:t>
      </w:r>
    </w:p>
    <w:p>
      <w:pPr>
        <w:pStyle w:val="ListParagraph"/>
        <w:numPr>
          <w:ilvl w:val="0"/>
          <w:numId w:val="2"/>
        </w:numPr>
        <w:spacing w:after="70" w:line="280"/>
      </w:pPr>
      <w:r>
        <w:rPr>
          <w:rFonts w:ascii="Calibri" w:cs="Calibri" w:eastAsia="Calibri" w:hAnsi="Calibri"/>
          <w:b/>
          <w:bCs/>
          <w:color w:val="1F2937"/>
          <w:sz w:val="21"/>
          <w:szCs w:val="21"/>
        </w:rPr>
        <w:t xml:space="preserve">Database:</w:t>
      </w:r>
      <w:r>
        <w:rPr>
          <w:rFonts w:ascii="Calibri" w:cs="Calibri" w:eastAsia="Calibri" w:hAnsi="Calibri"/>
          <w:color w:val="1F2937"/>
          <w:sz w:val="21"/>
          <w:szCs w:val="21"/>
        </w:rPr>
        <w:t xml:space="preserve"> nightly </w:t>
      </w:r>
      <w:r>
        <w:rPr>
          <w:rFonts w:ascii="Consolas" w:cs="Consolas" w:eastAsia="Consolas" w:hAnsi="Consolas"/>
          <w:color w:val="0F172A"/>
          <w:sz w:val="19"/>
          <w:szCs w:val="19"/>
          <w:shd w:fill="EEF2F7" w:val="clear"/>
        </w:rPr>
        <w:t xml:space="preserve">pg_dump -Fc</w:t>
      </w:r>
      <w:r>
        <w:rPr>
          <w:rFonts w:ascii="Calibri" w:cs="Calibri" w:eastAsia="Calibri" w:hAnsi="Calibri"/>
          <w:color w:val="1F2937"/>
          <w:sz w:val="21"/>
          <w:szCs w:val="21"/>
        </w:rPr>
        <w:t xml:space="preserve"> of </w:t>
      </w:r>
      <w:r>
        <w:rPr>
          <w:rFonts w:ascii="Consolas" w:cs="Consolas" w:eastAsia="Consolas" w:hAnsi="Consolas"/>
          <w:color w:val="0F172A"/>
          <w:sz w:val="19"/>
          <w:szCs w:val="19"/>
          <w:shd w:fill="EEF2F7" w:val="clear"/>
        </w:rPr>
        <w:t xml:space="preserve">cep_db</w:t>
      </w:r>
      <w:r>
        <w:rPr>
          <w:rFonts w:ascii="Calibri" w:cs="Calibri" w:eastAsia="Calibri" w:hAnsi="Calibri"/>
          <w:color w:val="1F2937"/>
          <w:sz w:val="21"/>
          <w:szCs w:val="21"/>
        </w:rPr>
        <w:t xml:space="preserve"> (or continuous WAL archiving) on the database server; test a restore regularly.</w:t>
      </w:r>
    </w:p>
    <w:p>
      <w:pPr>
        <w:pStyle w:val="ListParagraph"/>
        <w:numPr>
          <w:ilvl w:val="0"/>
          <w:numId w:val="2"/>
        </w:numPr>
        <w:spacing w:after="70" w:line="280"/>
      </w:pPr>
      <w:r>
        <w:rPr>
          <w:rFonts w:ascii="Calibri" w:cs="Calibri" w:eastAsia="Calibri" w:hAnsi="Calibri"/>
          <w:b/>
          <w:bCs/>
          <w:color w:val="1F2937"/>
          <w:sz w:val="21"/>
          <w:szCs w:val="21"/>
        </w:rPr>
        <w:t xml:space="preserve">Uploaded media:</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/opt/cep/app/backend/media</w:t>
      </w:r>
      <w:r>
        <w:rPr>
          <w:rFonts w:ascii="Calibri" w:cs="Calibri" w:eastAsia="Calibri" w:hAnsi="Calibri"/>
          <w:color w:val="1F2937"/>
          <w:sz w:val="21"/>
          <w:szCs w:val="21"/>
        </w:rPr>
        <w:t xml:space="preserve"> (unless you use S3).</w:t>
      </w:r>
    </w:p>
    <w:p>
      <w:pPr>
        <w:pStyle w:val="ListParagraph"/>
        <w:numPr>
          <w:ilvl w:val="0"/>
          <w:numId w:val="2"/>
        </w:numPr>
        <w:spacing w:after="70" w:line="280"/>
      </w:pPr>
      <w:r>
        <w:rPr>
          <w:rFonts w:ascii="Calibri" w:cs="Calibri" w:eastAsia="Calibri" w:hAnsi="Calibri"/>
          <w:b/>
          <w:bCs/>
          <w:color w:val="1F2937"/>
          <w:sz w:val="21"/>
          <w:szCs w:val="21"/>
        </w:rPr>
        <w:t xml:space="preserve">Secrets:</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/opt/cep/app/.env</w:t>
      </w:r>
      <w:r>
        <w:rPr>
          <w:rFonts w:ascii="Calibri" w:cs="Calibri" w:eastAsia="Calibri" w:hAnsi="Calibri"/>
          <w:color w:val="1F2937"/>
          <w:sz w:val="21"/>
          <w:szCs w:val="21"/>
        </w:rPr>
        <w:t xml:space="preserve">, above all </w:t>
      </w:r>
      <w:r>
        <w:rPr>
          <w:rFonts w:ascii="Consolas" w:cs="Consolas" w:eastAsia="Consolas" w:hAnsi="Consolas"/>
          <w:color w:val="0F172A"/>
          <w:sz w:val="19"/>
          <w:szCs w:val="19"/>
          <w:shd w:fill="EEF2F7" w:val="clear"/>
        </w:rPr>
        <w:t xml:space="preserve">FIELD_ENCRYPTION_KEY</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SECRET_KEY</w:t>
      </w:r>
      <w:r>
        <w:rPr>
          <w:rFonts w:ascii="Calibri" w:cs="Calibri" w:eastAsia="Calibri" w:hAnsi="Calibri"/>
          <w:color w:val="1F2937"/>
          <w:sz w:val="21"/>
          <w:szCs w:val="21"/>
        </w:rPr>
        <w:t xml:space="preserve">, stored separately from the database backups.</w:t>
      </w:r>
    </w:p>
    <w:p>
      <w:pPr>
        <w:pStyle w:val="ListParagraph"/>
        <w:numPr>
          <w:ilvl w:val="0"/>
          <w:numId w:val="2"/>
        </w:numPr>
        <w:spacing w:after="70" w:line="280"/>
      </w:pPr>
      <w:r>
        <w:rPr>
          <w:rFonts w:ascii="Calibri" w:cs="Calibri" w:eastAsia="Calibri" w:hAnsi="Calibri"/>
          <w:b/>
          <w:bCs/>
          <w:color w:val="1F2937"/>
          <w:sz w:val="21"/>
          <w:szCs w:val="21"/>
        </w:rPr>
        <w:t xml:space="preserve">Tenant exports:</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/var/lib/cep/exports</w:t>
      </w:r>
      <w:r>
        <w:rPr>
          <w:rFonts w:ascii="Calibri" w:cs="Calibri" w:eastAsia="Calibri" w:hAnsi="Calibri"/>
          <w:color w:val="1F2937"/>
          <w:sz w:val="21"/>
          <w:szCs w:val="21"/>
        </w:rPr>
        <w:t xml:space="preserve"> holds the archives produced by export / offboarding; they may be deleted after </w:t>
      </w:r>
      <w:r>
        <w:rPr>
          <w:rFonts w:ascii="Consolas" w:cs="Consolas" w:eastAsia="Consolas" w:hAnsi="Consolas"/>
          <w:color w:val="0F172A"/>
          <w:sz w:val="19"/>
          <w:szCs w:val="19"/>
          <w:shd w:fill="EEF2F7" w:val="clear"/>
        </w:rPr>
        <w:t xml:space="preserve">tenancy.offboarding_export_days</w:t>
      </w:r>
      <w:r>
        <w:rPr>
          <w:rFonts w:ascii="Calibri" w:cs="Calibri" w:eastAsia="Calibri" w:hAnsi="Calibri"/>
          <w:color w:val="1F2937"/>
          <w:sz w:val="21"/>
          <w:szCs w:val="21"/>
        </w:rPr>
        <w:t xml:space="preserve">.</w:t>
      </w:r>
    </w:p>
    <w:p>
      <w:pPr>
        <w:pStyle w:val="Heading2"/>
        <w:keepNext/>
        <w:spacing w:after="110" w:before="260"/>
      </w:pPr>
      <w:r>
        <w:rPr>
          <w:rFonts w:ascii="Calibri" w:cs="Calibri" w:eastAsia="Calibri" w:hAnsi="Calibri"/>
          <w:b/>
          <w:bCs/>
          <w:color w:val="1F2937"/>
          <w:sz w:val="25"/>
          <w:szCs w:val="25"/>
        </w:rPr>
        <w:t xml:space="preserve">Logs</w:t>
      </w:r>
    </w:p>
    <w:p>
      <w:pPr>
        <w:pStyle w:val="ListParagraph"/>
        <w:numPr>
          <w:ilvl w:val="0"/>
          <w:numId w:val="2"/>
        </w:numPr>
        <w:spacing w:after="70" w:line="280"/>
      </w:pPr>
      <w:r>
        <w:rPr>
          <w:rFonts w:ascii="Calibri" w:cs="Calibri" w:eastAsia="Calibri" w:hAnsi="Calibri"/>
          <w:color w:val="1F2937"/>
          <w:sz w:val="21"/>
          <w:szCs w:val="21"/>
        </w:rPr>
        <w:t xml:space="preserve">Application logs are JSON lines: </w:t>
      </w:r>
      <w:r>
        <w:rPr>
          <w:rFonts w:ascii="Consolas" w:cs="Consolas" w:eastAsia="Consolas" w:hAnsi="Consolas"/>
          <w:color w:val="0F172A"/>
          <w:sz w:val="19"/>
          <w:szCs w:val="19"/>
          <w:shd w:fill="EEF2F7" w:val="clear"/>
        </w:rPr>
        <w:t xml:space="preserve">/var/log/cep/api.log</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worker.log</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beat.log</w:t>
      </w:r>
      <w:r>
        <w:rPr>
          <w:rFonts w:ascii="Calibri" w:cs="Calibri" w:eastAsia="Calibri" w:hAnsi="Calibri"/>
          <w:color w:val="1F2937"/>
          <w:sz w:val="21"/>
          <w:szCs w:val="21"/>
        </w:rPr>
        <w:t xml:space="preserve">, plus </w:t>
      </w:r>
      <w:r>
        <w:rPr>
          <w:rFonts w:ascii="Consolas" w:cs="Consolas" w:eastAsia="Consolas" w:hAnsi="Consolas"/>
          <w:color w:val="0F172A"/>
          <w:sz w:val="19"/>
          <w:szCs w:val="19"/>
          <w:shd w:fill="EEF2F7" w:val="clear"/>
        </w:rPr>
        <w:t xml:space="preserve">journalctl -u cep-api</w:t>
      </w:r>
      <w:r>
        <w:rPr>
          <w:rFonts w:ascii="Calibri" w:cs="Calibri" w:eastAsia="Calibri" w:hAnsi="Calibri"/>
          <w:color w:val="1F2937"/>
          <w:sz w:val="21"/>
          <w:szCs w:val="21"/>
        </w:rPr>
        <w:t xml:space="preserve">. Nginx: </w:t>
      </w:r>
      <w:r>
        <w:rPr>
          <w:rFonts w:ascii="Consolas" w:cs="Consolas" w:eastAsia="Consolas" w:hAnsi="Consolas"/>
          <w:color w:val="0F172A"/>
          <w:sz w:val="19"/>
          <w:szCs w:val="19"/>
          <w:shd w:fill="EEF2F7" w:val="clear"/>
        </w:rPr>
        <w:t xml:space="preserve">/var/log/nginx/</w:t>
      </w:r>
      <w:r>
        <w:rPr>
          <w:rFonts w:ascii="Calibri" w:cs="Calibri" w:eastAsia="Calibri" w:hAnsi="Calibri"/>
          <w:color w:val="1F2937"/>
          <w:sz w:val="21"/>
          <w:szCs w:val="21"/>
        </w:rPr>
        <w:t xml:space="preserve">.</w:t>
      </w:r>
    </w:p>
    <w:p>
      <w:pPr>
        <w:pStyle w:val="ListParagraph"/>
        <w:numPr>
          <w:ilvl w:val="0"/>
          <w:numId w:val="2"/>
        </w:numPr>
        <w:spacing w:after="70" w:line="280"/>
      </w:pPr>
      <w:r>
        <w:rPr>
          <w:rFonts w:ascii="Calibri" w:cs="Calibri" w:eastAsia="Calibri" w:hAnsi="Calibri"/>
          <w:color w:val="1F2937"/>
          <w:sz w:val="21"/>
          <w:szCs w:val="21"/>
        </w:rPr>
        <w:t xml:space="preserve">Add </w:t>
      </w:r>
      <w:r>
        <w:rPr>
          <w:rFonts w:ascii="Consolas" w:cs="Consolas" w:eastAsia="Consolas" w:hAnsi="Consolas"/>
          <w:color w:val="0F172A"/>
          <w:sz w:val="19"/>
          <w:szCs w:val="19"/>
          <w:shd w:fill="EEF2F7" w:val="clear"/>
        </w:rPr>
        <w:t xml:space="preserve">/var/log/cep/*.log</w:t>
      </w:r>
      <w:r>
        <w:rPr>
          <w:rFonts w:ascii="Calibri" w:cs="Calibri" w:eastAsia="Calibri" w:hAnsi="Calibri"/>
          <w:color w:val="1F2937"/>
          <w:sz w:val="21"/>
          <w:szCs w:val="21"/>
        </w:rPr>
        <w:t xml:space="preserve"> to logrotate (weekly, keep 8, </w:t>
      </w:r>
      <w:r>
        <w:rPr>
          <w:rFonts w:ascii="Consolas" w:cs="Consolas" w:eastAsia="Consolas" w:hAnsi="Consolas"/>
          <w:color w:val="0F172A"/>
          <w:sz w:val="19"/>
          <w:szCs w:val="19"/>
          <w:shd w:fill="EEF2F7" w:val="clear"/>
        </w:rPr>
        <w:t xml:space="preserve">copytruncate</w:t>
      </w:r>
      <w:r>
        <w:rPr>
          <w:rFonts w:ascii="Calibri" w:cs="Calibri" w:eastAsia="Calibri" w:hAnsi="Calibri"/>
          <w:color w:val="1F2937"/>
          <w:sz w:val="21"/>
          <w:szCs w:val="21"/>
        </w:rPr>
        <w:t xml:space="preserve">).</w:t>
      </w:r>
    </w:p>
    <w:p>
      <w:pPr>
        <w:pStyle w:val="Heading2"/>
        <w:keepNext/>
        <w:spacing w:after="110" w:before="260"/>
      </w:pPr>
      <w:r>
        <w:rPr>
          <w:rFonts w:ascii="Calibri" w:cs="Calibri" w:eastAsia="Calibri" w:hAnsi="Calibri"/>
          <w:b/>
          <w:bCs/>
          <w:color w:val="1F2937"/>
          <w:sz w:val="25"/>
          <w:szCs w:val="25"/>
        </w:rPr>
        <w:t xml:space="preserve">Monitoring</w:t>
      </w:r>
    </w:p>
    <w:p>
      <w:pPr>
        <w:pStyle w:val="ListParagraph"/>
        <w:numPr>
          <w:ilvl w:val="0"/>
          <w:numId w:val="2"/>
        </w:numPr>
        <w:spacing w:after="70" w:line="280"/>
      </w:pPr>
      <w:r>
        <w:rPr>
          <w:rFonts w:ascii="Calibri" w:cs="Calibri" w:eastAsia="Calibri" w:hAnsi="Calibri"/>
          <w:color w:val="1F2937"/>
          <w:sz w:val="21"/>
          <w:szCs w:val="21"/>
        </w:rPr>
        <w:t xml:space="preserve">Point your uptime monitor at </w:t>
      </w:r>
      <w:r>
        <w:rPr>
          <w:rFonts w:ascii="Consolas" w:cs="Consolas" w:eastAsia="Consolas" w:hAnsi="Consolas"/>
          <w:color w:val="0F172A"/>
          <w:sz w:val="19"/>
          <w:szCs w:val="19"/>
          <w:shd w:fill="EEF2F7" w:val="clear"/>
        </w:rPr>
        <w:t xml:space="preserve">/healthz</w:t>
      </w:r>
      <w:r>
        <w:rPr>
          <w:rFonts w:ascii="Calibri" w:cs="Calibri" w:eastAsia="Calibri" w:hAnsi="Calibri"/>
          <w:color w:val="1F2937"/>
          <w:sz w:val="21"/>
          <w:szCs w:val="21"/>
        </w:rPr>
        <w:t xml:space="preserve">. The platform raises its own alerts (failing health checks, failed or overdue jobs) by email and webhook once </w:t>
      </w:r>
      <w:r>
        <w:rPr>
          <w:rFonts w:ascii="Consolas" w:cs="Consolas" w:eastAsia="Consolas" w:hAnsi="Consolas"/>
          <w:color w:val="0F172A"/>
          <w:sz w:val="19"/>
          <w:szCs w:val="19"/>
          <w:shd w:fill="EEF2F7" w:val="clear"/>
        </w:rPr>
        <w:t xml:space="preserve">alerts.recipients</w:t>
      </w:r>
      <w:r>
        <w:rPr>
          <w:rFonts w:ascii="Calibri" w:cs="Calibri" w:eastAsia="Calibri" w:hAnsi="Calibri"/>
          <w:color w:val="1F2937"/>
          <w:sz w:val="21"/>
          <w:szCs w:val="21"/>
        </w:rPr>
        <w:t xml:space="preserve"> is set.</w:t>
      </w:r>
    </w:p>
    <w:p>
      <w:pPr>
        <w:pStyle w:val="ListParagraph"/>
        <w:numPr>
          <w:ilvl w:val="0"/>
          <w:numId w:val="2"/>
        </w:numPr>
        <w:spacing w:after="70" w:line="280"/>
      </w:pPr>
      <w:r>
        <w:rPr>
          <w:rFonts w:ascii="Calibri" w:cs="Calibri" w:eastAsia="Calibri" w:hAnsi="Calibri"/>
          <w:color w:val="1F2937"/>
          <w:sz w:val="21"/>
          <w:szCs w:val="21"/>
        </w:rPr>
        <w:t xml:space="preserve">Watch disk space on the database server: partitions are created monthly per tenant and dropped according to the retention policy.</w:t>
      </w:r>
    </w:p>
    <w:p>
      <w:pPr>
        <w:pStyle w:val="Heading2"/>
        <w:keepNext/>
        <w:spacing w:after="110" w:before="260"/>
      </w:pPr>
      <w:r>
        <w:rPr>
          <w:rFonts w:ascii="Calibri" w:cs="Calibri" w:eastAsia="Calibri" w:hAnsi="Calibri"/>
          <w:b/>
          <w:bCs/>
          <w:color w:val="1F2937"/>
          <w:sz w:val="25"/>
          <w:szCs w:val="25"/>
        </w:rPr>
        <w:t xml:space="preserve">Security checklist</w:t>
      </w:r>
    </w:p>
    <w:p>
      <w:pPr>
        <w:pStyle w:val="ListParagraph"/>
        <w:numPr>
          <w:ilvl w:val="0"/>
          <w:numId w:val="2"/>
        </w:numPr>
        <w:spacing w:after="70" w:line="280"/>
      </w:pPr>
      <w:r>
        <w:rPr>
          <w:rFonts w:ascii="Consolas" w:cs="Consolas" w:eastAsia="Consolas" w:hAnsi="Consolas"/>
          <w:color w:val="0F172A"/>
          <w:sz w:val="19"/>
          <w:szCs w:val="19"/>
          <w:shd w:fill="EEF2F7" w:val="clear"/>
        </w:rPr>
        <w:t xml:space="preserve">DEBUG=False</w:t>
      </w:r>
      <w:r>
        <w:rPr>
          <w:rFonts w:ascii="Calibri" w:cs="Calibri" w:eastAsia="Calibri" w:hAnsi="Calibri"/>
          <w:color w:val="1F2937"/>
          <w:sz w:val="21"/>
          <w:szCs w:val="21"/>
        </w:rPr>
        <w:t xml:space="preserve">, a unique </w:t>
      </w:r>
      <w:r>
        <w:rPr>
          <w:rFonts w:ascii="Consolas" w:cs="Consolas" w:eastAsia="Consolas" w:hAnsi="Consolas"/>
          <w:color w:val="0F172A"/>
          <w:sz w:val="19"/>
          <w:szCs w:val="19"/>
          <w:shd w:fill="EEF2F7" w:val="clear"/>
        </w:rPr>
        <w:t xml:space="preserve">SECRET_KEY</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.env</w:t>
      </w:r>
      <w:r>
        <w:rPr>
          <w:rFonts w:ascii="Calibri" w:cs="Calibri" w:eastAsia="Calibri" w:hAnsi="Calibri"/>
          <w:color w:val="1F2937"/>
          <w:sz w:val="21"/>
          <w:szCs w:val="21"/>
        </w:rPr>
        <w:t xml:space="preserve"> readable by the </w:t>
      </w:r>
      <w:r>
        <w:rPr>
          <w:rFonts w:ascii="Consolas" w:cs="Consolas" w:eastAsia="Consolas" w:hAnsi="Consolas"/>
          <w:color w:val="0F172A"/>
          <w:sz w:val="19"/>
          <w:szCs w:val="19"/>
          <w:shd w:fill="EEF2F7" w:val="clear"/>
        </w:rPr>
        <w:t xml:space="preserve">cep</w:t>
      </w:r>
      <w:r>
        <w:rPr>
          <w:rFonts w:ascii="Calibri" w:cs="Calibri" w:eastAsia="Calibri" w:hAnsi="Calibri"/>
          <w:color w:val="1F2937"/>
          <w:sz w:val="21"/>
          <w:szCs w:val="21"/>
        </w:rPr>
        <w:t xml:space="preserve"> user only (</w:t>
      </w:r>
      <w:r>
        <w:rPr>
          <w:rFonts w:ascii="Consolas" w:cs="Consolas" w:eastAsia="Consolas" w:hAnsi="Consolas"/>
          <w:color w:val="0F172A"/>
          <w:sz w:val="19"/>
          <w:szCs w:val="19"/>
          <w:shd w:fill="EEF2F7" w:val="clear"/>
        </w:rPr>
        <w:t xml:space="preserve">chmod 600</w:t>
      </w:r>
      <w:r>
        <w:rPr>
          <w:rFonts w:ascii="Calibri" w:cs="Calibri" w:eastAsia="Calibri" w:hAnsi="Calibri"/>
          <w:color w:val="1F2937"/>
          <w:sz w:val="21"/>
          <w:szCs w:val="21"/>
        </w:rPr>
        <w:t xml:space="preserve">).</w:t>
      </w:r>
    </w:p>
    <w:p>
      <w:pPr>
        <w:pStyle w:val="ListParagraph"/>
        <w:numPr>
          <w:ilvl w:val="0"/>
          <w:numId w:val="2"/>
        </w:numPr>
        <w:spacing w:after="70" w:line="280"/>
      </w:pPr>
      <w:r>
        <w:rPr>
          <w:rFonts w:ascii="Consolas" w:cs="Consolas" w:eastAsia="Consolas" w:hAnsi="Consolas"/>
          <w:color w:val="0F172A"/>
          <w:sz w:val="19"/>
          <w:szCs w:val="19"/>
          <w:shd w:fill="EEF2F7" w:val="clear"/>
        </w:rPr>
        <w:t xml:space="preserve">DATABASE_URL</w:t>
      </w:r>
      <w:r>
        <w:rPr>
          <w:rFonts w:ascii="Calibri" w:cs="Calibri" w:eastAsia="Calibri" w:hAnsi="Calibri"/>
          <w:color w:val="1F2937"/>
          <w:sz w:val="21"/>
          <w:szCs w:val="21"/>
        </w:rPr>
        <w:t xml:space="preserve"> is </w:t>
      </w:r>
      <w:r>
        <w:rPr>
          <w:rFonts w:ascii="Calibri" w:cs="Calibri" w:eastAsia="Calibri" w:hAnsi="Calibri"/>
          <w:b/>
          <w:bCs/>
          <w:color w:val="1F2937"/>
          <w:sz w:val="21"/>
          <w:szCs w:val="21"/>
        </w:rPr>
        <w:t xml:space="preserve">never</w:t>
      </w:r>
      <w:r>
        <w:rPr>
          <w:rFonts w:ascii="Calibri" w:cs="Calibri" w:eastAsia="Calibri" w:hAnsi="Calibri"/>
          <w:color w:val="1F2937"/>
          <w:sz w:val="21"/>
          <w:szCs w:val="21"/>
        </w:rPr>
        <w:t xml:space="preserve"> a superuser. </w:t>
      </w:r>
      <w:r>
        <w:rPr>
          <w:rFonts w:ascii="Consolas" w:cs="Consolas" w:eastAsia="Consolas" w:hAnsi="Consolas"/>
          <w:color w:val="0F172A"/>
          <w:sz w:val="19"/>
          <w:szCs w:val="19"/>
          <w:shd w:fill="EEF2F7" w:val="clear"/>
        </w:rPr>
        <w:t xml:space="preserve">OWNER_DATABASE_URL</w:t>
      </w:r>
      <w:r>
        <w:rPr>
          <w:rFonts w:ascii="Calibri" w:cs="Calibri" w:eastAsia="Calibri" w:hAnsi="Calibri"/>
          <w:color w:val="1F2937"/>
          <w:sz w:val="21"/>
          <w:szCs w:val="21"/>
        </w:rPr>
        <w:t xml:space="preserve"> stays empty except while running tenant operations.</w:t>
      </w:r>
    </w:p>
    <w:p>
      <w:pPr>
        <w:pStyle w:val="ListParagraph"/>
        <w:numPr>
          <w:ilvl w:val="0"/>
          <w:numId w:val="2"/>
        </w:numPr>
        <w:spacing w:after="70" w:line="280"/>
      </w:pPr>
      <w:r>
        <w:rPr>
          <w:rFonts w:ascii="Calibri" w:cs="Calibri" w:eastAsia="Calibri" w:hAnsi="Calibri"/>
          <w:color w:val="1F2937"/>
          <w:sz w:val="21"/>
          <w:szCs w:val="21"/>
        </w:rPr>
        <w:t xml:space="preserve">Redis bound to localhost; PostgreSQL reachable only from the application server; SSH by key only.</w:t>
      </w:r>
    </w:p>
    <w:p>
      <w:pPr>
        <w:pStyle w:val="ListParagraph"/>
        <w:numPr>
          <w:ilvl w:val="0"/>
          <w:numId w:val="2"/>
        </w:numPr>
        <w:spacing w:after="70" w:line="280"/>
      </w:pPr>
      <w:r>
        <w:rPr>
          <w:rFonts w:ascii="Calibri" w:cs="Calibri" w:eastAsia="Calibri" w:hAnsi="Calibri"/>
          <w:color w:val="1F2937"/>
          <w:sz w:val="21"/>
          <w:szCs w:val="21"/>
        </w:rPr>
        <w:t xml:space="preserve">Consider restricting </w:t>
      </w:r>
      <w:r>
        <w:rPr>
          <w:rFonts w:ascii="Consolas" w:cs="Consolas" w:eastAsia="Consolas" w:hAnsi="Consolas"/>
          <w:color w:val="0F172A"/>
          <w:sz w:val="19"/>
          <w:szCs w:val="19"/>
          <w:shd w:fill="EEF2F7" w:val="clear"/>
        </w:rPr>
        <w:t xml:space="preserve">/admin/</w:t>
      </w:r>
      <w:r>
        <w:rPr>
          <w:rFonts w:ascii="Calibri" w:cs="Calibri" w:eastAsia="Calibri" w:hAnsi="Calibri"/>
          <w:color w:val="1F2937"/>
          <w:sz w:val="21"/>
          <w:szCs w:val="21"/>
        </w:rPr>
        <w:t xml:space="preserve"> to your office or VPN addresses in Nginx (</w:t>
      </w:r>
      <w:r>
        <w:rPr>
          <w:rFonts w:ascii="Consolas" w:cs="Consolas" w:eastAsia="Consolas" w:hAnsi="Consolas"/>
          <w:color w:val="0F172A"/>
          <w:sz w:val="19"/>
          <w:szCs w:val="19"/>
          <w:shd w:fill="EEF2F7" w:val="clear"/>
        </w:rPr>
        <w:t xml:space="preserve">allow</w:t>
      </w:r>
      <w:r>
        <w:rPr>
          <w:rFonts w:ascii="Calibri" w:cs="Calibri" w:eastAsia="Calibri" w:hAnsi="Calibri"/>
          <w:color w:val="1F2937"/>
          <w:sz w:val="21"/>
          <w:szCs w:val="21"/>
        </w:rPr>
        <w:t xml:space="preserve"> / </w:t>
      </w:r>
      <w:r>
        <w:rPr>
          <w:rFonts w:ascii="Consolas" w:cs="Consolas" w:eastAsia="Consolas" w:hAnsi="Consolas"/>
          <w:color w:val="0F172A"/>
          <w:sz w:val="19"/>
          <w:szCs w:val="19"/>
          <w:shd w:fill="EEF2F7" w:val="clear"/>
        </w:rPr>
        <w:t xml:space="preserve">deny</w:t>
      </w:r>
      <w:r>
        <w:rPr>
          <w:rFonts w:ascii="Calibri" w:cs="Calibri" w:eastAsia="Calibri" w:hAnsi="Calibri"/>
          <w:color w:val="1F2937"/>
          <w:sz w:val="21"/>
          <w:szCs w:val="21"/>
        </w:rPr>
        <w:t xml:space="preserve"> inside a dedicated </w:t>
      </w:r>
      <w:r>
        <w:rPr>
          <w:rFonts w:ascii="Consolas" w:cs="Consolas" w:eastAsia="Consolas" w:hAnsi="Consolas"/>
          <w:color w:val="0F172A"/>
          <w:sz w:val="19"/>
          <w:szCs w:val="19"/>
          <w:shd w:fill="EEF2F7" w:val="clear"/>
        </w:rPr>
        <w:t xml:space="preserve">location /admin/</w:t>
      </w:r>
      <w:r>
        <w:rPr>
          <w:rFonts w:ascii="Calibri" w:cs="Calibri" w:eastAsia="Calibri" w:hAnsi="Calibri"/>
          <w:color w:val="1F2937"/>
          <w:sz w:val="21"/>
          <w:szCs w:val="21"/>
        </w:rPr>
        <w:t xml:space="preserve">).</w:t>
      </w:r>
    </w:p>
    <w:p>
      <w:pPr>
        <w:pStyle w:val="ListParagraph"/>
        <w:numPr>
          <w:ilvl w:val="0"/>
          <w:numId w:val="2"/>
        </w:numPr>
        <w:spacing w:after="70" w:line="280"/>
      </w:pPr>
      <w:r>
        <w:rPr>
          <w:rFonts w:ascii="Calibri" w:cs="Calibri" w:eastAsia="Calibri" w:hAnsi="Calibri"/>
          <w:color w:val="1F2937"/>
          <w:sz w:val="21"/>
          <w:szCs w:val="21"/>
        </w:rPr>
        <w:t xml:space="preserve">Unattended security updates: </w:t>
      </w:r>
      <w:r>
        <w:rPr>
          <w:rFonts w:ascii="Consolas" w:cs="Consolas" w:eastAsia="Consolas" w:hAnsi="Consolas"/>
          <w:color w:val="0F172A"/>
          <w:sz w:val="19"/>
          <w:szCs w:val="19"/>
          <w:shd w:fill="EEF2F7" w:val="clear"/>
        </w:rPr>
        <w:t xml:space="preserve">sudo apt -y install unattended-upgrades</w:t>
      </w:r>
      <w:r>
        <w:rPr>
          <w:rFonts w:ascii="Calibri" w:cs="Calibri" w:eastAsia="Calibri" w:hAnsi="Calibri"/>
          <w:color w:val="1F2937"/>
          <w:sz w:val="21"/>
          <w:szCs w:val="21"/>
        </w:rPr>
        <w:t xml:space="preserve">.</w:t>
      </w:r>
    </w:p>
    <w:p>
      <w:pPr>
        <w:pStyle w:val="Heading2"/>
        <w:keepNext/>
        <w:spacing w:after="110" w:before="260"/>
      </w:pPr>
      <w:r>
        <w:rPr>
          <w:rFonts w:ascii="Calibri" w:cs="Calibri" w:eastAsia="Calibri" w:hAnsi="Calibri"/>
          <w:b/>
          <w:bCs/>
          <w:color w:val="1F2937"/>
          <w:sz w:val="25"/>
          <w:szCs w:val="25"/>
        </w:rPr>
        <w:t xml:space="preserve">Scaling out later</w:t>
      </w:r>
    </w:p>
    <w:p>
      <w:pPr>
        <w:pStyle w:val="ListParagraph"/>
        <w:numPr>
          <w:ilvl w:val="0"/>
          <w:numId w:val="2"/>
        </w:numPr>
        <w:spacing w:after="70" w:line="280"/>
      </w:pPr>
      <w:r>
        <w:rPr>
          <w:rFonts w:ascii="Calibri" w:cs="Calibri" w:eastAsia="Calibri" w:hAnsi="Calibri"/>
          <w:color w:val="1F2937"/>
          <w:sz w:val="21"/>
          <w:szCs w:val="21"/>
        </w:rPr>
        <w:t xml:space="preserve">Several application servers behind a load balancer: run </w:t>
      </w:r>
      <w:r>
        <w:rPr>
          <w:rFonts w:ascii="Consolas" w:cs="Consolas" w:eastAsia="Consolas" w:hAnsi="Consolas"/>
          <w:color w:val="0F172A"/>
          <w:sz w:val="19"/>
          <w:szCs w:val="19"/>
          <w:shd w:fill="EEF2F7" w:val="clear"/>
        </w:rPr>
        <w:t xml:space="preserve">cep-api</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cep-worker</w:t>
      </w:r>
      <w:r>
        <w:rPr>
          <w:rFonts w:ascii="Calibri" w:cs="Calibri" w:eastAsia="Calibri" w:hAnsi="Calibri"/>
          <w:color w:val="1F2937"/>
          <w:sz w:val="21"/>
          <w:szCs w:val="21"/>
        </w:rPr>
        <w:t xml:space="preserve"> on each, </w:t>
      </w:r>
      <w:r>
        <w:rPr>
          <w:rFonts w:ascii="Calibri" w:cs="Calibri" w:eastAsia="Calibri" w:hAnsi="Calibri"/>
          <w:b/>
          <w:bCs/>
          <w:color w:val="1F2937"/>
          <w:sz w:val="21"/>
          <w:szCs w:val="21"/>
        </w:rPr>
        <w:t xml:space="preserve">one</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cep-beat</w:t>
      </w:r>
      <w:r>
        <w:rPr>
          <w:rFonts w:ascii="Calibri" w:cs="Calibri" w:eastAsia="Calibri" w:hAnsi="Calibri"/>
          <w:color w:val="1F2937"/>
          <w:sz w:val="21"/>
          <w:szCs w:val="21"/>
        </w:rPr>
        <w:t xml:space="preserve"> in total, and point all of them at a shared Redis. Move media to S3 so every server sees the same files.</w:t>
      </w:r>
    </w:p>
    <w:p>
      <w:pPr>
        <w:pStyle w:val="ListParagraph"/>
        <w:numPr>
          <w:ilvl w:val="0"/>
          <w:numId w:val="2"/>
        </w:numPr>
        <w:spacing w:after="70" w:line="280"/>
      </w:pPr>
      <w:r>
        <w:rPr>
          <w:rFonts w:ascii="Calibri" w:cs="Calibri" w:eastAsia="Calibri" w:hAnsi="Calibri"/>
          <w:color w:val="1F2937"/>
          <w:sz w:val="21"/>
          <w:szCs w:val="21"/>
        </w:rPr>
        <w:t xml:space="preserve">Large tenants can be moved to their own database with the MOVE_TO_DEDICATED operation; add the new database alias to the application servers and restart them.</w:t>
      </w:r>
    </w:p>
    <w:p>
      <w:pPr>
        <w:pStyle w:val="Heading1"/>
        <w:keepNext/>
        <w:spacing w:after="160" w:before="360"/>
      </w:pPr>
      <w:r>
        <w:rPr>
          <w:rFonts w:ascii="Calibri" w:cs="Calibri" w:eastAsia="Calibri" w:hAnsi="Calibri"/>
          <w:b/>
          <w:bCs/>
          <w:color w:val="2753E4"/>
          <w:sz w:val="32"/>
          <w:szCs w:val="32"/>
        </w:rPr>
        <w:t xml:space="preserve">14.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Symptom</w:t>
            </w:r>
          </w:p>
        </w:tc>
        <w:tc>
          <w:tcPr>
            <w:tcW w:type="dxa" w:w="57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Cause and fix</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Browser loops on redirects (too many redirects)</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Nginx is not sending </w:t>
            </w:r>
            <w:r>
              <w:rPr>
                <w:rFonts w:ascii="Consolas" w:cs="Consolas" w:eastAsia="Consolas" w:hAnsi="Consolas"/>
                <w:color w:val="0F172A"/>
                <w:sz w:val="19"/>
                <w:szCs w:val="19"/>
                <w:shd w:fill="EEF2F7" w:val="clear"/>
              </w:rPr>
              <w:t xml:space="preserve">X-Forwarded-Proto</w:t>
            </w:r>
            <w:r>
              <w:rPr>
                <w:rFonts w:ascii="Calibri" w:cs="Calibri" w:eastAsia="Calibri" w:hAnsi="Calibri"/>
                <w:color w:val="1F2937"/>
                <w:sz w:val="21"/>
                <w:szCs w:val="21"/>
              </w:rPr>
              <w:t xml:space="preserve">. Add the proxy headers from section 9.</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400 Bad Request</w:t>
            </w:r>
            <w:r>
              <w:rPr>
                <w:rFonts w:ascii="Calibri" w:cs="Calibri" w:eastAsia="Calibri" w:hAnsi="Calibri"/>
                <w:color w:val="1F2937"/>
                <w:sz w:val="21"/>
                <w:szCs w:val="21"/>
              </w:rPr>
              <w:t xml:space="preserve"> / DisallowedHost in </w:t>
            </w:r>
            <w:r>
              <w:rPr>
                <w:rFonts w:ascii="Consolas" w:cs="Consolas" w:eastAsia="Consolas" w:hAnsi="Consolas"/>
                <w:color w:val="0F172A"/>
                <w:sz w:val="19"/>
                <w:szCs w:val="19"/>
                <w:shd w:fill="EEF2F7" w:val="clear"/>
              </w:rPr>
              <w:t xml:space="preserve">api.log</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ALLOWED_HOSTS</w:t>
            </w:r>
            <w:r>
              <w:rPr>
                <w:rFonts w:ascii="Calibri" w:cs="Calibri" w:eastAsia="Calibri" w:hAnsi="Calibri"/>
                <w:color w:val="1F2937"/>
                <w:sz w:val="21"/>
                <w:szCs w:val="21"/>
              </w:rPr>
              <w:t xml:space="preserve"> does not cover the host name. Use </w:t>
            </w:r>
            <w:r>
              <w:rPr>
                <w:rFonts w:ascii="Consolas" w:cs="Consolas" w:eastAsia="Consolas" w:hAnsi="Consolas"/>
                <w:color w:val="0F172A"/>
                <w:sz w:val="19"/>
                <w:szCs w:val="19"/>
                <w:shd w:fill="EEF2F7" w:val="clear"/>
              </w:rPr>
              <w:t xml:space="preserve">.cep.example.com</w:t>
            </w:r>
            <w:r>
              <w:rPr>
                <w:rFonts w:ascii="Calibri" w:cs="Calibri" w:eastAsia="Calibri" w:hAnsi="Calibri"/>
                <w:color w:val="1F2937"/>
                <w:sz w:val="21"/>
                <w:szCs w:val="21"/>
              </w:rPr>
              <w:t xml:space="preserve"> (leading dot). Make sure Nginx passes </w:t>
            </w:r>
            <w:r>
              <w:rPr>
                <w:rFonts w:ascii="Consolas" w:cs="Consolas" w:eastAsia="Consolas" w:hAnsi="Consolas"/>
                <w:color w:val="0F172A"/>
                <w:sz w:val="19"/>
                <w:szCs w:val="19"/>
                <w:shd w:fill="EEF2F7" w:val="clear"/>
              </w:rPr>
              <w:t xml:space="preserve">Host $host</w:t>
            </w:r>
            <w:r>
              <w:rPr>
                <w:rFonts w:ascii="Calibri" w:cs="Calibri" w:eastAsia="Calibri" w:hAnsi="Calibri"/>
                <w:color w:val="1F2937"/>
                <w:sz w:val="21"/>
                <w:szCs w:val="21"/>
              </w:rPr>
              <w:t xml:space="preserve">.</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Back-office forms fail with CSRF verification failed</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Add the origin to </w:t>
            </w:r>
            <w:r>
              <w:rPr>
                <w:rFonts w:ascii="Consolas" w:cs="Consolas" w:eastAsia="Consolas" w:hAnsi="Consolas"/>
                <w:color w:val="0F172A"/>
                <w:sz w:val="19"/>
                <w:szCs w:val="19"/>
                <w:shd w:fill="EEF2F7" w:val="clear"/>
              </w:rPr>
              <w:t xml:space="preserve">CSRF_TRUSTED_ORIGINS</w:t>
            </w:r>
            <w:r>
              <w:rPr>
                <w:rFonts w:ascii="Calibri" w:cs="Calibri" w:eastAsia="Calibri" w:hAnsi="Calibri"/>
                <w:color w:val="1F2937"/>
                <w:sz w:val="21"/>
                <w:szCs w:val="21"/>
              </w:rPr>
              <w:t xml:space="preserve"> (with </w:t>
            </w:r>
            <w:r>
              <w:rPr>
                <w:rFonts w:ascii="Consolas" w:cs="Consolas" w:eastAsia="Consolas" w:hAnsi="Consolas"/>
                <w:color w:val="0F172A"/>
                <w:sz w:val="19"/>
                <w:szCs w:val="19"/>
                <w:shd w:fill="EEF2F7" w:val="clear"/>
              </w:rPr>
              <w:t xml:space="preserve">https://</w:t>
            </w:r>
            <w:r>
              <w:rPr>
                <w:rFonts w:ascii="Calibri" w:cs="Calibri" w:eastAsia="Calibri" w:hAnsi="Calibri"/>
                <w:color w:val="1F2937"/>
                <w:sz w:val="21"/>
                <w:szCs w:val="21"/>
              </w:rPr>
              <w:t xml:space="preserve">), restart </w:t>
            </w:r>
            <w:r>
              <w:rPr>
                <w:rFonts w:ascii="Consolas" w:cs="Consolas" w:eastAsia="Consolas" w:hAnsi="Consolas"/>
                <w:color w:val="0F172A"/>
                <w:sz w:val="19"/>
                <w:szCs w:val="19"/>
                <w:shd w:fill="EEF2F7" w:val="clear"/>
              </w:rPr>
              <w:t xml:space="preserve">cep-api</w:t>
            </w:r>
            <w:r>
              <w:rPr>
                <w:rFonts w:ascii="Calibri" w:cs="Calibri" w:eastAsia="Calibri" w:hAnsi="Calibri"/>
                <w:color w:val="1F2937"/>
                <w:sz w:val="21"/>
                <w:szCs w:val="21"/>
              </w:rPr>
              <w:t xml:space="preserve">.</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Back-office has no styling</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collectstatic</w:t>
            </w:r>
            <w:r>
              <w:rPr>
                <w:rFonts w:ascii="Calibri" w:cs="Calibri" w:eastAsia="Calibri" w:hAnsi="Calibri"/>
                <w:color w:val="1F2937"/>
                <w:sz w:val="21"/>
                <w:szCs w:val="21"/>
              </w:rPr>
              <w:t xml:space="preserve"> was not run, or the Nginx </w:t>
            </w:r>
            <w:r>
              <w:rPr>
                <w:rFonts w:ascii="Consolas" w:cs="Consolas" w:eastAsia="Consolas" w:hAnsi="Consolas"/>
                <w:color w:val="0F172A"/>
                <w:sz w:val="19"/>
                <w:szCs w:val="19"/>
                <w:shd w:fill="EEF2F7" w:val="clear"/>
              </w:rPr>
              <w:t xml:space="preserve">/static/</w:t>
            </w:r>
            <w:r>
              <w:rPr>
                <w:rFonts w:ascii="Calibri" w:cs="Calibri" w:eastAsia="Calibri" w:hAnsi="Calibri"/>
                <w:color w:val="1F2937"/>
                <w:sz w:val="21"/>
                <w:szCs w:val="21"/>
              </w:rPr>
              <w:t xml:space="preserve"> alias does not point at </w:t>
            </w:r>
            <w:r>
              <w:rPr>
                <w:rFonts w:ascii="Consolas" w:cs="Consolas" w:eastAsia="Consolas" w:hAnsi="Consolas"/>
                <w:color w:val="0F172A"/>
                <w:sz w:val="19"/>
                <w:szCs w:val="19"/>
                <w:shd w:fill="EEF2F7" w:val="clear"/>
              </w:rPr>
              <w:t xml:space="preserve">backend/staticfiles/</w:t>
            </w:r>
            <w:r>
              <w:rPr>
                <w:rFonts w:ascii="Calibri" w:cs="Calibri" w:eastAsia="Calibri" w:hAnsi="Calibri"/>
                <w:color w:val="1F2937"/>
                <w:sz w:val="21"/>
                <w:szCs w:val="21"/>
              </w:rPr>
              <w:t xml:space="preserve">.</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"Unknown tenant" / 404 on sign-in</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subdomain does not match a tenant's subdomain, or the workspace code is wrong. </w:t>
            </w:r>
            <w:r>
              <w:rPr>
                <w:rFonts w:ascii="Consolas" w:cs="Consolas" w:eastAsia="Consolas" w:hAnsi="Consolas"/>
                <w:color w:val="0F172A"/>
                <w:sz w:val="19"/>
                <w:szCs w:val="19"/>
                <w:shd w:fill="EEF2F7" w:val="clear"/>
              </w:rPr>
              <w:t xml:space="preserve">www</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app</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api</w:t>
            </w:r>
            <w:r>
              <w:rPr>
                <w:rFonts w:ascii="Calibri" w:cs="Calibri" w:eastAsia="Calibri" w:hAnsi="Calibri"/>
                <w:color w:val="1F2937"/>
                <w:sz w:val="21"/>
                <w:szCs w:val="21"/>
              </w:rPr>
              <w:t xml:space="preserve"> are never tenants.</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 page of the React app gives 404 after refresh</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w:t>
            </w:r>
            <w:r>
              <w:rPr>
                <w:rFonts w:ascii="Consolas" w:cs="Consolas" w:eastAsia="Consolas" w:hAnsi="Consolas"/>
                <w:color w:val="0F172A"/>
                <w:sz w:val="19"/>
                <w:szCs w:val="19"/>
                <w:shd w:fill="EEF2F7" w:val="clear"/>
              </w:rPr>
              <w:t xml:space="preserve">try_files $uri /index.html;</w:t>
            </w:r>
            <w:r>
              <w:rPr>
                <w:rFonts w:ascii="Calibri" w:cs="Calibri" w:eastAsia="Calibri" w:hAnsi="Calibri"/>
                <w:color w:val="1F2937"/>
                <w:sz w:val="21"/>
                <w:szCs w:val="21"/>
              </w:rPr>
              <w:t xml:space="preserve"> fallback is missing.</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Health page: Workers / Scheduled jobs red or "never run"</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cep-worker</w:t>
            </w:r>
            <w:r>
              <w:rPr>
                <w:rFonts w:ascii="Calibri" w:cs="Calibri" w:eastAsia="Calibri" w:hAnsi="Calibri"/>
                <w:color w:val="1F2937"/>
                <w:sz w:val="21"/>
                <w:szCs w:val="21"/>
              </w:rPr>
              <w:t xml:space="preserve"> or </w:t>
            </w:r>
            <w:r>
              <w:rPr>
                <w:rFonts w:ascii="Consolas" w:cs="Consolas" w:eastAsia="Consolas" w:hAnsi="Consolas"/>
                <w:color w:val="0F172A"/>
                <w:sz w:val="19"/>
                <w:szCs w:val="19"/>
                <w:shd w:fill="EEF2F7" w:val="clear"/>
              </w:rPr>
              <w:t xml:space="preserve">cep-beat</w:t>
            </w:r>
            <w:r>
              <w:rPr>
                <w:rFonts w:ascii="Calibri" w:cs="Calibri" w:eastAsia="Calibri" w:hAnsi="Calibri"/>
                <w:color w:val="1F2937"/>
                <w:sz w:val="21"/>
                <w:szCs w:val="21"/>
              </w:rPr>
              <w:t xml:space="preserve"> is down, or Redis is unreachable: </w:t>
            </w:r>
            <w:r>
              <w:rPr>
                <w:rFonts w:ascii="Consolas" w:cs="Consolas" w:eastAsia="Consolas" w:hAnsi="Consolas"/>
                <w:color w:val="0F172A"/>
                <w:sz w:val="19"/>
                <w:szCs w:val="19"/>
                <w:shd w:fill="EEF2F7" w:val="clear"/>
              </w:rPr>
              <w:t xml:space="preserve">systemctl status</w:t>
            </w:r>
            <w:r>
              <w:rPr>
                <w:rFonts w:ascii="Calibri" w:cs="Calibri" w:eastAsia="Calibri" w:hAnsi="Calibri"/>
                <w:color w:val="1F2937"/>
                <w:sz w:val="21"/>
                <w:szCs w:val="21"/>
              </w:rPr>
              <w:t xml:space="preserve">, then </w:t>
            </w:r>
            <w:r>
              <w:rPr>
                <w:rFonts w:ascii="Consolas" w:cs="Consolas" w:eastAsia="Consolas" w:hAnsi="Consolas"/>
                <w:color w:val="0F172A"/>
                <w:sz w:val="19"/>
                <w:szCs w:val="19"/>
                <w:shd w:fill="EEF2F7" w:val="clear"/>
              </w:rPr>
              <w:t xml:space="preserve">/var/log/cep/worker.log</w:t>
            </w:r>
            <w:r>
              <w:rPr>
                <w:rFonts w:ascii="Calibri" w:cs="Calibri" w:eastAsia="Calibri" w:hAnsi="Calibri"/>
                <w:color w:val="1F2937"/>
                <w:sz w:val="21"/>
                <w:szCs w:val="21"/>
              </w:rPr>
              <w:t xml:space="preserve">.</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Jobs run twice</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Two beat processes. Keep exactly one </w:t>
            </w:r>
            <w:r>
              <w:rPr>
                <w:rFonts w:ascii="Consolas" w:cs="Consolas" w:eastAsia="Consolas" w:hAnsi="Consolas"/>
                <w:color w:val="0F172A"/>
                <w:sz w:val="19"/>
                <w:szCs w:val="19"/>
                <w:shd w:fill="EEF2F7" w:val="clear"/>
              </w:rPr>
              <w:t xml:space="preserve">cep-beat</w:t>
            </w:r>
            <w:r>
              <w:rPr>
                <w:rFonts w:ascii="Calibri" w:cs="Calibri" w:eastAsia="Calibri" w:hAnsi="Calibri"/>
                <w:color w:val="1F2937"/>
                <w:sz w:val="21"/>
                <w:szCs w:val="21"/>
              </w:rPr>
              <w:t xml:space="preserve">.</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POS gets 429 on every call</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API key's </w:t>
            </w:r>
            <w:r>
              <w:rPr>
                <w:rFonts w:ascii="Consolas" w:cs="Consolas" w:eastAsia="Consolas" w:hAnsi="Consolas"/>
                <w:color w:val="0F172A"/>
                <w:sz w:val="19"/>
                <w:szCs w:val="19"/>
                <w:shd w:fill="EEF2F7" w:val="clear"/>
              </w:rPr>
              <w:t xml:space="preserve">rate_limit_per_minute</w:t>
            </w:r>
            <w:r>
              <w:rPr>
                <w:rFonts w:ascii="Calibri" w:cs="Calibri" w:eastAsia="Calibri" w:hAnsi="Calibri"/>
                <w:color w:val="1F2937"/>
                <w:sz w:val="21"/>
                <w:szCs w:val="21"/>
              </w:rPr>
              <w:t xml:space="preserve"> (Settings → API keys) or the workspace's inbound limit (</w:t>
            </w:r>
            <w:r>
              <w:rPr>
                <w:rFonts w:ascii="Consolas" w:cs="Consolas" w:eastAsia="Consolas" w:hAnsi="Consolas"/>
                <w:color w:val="0F172A"/>
                <w:sz w:val="19"/>
                <w:szCs w:val="19"/>
                <w:shd w:fill="EEF2F7" w:val="clear"/>
              </w:rPr>
              <w:t xml:space="preserve">integrations.inbound_per_minute</w:t>
            </w:r>
            <w:r>
              <w:rPr>
                <w:rFonts w:ascii="Calibri" w:cs="Calibri" w:eastAsia="Calibri" w:hAnsi="Calibri"/>
                <w:color w:val="1F2937"/>
                <w:sz w:val="21"/>
                <w:szCs w:val="21"/>
              </w:rPr>
              <w:t xml:space="preserve"> for its plan, or its own record under Integrations) is lower than the POS's pace. The answer's </w:t>
            </w:r>
            <w:r>
              <w:rPr>
                <w:rFonts w:ascii="Consolas" w:cs="Consolas" w:eastAsia="Consolas" w:hAnsi="Consolas"/>
                <w:color w:val="0F172A"/>
                <w:sz w:val="19"/>
                <w:szCs w:val="19"/>
                <w:shd w:fill="EEF2F7" w:val="clear"/>
              </w:rPr>
              <w:t xml:space="preserve">Retry-After</w:t>
            </w:r>
            <w:r>
              <w:rPr>
                <w:rFonts w:ascii="Calibri" w:cs="Calibri" w:eastAsia="Calibri" w:hAnsi="Calibri"/>
                <w:color w:val="1F2937"/>
                <w:sz w:val="21"/>
                <w:szCs w:val="21"/>
              </w:rPr>
              <w:t xml:space="preserve"> says how long to wait; raise the limit or slow the caller.</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POS gets 503 on every call</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workspace's POS receipts integration is paused (Settings → Integrations, or Integrations in the back-office). Resume it.</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Sends stop with "circuit open" in the log</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engine failed 5 times in a row (default) and is left alone for the cooldown (60 s); sends are retried after it. If the provider is back, Resume on the integration closes the circuit at once. The log rows before the BREAKER rows show what the provider answered.</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 published campaign stays Scheduled</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worker is not listening to the </w:t>
            </w:r>
            <w:r>
              <w:rPr>
                <w:rFonts w:ascii="Consolas" w:cs="Consolas" w:eastAsia="Consolas" w:hAnsi="Consolas"/>
                <w:color w:val="0F172A"/>
                <w:sz w:val="19"/>
                <w:szCs w:val="19"/>
                <w:shd w:fill="EEF2F7" w:val="clear"/>
              </w:rPr>
              <w:t xml:space="preserve">campaign</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email</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sms</w:t>
            </w:r>
            <w:r>
              <w:rPr>
                <w:rFonts w:ascii="Calibri" w:cs="Calibri" w:eastAsia="Calibri" w:hAnsi="Calibri"/>
                <w:color w:val="1F2937"/>
                <w:sz w:val="21"/>
                <w:szCs w:val="21"/>
              </w:rPr>
              <w:t xml:space="preserve"> queues (check </w:t>
            </w:r>
            <w:r>
              <w:rPr>
                <w:rFonts w:ascii="Consolas" w:cs="Consolas" w:eastAsia="Consolas" w:hAnsi="Consolas"/>
                <w:color w:val="0F172A"/>
                <w:sz w:val="19"/>
                <w:szCs w:val="19"/>
                <w:shd w:fill="EEF2F7" w:val="clear"/>
              </w:rPr>
              <w:t xml:space="preserve">-Q</w:t>
            </w:r>
            <w:r>
              <w:rPr>
                <w:rFonts w:ascii="Calibri" w:cs="Calibri" w:eastAsia="Calibri" w:hAnsi="Calibri"/>
                <w:color w:val="1F2937"/>
                <w:sz w:val="21"/>
                <w:szCs w:val="21"/>
              </w:rPr>
              <w:t xml:space="preserve"> in </w:t>
            </w:r>
            <w:r>
              <w:rPr>
                <w:rFonts w:ascii="Consolas" w:cs="Consolas" w:eastAsia="Consolas" w:hAnsi="Consolas"/>
                <w:color w:val="0F172A"/>
                <w:sz w:val="19"/>
                <w:szCs w:val="19"/>
                <w:shd w:fill="EEF2F7" w:val="clear"/>
              </w:rPr>
              <w:t xml:space="preserve">cep-worker.service</w:t>
            </w:r>
            <w:r>
              <w:rPr>
                <w:rFonts w:ascii="Calibri" w:cs="Calibri" w:eastAsia="Calibri" w:hAnsi="Calibri"/>
                <w:color w:val="1F2937"/>
                <w:sz w:val="21"/>
                <w:szCs w:val="21"/>
              </w:rPr>
              <w:t xml:space="preserve">), or beat is down. </w:t>
            </w:r>
            <w:r>
              <w:rPr>
                <w:rFonts w:ascii="Consolas" w:cs="Consolas" w:eastAsia="Consolas" w:hAnsi="Consolas"/>
                <w:color w:val="0F172A"/>
                <w:sz w:val="19"/>
                <w:szCs w:val="19"/>
                <w:shd w:fill="EEF2F7" w:val="clear"/>
              </w:rPr>
              <w:t xml:space="preserve">python manage.py send_campaign_runs</w:t>
            </w:r>
            <w:r>
              <w:rPr>
                <w:rFonts w:ascii="Calibri" w:cs="Calibri" w:eastAsia="Calibri" w:hAnsi="Calibri"/>
                <w:color w:val="1F2937"/>
                <w:sz w:val="21"/>
                <w:szCs w:val="21"/>
              </w:rPr>
              <w:t xml:space="preserve"> sends what is due by hand.</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No deliveries, bounces or opens come back</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The provider does not know the callback address: copy it from Settings → Delivery and register it with Postal / SendGrid. It must be reachable from the internet at </w:t>
            </w:r>
            <w:r>
              <w:rPr>
                <w:rFonts w:ascii="Consolas" w:cs="Consolas" w:eastAsia="Consolas" w:hAnsi="Consolas"/>
                <w:color w:val="0F172A"/>
                <w:sz w:val="19"/>
                <w:szCs w:val="19"/>
                <w:shd w:fill="EEF2F7" w:val="clear"/>
              </w:rPr>
              <w:t xml:space="preserve">API_PUBLIC_URL</w:t>
            </w:r>
            <w:r>
              <w:rPr>
                <w:rFonts w:ascii="Calibri" w:cs="Calibri" w:eastAsia="Calibri" w:hAnsi="Calibri"/>
                <w:color w:val="1F2937"/>
                <w:sz w:val="21"/>
                <w:szCs w:val="21"/>
              </w:rPr>
              <w:t xml:space="preserve">.</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permission denied for table …</w:t>
            </w:r>
            <w:r>
              <w:rPr>
                <w:rFonts w:ascii="Calibri" w:cs="Calibri" w:eastAsia="Calibri" w:hAnsi="Calibri"/>
                <w:color w:val="1F2937"/>
                <w:sz w:val="21"/>
                <w:szCs w:val="21"/>
              </w:rPr>
              <w:t xml:space="preserve"> in the API log</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DATABASE_URL</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PLATFORM_DATABASE_URL</w:t>
            </w:r>
            <w:r>
              <w:rPr>
                <w:rFonts w:ascii="Calibri" w:cs="Calibri" w:eastAsia="Calibri" w:hAnsi="Calibri"/>
                <w:color w:val="1F2937"/>
                <w:sz w:val="21"/>
                <w:szCs w:val="21"/>
              </w:rPr>
              <w:t xml:space="preserve"> are swapped or point at the wrong login.</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"Email: attention" on the health page; password links only copyable</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No mail server yet: Configuration → Mail server, then send a test.</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Stored SMTP / single sign-on secrets unreadable after a move</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FIELD_ENCRYPTION_KEY</w:t>
            </w:r>
            <w:r>
              <w:rPr>
                <w:rFonts w:ascii="Calibri" w:cs="Calibri" w:eastAsia="Calibri" w:hAnsi="Calibri"/>
                <w:color w:val="1F2937"/>
                <w:sz w:val="21"/>
                <w:szCs w:val="21"/>
              </w:rPr>
              <w:t xml:space="preserve"> differs from the one used when they were saved. Restore the key, or enter the secrets again.</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password authentication failed</w:t>
            </w:r>
            <w:r>
              <w:rPr>
                <w:rFonts w:ascii="Calibri" w:cs="Calibri" w:eastAsia="Calibri" w:hAnsi="Calibri"/>
                <w:color w:val="1F2937"/>
                <w:sz w:val="21"/>
                <w:szCs w:val="21"/>
              </w:rPr>
              <w:t xml:space="preserve"> from the new server</w:t>
            </w:r>
          </w:p>
        </w:tc>
        <w:tc>
          <w:tcPr>
            <w:tcW w:type="dxa" w:w="5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pg_hba.conf</w:t>
            </w:r>
            <w:r>
              <w:rPr>
                <w:rFonts w:ascii="Calibri" w:cs="Calibri" w:eastAsia="Calibri" w:hAnsi="Calibri"/>
                <w:color w:val="1F2937"/>
                <w:sz w:val="21"/>
                <w:szCs w:val="21"/>
              </w:rPr>
              <w:t xml:space="preserve"> has no entry for the server's address, or special characters in the password are not URL-encoded in the URL.</w:t>
            </w:r>
          </w:p>
        </w:tc>
      </w:tr>
    </w:tbl>
    <w:p>
      <w:pPr>
        <w:spacing w:after="140"/>
      </w:pPr>
    </w:p>
    <w:p>
      <w:pPr>
        <w:pStyle w:val="Heading1"/>
        <w:keepNext/>
        <w:spacing w:after="160" w:before="360"/>
      </w:pPr>
      <w:r>
        <w:rPr>
          <w:rFonts w:ascii="Calibri" w:cs="Calibri" w:eastAsia="Calibri" w:hAnsi="Calibri"/>
          <w:b/>
          <w:bCs/>
          <w:color w:val="2753E4"/>
          <w:sz w:val="32"/>
          <w:szCs w:val="32"/>
        </w:rPr>
        <w:t xml:space="preserve">Appendix A. Docker alternative</w:t>
      </w:r>
    </w:p>
    <w:p>
      <w:pPr>
        <w:spacing w:after="120" w:line="288"/>
      </w:pPr>
      <w:r>
        <w:rPr>
          <w:rFonts w:ascii="Calibri" w:cs="Calibri" w:eastAsia="Calibri" w:hAnsi="Calibri"/>
          <w:color w:val="1F2937"/>
          <w:sz w:val="21"/>
          <w:szCs w:val="21"/>
        </w:rPr>
        <w:t xml:space="preserve">The repository ships </w:t>
      </w:r>
      <w:r>
        <w:rPr>
          <w:rFonts w:ascii="Consolas" w:cs="Consolas" w:eastAsia="Consolas" w:hAnsi="Consolas"/>
          <w:color w:val="0F172A"/>
          <w:sz w:val="19"/>
          <w:szCs w:val="19"/>
          <w:shd w:fill="EEF2F7" w:val="clear"/>
        </w:rPr>
        <w:t xml:space="preserve">deploy/docker-compose.dev.yml</w:t>
      </w:r>
      <w:r>
        <w:rPr>
          <w:rFonts w:ascii="Calibri" w:cs="Calibri" w:eastAsia="Calibri" w:hAnsi="Calibri"/>
          <w:color w:val="1F2937"/>
          <w:sz w:val="21"/>
          <w:szCs w:val="21"/>
        </w:rPr>
        <w:t xml:space="preserve"> for development only (PostgreSQL 18 and Redis). It is not a production stack and no production images exist yet. If you prefer containers, the same five processes map one-to-one to services (</w:t>
      </w:r>
      <w:r>
        <w:rPr>
          <w:rFonts w:ascii="Consolas" w:cs="Consolas" w:eastAsia="Consolas" w:hAnsi="Consolas"/>
          <w:color w:val="0F172A"/>
          <w:sz w:val="19"/>
          <w:szCs w:val="19"/>
          <w:shd w:fill="EEF2F7" w:val="clear"/>
        </w:rPr>
        <w:t xml:space="preserve">api</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worker</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beat</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redis</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nginx</w:t>
      </w:r>
      <w:r>
        <w:rPr>
          <w:rFonts w:ascii="Calibri" w:cs="Calibri" w:eastAsia="Calibri" w:hAnsi="Calibri"/>
          <w:color w:val="1F2937"/>
          <w:sz w:val="21"/>
          <w:szCs w:val="21"/>
        </w:rPr>
        <w:t xml:space="preserve">), each started with the commands in sections 6, 7 and 9 and the same </w:t>
      </w:r>
      <w:r>
        <w:rPr>
          <w:rFonts w:ascii="Consolas" w:cs="Consolas" w:eastAsia="Consolas" w:hAnsi="Consolas"/>
          <w:color w:val="0F172A"/>
          <w:sz w:val="19"/>
          <w:szCs w:val="19"/>
          <w:shd w:fill="EEF2F7" w:val="clear"/>
        </w:rPr>
        <w:t xml:space="preserve">.env</w:t>
      </w:r>
      <w:r>
        <w:rPr>
          <w:rFonts w:ascii="Calibri" w:cs="Calibri" w:eastAsia="Calibri" w:hAnsi="Calibri"/>
          <w:color w:val="1F2937"/>
          <w:sz w:val="21"/>
          <w:szCs w:val="21"/>
        </w:rPr>
        <w:t xml:space="preserve">. Ask for a production compose file if you want to go that way; the systemd layout above is what this guide supports.</w:t>
      </w:r>
    </w:p>
    <w:p>
      <w:pPr>
        <w:pStyle w:val="Heading1"/>
        <w:keepNext/>
        <w:spacing w:after="160" w:before="360"/>
      </w:pPr>
      <w:r>
        <w:rPr>
          <w:rFonts w:ascii="Calibri" w:cs="Calibri" w:eastAsia="Calibri" w:hAnsi="Calibri"/>
          <w:b/>
          <w:bCs/>
          <w:color w:val="2753E4"/>
          <w:sz w:val="32"/>
          <w:szCs w:val="32"/>
        </w:rPr>
        <w:t xml:space="preserve">Appendix B. Windows Server</w:t>
      </w:r>
    </w:p>
    <w:p>
      <w:pPr>
        <w:spacing w:after="120" w:line="288"/>
      </w:pPr>
      <w:r>
        <w:rPr>
          <w:rFonts w:ascii="Calibri" w:cs="Calibri" w:eastAsia="Calibri" w:hAnsi="Calibri"/>
          <w:color w:val="1F2937"/>
          <w:sz w:val="21"/>
          <w:szCs w:val="21"/>
        </w:rPr>
        <w:t xml:space="preserve">Gunicorn does not run on Windows. The supported path on a Windows host is WSL 2 or Docker Desktop with the Linux steps above. Running natively is possible but untested for this project: serve Django with </w:t>
      </w:r>
      <w:r>
        <w:rPr>
          <w:rFonts w:ascii="Consolas" w:cs="Consolas" w:eastAsia="Consolas" w:hAnsi="Consolas"/>
          <w:color w:val="0F172A"/>
          <w:sz w:val="19"/>
          <w:szCs w:val="19"/>
          <w:shd w:fill="EEF2F7" w:val="clear"/>
        </w:rPr>
        <w:t xml:space="preserve">waitress</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pip install waitress</w:t>
      </w:r>
      <w:r>
        <w:rPr>
          <w:rFonts w:ascii="Calibri" w:cs="Calibri" w:eastAsia="Calibri" w:hAnsi="Calibri"/>
          <w:color w:val="1F2937"/>
          <w:sz w:val="21"/>
          <w:szCs w:val="21"/>
        </w:rPr>
        <w:t xml:space="preserve">, then </w:t>
      </w:r>
      <w:r>
        <w:rPr>
          <w:rFonts w:ascii="Consolas" w:cs="Consolas" w:eastAsia="Consolas" w:hAnsi="Consolas"/>
          <w:color w:val="0F172A"/>
          <w:sz w:val="19"/>
          <w:szCs w:val="19"/>
          <w:shd w:fill="EEF2F7" w:val="clear"/>
        </w:rPr>
        <w:t xml:space="preserve">waitress-serve --listen=127.0.0.1:8000 config.wsgi:application</w:t>
      </w:r>
      <w:r>
        <w:rPr>
          <w:rFonts w:ascii="Calibri" w:cs="Calibri" w:eastAsia="Calibri" w:hAnsi="Calibri"/>
          <w:color w:val="1F2937"/>
          <w:sz w:val="21"/>
          <w:szCs w:val="21"/>
        </w:rPr>
        <w:t xml:space="preserve">), run Celery with </w:t>
      </w:r>
      <w:r>
        <w:rPr>
          <w:rFonts w:ascii="Consolas" w:cs="Consolas" w:eastAsia="Consolas" w:hAnsi="Consolas"/>
          <w:color w:val="0F172A"/>
          <w:sz w:val="19"/>
          <w:szCs w:val="19"/>
          <w:shd w:fill="EEF2F7" w:val="clear"/>
        </w:rPr>
        <w:t xml:space="preserve">--pool=solo</w:t>
      </w:r>
      <w:r>
        <w:rPr>
          <w:rFonts w:ascii="Calibri" w:cs="Calibri" w:eastAsia="Calibri" w:hAnsi="Calibri"/>
          <w:color w:val="1F2937"/>
          <w:sz w:val="21"/>
          <w:szCs w:val="21"/>
        </w:rPr>
        <w:t xml:space="preserve">, install the services with NSSM, use Memurai or a remote Redis, and put IIS (URL Rewrite + ARR) or Nginx for Windows in front with the same routing rules as section 9. A Linux server is strongly recommended.</w:t>
      </w:r>
    </w:p>
    <w:p>
      <w:pPr>
        <w:pStyle w:val="Heading1"/>
        <w:keepNext/>
        <w:spacing w:after="160" w:before="360"/>
      </w:pPr>
      <w:r>
        <w:rPr>
          <w:rFonts w:ascii="Calibri" w:cs="Calibri" w:eastAsia="Calibri" w:hAnsi="Calibri"/>
          <w:b/>
          <w:bCs/>
          <w:color w:val="2753E4"/>
          <w:sz w:val="32"/>
          <w:szCs w:val="32"/>
        </w:rPr>
        <w:t xml:space="preserve">Appendix C. Command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tblHeader/>
        </w:trPr>
        <w:tc>
          <w:tcPr>
            <w:tcW w:type="dxa" w:w="47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Command (from `backend/`, production settings exported)</w:t>
            </w:r>
          </w:p>
        </w:tc>
        <w:tc>
          <w:tcPr>
            <w:tcW w:type="dxa" w:w="43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Use</w:t>
            </w:r>
          </w:p>
        </w:tc>
      </w:tr>
      <w:tr>
        <w:trPr>
          <w:cantSplit/>
        </w:trPr>
        <w:tc>
          <w:tcPr>
            <w:tcW w:type="dxa" w:w="47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python manage.py check --deploy</w:t>
            </w:r>
          </w:p>
        </w:tc>
        <w:tc>
          <w:tcPr>
            <w:tcW w:type="dxa" w:w="4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Configuration and security self-check.</w:t>
            </w:r>
          </w:p>
        </w:tc>
      </w:tr>
      <w:tr>
        <w:trPr>
          <w:cantSplit/>
        </w:trPr>
        <w:tc>
          <w:tcPr>
            <w:tcW w:type="dxa" w:w="47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python manage.py make_platform_admin &lt;email&gt;</w:t>
            </w:r>
          </w:p>
        </w:tc>
        <w:tc>
          <w:tcPr>
            <w:tcW w:type="dxa" w:w="4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Give a user back-office access.</w:t>
            </w:r>
          </w:p>
        </w:tc>
      </w:tr>
      <w:tr>
        <w:trPr>
          <w:cantSplit/>
        </w:trPr>
        <w:tc>
          <w:tcPr>
            <w:tcW w:type="dxa" w:w="47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python manage.py changepassword &lt;email&gt; --database platform</w:t>
            </w:r>
          </w:p>
        </w:tc>
        <w:tc>
          <w:tcPr>
            <w:tcW w:type="dxa" w:w="4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Set a staff password from the console.</w:t>
            </w:r>
          </w:p>
        </w:tc>
      </w:tr>
      <w:tr>
        <w:trPr>
          <w:cantSplit/>
        </w:trPr>
        <w:tc>
          <w:tcPr>
            <w:tcW w:type="dxa" w:w="47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python manage.py provision_tenant &lt;uuid&gt;</w:t>
            </w:r>
          </w:p>
        </w:tc>
        <w:tc>
          <w:tcPr>
            <w:tcW w:type="dxa" w:w="4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Create the partitions of a tenant inserted by hand (the back-office does this on save).</w:t>
            </w:r>
          </w:p>
        </w:tc>
      </w:tr>
      <w:tr>
        <w:trPr>
          <w:cantSplit/>
        </w:trPr>
        <w:tc>
          <w:tcPr>
            <w:tcW w:type="dxa" w:w="47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python manage.py load_sample_templates &lt;TENANT&gt;</w:t>
            </w:r>
          </w:p>
        </w:tc>
        <w:tc>
          <w:tcPr>
            <w:tcW w:type="dxa" w:w="4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Starter email, e-receipt, SMS and MMS templates for a tenant.</w:t>
            </w:r>
          </w:p>
        </w:tc>
      </w:tr>
      <w:tr>
        <w:trPr>
          <w:cantSplit/>
        </w:trPr>
        <w:tc>
          <w:tcPr>
            <w:tcW w:type="dxa" w:w="47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python manage.py run_job --list</w:t>
            </w:r>
            <w:r>
              <w:rPr>
                <w:rFonts w:ascii="Calibri" w:cs="Calibri" w:eastAsia="Calibri" w:hAnsi="Calibri"/>
                <w:color w:val="1F2937"/>
                <w:sz w:val="21"/>
                <w:szCs w:val="21"/>
              </w:rPr>
              <w:t xml:space="preserve"> / </w:t>
            </w:r>
            <w:r>
              <w:rPr>
                <w:rFonts w:ascii="Consolas" w:cs="Consolas" w:eastAsia="Consolas" w:hAnsi="Consolas"/>
                <w:color w:val="0F172A"/>
                <w:sz w:val="19"/>
                <w:szCs w:val="19"/>
                <w:shd w:fill="EEF2F7" w:val="clear"/>
              </w:rPr>
              <w:t xml:space="preserve">run_job &lt;name&gt;</w:t>
            </w:r>
          </w:p>
        </w:tc>
        <w:tc>
          <w:tcPr>
            <w:tcW w:type="dxa" w:w="4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List the scheduled jobs / run one now.</w:t>
            </w:r>
          </w:p>
        </w:tc>
      </w:tr>
      <w:tr>
        <w:trPr>
          <w:cantSplit/>
        </w:trPr>
        <w:tc>
          <w:tcPr>
            <w:tcW w:type="dxa" w:w="47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python manage.py run_tenant_operation --tenant X --operation EXPORT</w:t>
            </w:r>
          </w:p>
        </w:tc>
        <w:tc>
          <w:tcPr>
            <w:tcW w:type="dxa" w:w="4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Export, move, purge or offboard a tenant (needs </w:t>
            </w:r>
            <w:r>
              <w:rPr>
                <w:rFonts w:ascii="Consolas" w:cs="Consolas" w:eastAsia="Consolas" w:hAnsi="Consolas"/>
                <w:color w:val="0F172A"/>
                <w:sz w:val="19"/>
                <w:szCs w:val="19"/>
                <w:shd w:fill="EEF2F7" w:val="clear"/>
              </w:rPr>
              <w:t xml:space="preserve">OWNER_DATABASE_URL</w:t>
            </w:r>
            <w:r>
              <w:rPr>
                <w:rFonts w:ascii="Calibri" w:cs="Calibri" w:eastAsia="Calibri" w:hAnsi="Calibri"/>
                <w:color w:val="1F2937"/>
                <w:sz w:val="21"/>
                <w:szCs w:val="21"/>
              </w:rPr>
              <w:t xml:space="preserve">).</w:t>
            </w:r>
          </w:p>
        </w:tc>
      </w:tr>
      <w:tr>
        <w:trPr>
          <w:cantSplit/>
        </w:trPr>
        <w:tc>
          <w:tcPr>
            <w:tcW w:type="dxa" w:w="47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onsolas" w:cs="Consolas" w:eastAsia="Consolas" w:hAnsi="Consolas"/>
                <w:color w:val="0F172A"/>
                <w:sz w:val="19"/>
                <w:szCs w:val="19"/>
                <w:shd w:fill="EEF2F7" w:val="clear"/>
              </w:rPr>
              <w:t xml:space="preserve">python manage.py sendtestemail you@example.com</w:t>
            </w:r>
          </w:p>
        </w:tc>
        <w:tc>
          <w:tcPr>
            <w:tcW w:type="dxa" w:w="4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Test the </w:t>
            </w:r>
            <w:r>
              <w:rPr>
                <w:rFonts w:ascii="Consolas" w:cs="Consolas" w:eastAsia="Consolas" w:hAnsi="Consolas"/>
                <w:color w:val="0F172A"/>
                <w:sz w:val="19"/>
                <w:szCs w:val="19"/>
                <w:shd w:fill="EEF2F7" w:val="clear"/>
              </w:rPr>
              <w:t xml:space="preserve">EMAIL_*</w:t>
            </w:r>
            <w:r>
              <w:rPr>
                <w:rFonts w:ascii="Calibri" w:cs="Calibri" w:eastAsia="Calibri" w:hAnsi="Calibri"/>
                <w:color w:val="1F2937"/>
                <w:sz w:val="21"/>
                <w:szCs w:val="21"/>
              </w:rPr>
              <w:t xml:space="preserve"> fallback from </w:t>
            </w:r>
            <w:r>
              <w:rPr>
                <w:rFonts w:ascii="Consolas" w:cs="Consolas" w:eastAsia="Consolas" w:hAnsi="Consolas"/>
                <w:color w:val="0F172A"/>
                <w:sz w:val="19"/>
                <w:szCs w:val="19"/>
                <w:shd w:fill="EEF2F7" w:val="clear"/>
              </w:rPr>
              <w:t xml:space="preserve">.env</w:t>
            </w:r>
            <w:r>
              <w:rPr>
                <w:rFonts w:ascii="Calibri" w:cs="Calibri" w:eastAsia="Calibri" w:hAnsi="Calibri"/>
                <w:color w:val="1F2937"/>
                <w:sz w:val="21"/>
                <w:szCs w:val="21"/>
              </w:rPr>
              <w:t xml:space="preserve"> (the back-office has its own test button).</w:t>
            </w:r>
          </w:p>
        </w:tc>
      </w:tr>
    </w:tbl>
    <w:p>
      <w:pPr>
        <w:spacing w:after="140"/>
      </w:pP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B7280"/>
        <w:sz w:val="17"/>
        <w:szCs w:val="17"/>
      </w:rPr>
      <w:t xml:space="preserve">Confidential — contains infrastructure details, no credentials</w:t>
    </w:r>
    <w:r>
      <w:rPr>
        <w:rFonts w:ascii="Calibri" w:cs="Calibri" w:eastAsia="Calibri" w:hAnsi="Calibri"/>
        <w:color w:val="6B7280"/>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CEP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CEP Deployment Guide</dc:title>
  <dc:creator>CEP</dc:creator>
  <dc:description>How to host the CEP application on a remote server</dc:description>
  <cp:lastModifiedBy>Un-named</cp:lastModifiedBy>
  <cp:revision>1</cp:revision>
  <dcterms:created xsi:type="dcterms:W3CDTF">2026-09-25T19:17:16.045Z</dcterms:created>
  <dcterms:modified xsi:type="dcterms:W3CDTF">2026-09-25T19:17:16.046Z</dcterms:modified>
</cp:coreProperties>
</file>

<file path=docProps/custom.xml><?xml version="1.0" encoding="utf-8"?>
<Properties xmlns="http://schemas.openxmlformats.org/officeDocument/2006/custom-properties" xmlns:vt="http://schemas.openxmlformats.org/officeDocument/2006/docPropsVTypes"/>
</file>