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A9" w:rsidRDefault="00D3488A" w:rsidP="00176AC4">
      <w:pPr>
        <w:pStyle w:val="2"/>
        <w:jc w:val="left"/>
      </w:pPr>
      <w:r>
        <w:rPr>
          <w:rFonts w:hint="eastAsia"/>
        </w:rPr>
        <w:t>1、</w:t>
      </w:r>
      <w:r w:rsidR="00FC6D66">
        <w:rPr>
          <w:rFonts w:hint="eastAsia"/>
        </w:rPr>
        <w:t>（完成）</w:t>
      </w:r>
      <w:r w:rsidR="00077F27">
        <w:rPr>
          <w:rFonts w:hint="eastAsia"/>
        </w:rPr>
        <w:t>太子河</w:t>
      </w:r>
      <w:r w:rsidR="00077F27">
        <w:t>和于桥水库的</w:t>
      </w:r>
      <w:r w:rsidR="00176AC4">
        <w:rPr>
          <w:rFonts w:hint="eastAsia"/>
        </w:rPr>
        <w:t>曲线横坐标</w:t>
      </w:r>
      <w:r w:rsidR="001862F3">
        <w:rPr>
          <w:rFonts w:hint="eastAsia"/>
        </w:rPr>
        <w:t>显示</w:t>
      </w:r>
      <w:r w:rsidR="00176AC4">
        <w:rPr>
          <w:rFonts w:hint="eastAsia"/>
        </w:rPr>
        <w:t>(1)</w:t>
      </w:r>
      <w:r w:rsidR="00672038">
        <w:rPr>
          <w:noProof/>
        </w:rPr>
        <w:drawing>
          <wp:inline distT="0" distB="0" distL="0" distR="0" wp14:anchorId="399D3FEF" wp14:editId="60AA8438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38" w:rsidRDefault="00672038" w:rsidP="00672038">
      <w:r>
        <w:rPr>
          <w:rFonts w:hint="eastAsia"/>
        </w:rPr>
        <w:t>放大</w:t>
      </w:r>
      <w:r>
        <w:t>后横坐标的时间没有显示具体日期</w:t>
      </w:r>
    </w:p>
    <w:p w:rsidR="00657F99" w:rsidRDefault="00657F99" w:rsidP="00672038"/>
    <w:p w:rsidR="00657F99" w:rsidRDefault="00D3488A" w:rsidP="00FB589C">
      <w:pPr>
        <w:pStyle w:val="2"/>
        <w:jc w:val="left"/>
      </w:pPr>
      <w:r>
        <w:rPr>
          <w:rFonts w:hint="eastAsia"/>
        </w:rPr>
        <w:t>2、</w:t>
      </w:r>
      <w:r w:rsidR="00872713">
        <w:rPr>
          <w:rFonts w:hint="eastAsia"/>
        </w:rPr>
        <w:t>（完成）</w:t>
      </w:r>
      <w:r w:rsidR="00FB589C">
        <w:rPr>
          <w:rFonts w:hint="eastAsia"/>
        </w:rPr>
        <w:t>曲线横坐标显示</w:t>
      </w:r>
      <w:r w:rsidR="00176AC4">
        <w:rPr>
          <w:rFonts w:hint="eastAsia"/>
        </w:rPr>
        <w:t>(2)</w:t>
      </w:r>
      <w:r w:rsidR="00657F99">
        <w:rPr>
          <w:noProof/>
        </w:rPr>
        <w:drawing>
          <wp:inline distT="0" distB="0" distL="0" distR="0" wp14:anchorId="2CB06A63" wp14:editId="06EE261E">
            <wp:extent cx="5274310" cy="3000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99" w:rsidRDefault="00657F99" w:rsidP="00657F99">
      <w:pPr>
        <w:pStyle w:val="a7"/>
        <w:ind w:left="360" w:firstLineChars="0" w:firstLine="0"/>
      </w:pPr>
      <w:r>
        <w:rPr>
          <w:rFonts w:hint="eastAsia"/>
        </w:rPr>
        <w:t>这个</w:t>
      </w:r>
      <w:r>
        <w:t>条件下</w:t>
      </w:r>
      <w:r>
        <w:rPr>
          <w:rFonts w:hint="eastAsia"/>
        </w:rPr>
        <w:t>数据</w:t>
      </w:r>
      <w:r>
        <w:t>只有</w:t>
      </w:r>
      <w:r>
        <w:rPr>
          <w:rFonts w:hint="eastAsia"/>
        </w:rPr>
        <w:t>1月份</w:t>
      </w:r>
      <w:r>
        <w:t>的，</w:t>
      </w:r>
      <w:r>
        <w:rPr>
          <w:rFonts w:hint="eastAsia"/>
        </w:rPr>
        <w:t>横坐标</w:t>
      </w:r>
      <w:r>
        <w:t>显示的日期不具体</w:t>
      </w:r>
    </w:p>
    <w:p w:rsidR="00657F99" w:rsidRDefault="00657F99" w:rsidP="00657F99">
      <w:pPr>
        <w:pStyle w:val="a7"/>
        <w:ind w:left="360" w:firstLineChars="0" w:firstLine="0"/>
      </w:pPr>
    </w:p>
    <w:p w:rsidR="00657F99" w:rsidRDefault="00D3488A" w:rsidP="001A5575">
      <w:pPr>
        <w:pStyle w:val="2"/>
        <w:jc w:val="left"/>
      </w:pPr>
      <w:r>
        <w:rPr>
          <w:rFonts w:hint="eastAsia"/>
        </w:rPr>
        <w:lastRenderedPageBreak/>
        <w:t>3、</w:t>
      </w:r>
      <w:r w:rsidR="00872713">
        <w:rPr>
          <w:rFonts w:hint="eastAsia"/>
        </w:rPr>
        <w:t>（完成）</w:t>
      </w:r>
      <w:r w:rsidR="001A5575">
        <w:rPr>
          <w:rFonts w:hint="eastAsia"/>
        </w:rPr>
        <w:t>网格指标项曲线</w:t>
      </w:r>
      <w:r w:rsidR="00657F99">
        <w:rPr>
          <w:noProof/>
        </w:rPr>
        <w:drawing>
          <wp:inline distT="0" distB="0" distL="0" distR="0" wp14:anchorId="6C3A7D78" wp14:editId="1AEC4CAC">
            <wp:extent cx="5274310" cy="2988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DD" w:rsidRDefault="00A85FDD" w:rsidP="00657F99">
      <w:pPr>
        <w:pStyle w:val="a7"/>
        <w:ind w:left="360" w:firstLineChars="0" w:firstLine="0"/>
      </w:pPr>
      <w:r>
        <w:rPr>
          <w:rFonts w:hint="eastAsia"/>
        </w:rPr>
        <w:t>已完成</w:t>
      </w:r>
      <w:r>
        <w:t>：</w:t>
      </w:r>
      <w:r w:rsidR="00657F99">
        <w:rPr>
          <w:rFonts w:hint="eastAsia"/>
        </w:rPr>
        <w:t>红框</w:t>
      </w:r>
      <w:r w:rsidR="00657F99">
        <w:t>需要有默认值，并且需要显示相应的</w:t>
      </w:r>
      <w:r w:rsidR="00AE6A73">
        <w:rPr>
          <w:rFonts w:hint="eastAsia"/>
        </w:rPr>
        <w:t>图例</w:t>
      </w:r>
      <w:r w:rsidR="00657F99">
        <w:rPr>
          <w:rFonts w:hint="eastAsia"/>
        </w:rPr>
        <w:t>L_code，</w:t>
      </w:r>
      <w:r w:rsidR="00657F99">
        <w:t>默认加载图</w:t>
      </w:r>
      <w:r w:rsidR="00657F99">
        <w:rPr>
          <w:rFonts w:hint="eastAsia"/>
        </w:rPr>
        <w:t>表</w:t>
      </w:r>
      <w:r w:rsidR="00AE6A73">
        <w:t>；</w:t>
      </w:r>
      <w:r>
        <w:t>红框也</w:t>
      </w:r>
      <w:r>
        <w:rPr>
          <w:rFonts w:hint="eastAsia"/>
        </w:rPr>
        <w:t>可</w:t>
      </w:r>
      <w:r>
        <w:t>编辑。</w:t>
      </w:r>
    </w:p>
    <w:p w:rsidR="00657F99" w:rsidRPr="00085EA1" w:rsidRDefault="00A85FDD" w:rsidP="00657F99">
      <w:pPr>
        <w:pStyle w:val="a7"/>
        <w:ind w:left="360" w:firstLineChars="0" w:firstLine="0"/>
        <w:rPr>
          <w:color w:val="FF0000"/>
        </w:rPr>
      </w:pPr>
      <w:r w:rsidRPr="00085EA1">
        <w:rPr>
          <w:rFonts w:hint="eastAsia"/>
          <w:color w:val="FF0000"/>
        </w:rPr>
        <w:t>未</w:t>
      </w:r>
      <w:r w:rsidRPr="00085EA1">
        <w:rPr>
          <w:color w:val="FF0000"/>
        </w:rPr>
        <w:t>完成：</w:t>
      </w:r>
      <w:r w:rsidRPr="00085EA1">
        <w:rPr>
          <w:rFonts w:hint="eastAsia"/>
          <w:color w:val="FF0000"/>
        </w:rPr>
        <w:t>不能对</w:t>
      </w:r>
      <w:r w:rsidRPr="00085EA1">
        <w:rPr>
          <w:color w:val="FF0000"/>
        </w:rPr>
        <w:t>红框中编辑后的</w:t>
      </w:r>
      <w:r w:rsidRPr="00085EA1">
        <w:rPr>
          <w:rFonts w:hint="eastAsia"/>
          <w:color w:val="FF0000"/>
        </w:rPr>
        <w:t>icode</w:t>
      </w:r>
      <w:r w:rsidRPr="00085EA1">
        <w:rPr>
          <w:color w:val="FF0000"/>
        </w:rPr>
        <w:t>和jcode进行</w:t>
      </w:r>
      <w:r w:rsidRPr="00085EA1">
        <w:rPr>
          <w:rFonts w:hint="eastAsia"/>
          <w:color w:val="FF0000"/>
        </w:rPr>
        <w:t>查询</w:t>
      </w:r>
    </w:p>
    <w:p w:rsidR="00BC25AA" w:rsidRDefault="00BC25AA" w:rsidP="00657F99">
      <w:pPr>
        <w:pStyle w:val="a7"/>
        <w:ind w:left="360" w:firstLineChars="0" w:firstLine="0"/>
      </w:pPr>
    </w:p>
    <w:p w:rsidR="00BC25AA" w:rsidRDefault="00D3488A" w:rsidP="007A4B1C">
      <w:pPr>
        <w:pStyle w:val="2"/>
        <w:jc w:val="left"/>
      </w:pPr>
      <w:r>
        <w:rPr>
          <w:rFonts w:hint="eastAsia"/>
        </w:rPr>
        <w:t>4、</w:t>
      </w:r>
      <w:r w:rsidR="005B4670">
        <w:rPr>
          <w:rFonts w:hint="eastAsia"/>
        </w:rPr>
        <w:t>流向流速渲染</w:t>
      </w:r>
      <w:r w:rsidR="00BC25AA">
        <w:rPr>
          <w:noProof/>
        </w:rPr>
        <w:drawing>
          <wp:inline distT="0" distB="0" distL="0" distR="0" wp14:anchorId="33607B1A" wp14:editId="175F5F27">
            <wp:extent cx="5274310" cy="29584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AA" w:rsidRDefault="00BC25AA" w:rsidP="00BC25AA">
      <w:pPr>
        <w:pStyle w:val="a7"/>
        <w:ind w:left="360" w:firstLineChars="0" w:firstLine="0"/>
      </w:pPr>
      <w:r>
        <w:rPr>
          <w:rFonts w:hint="eastAsia"/>
        </w:rPr>
        <w:t>播放</w:t>
      </w:r>
      <w:r>
        <w:t>不了</w:t>
      </w:r>
      <w:r w:rsidR="00D3488A">
        <w:rPr>
          <w:rFonts w:hint="eastAsia"/>
        </w:rPr>
        <w:t>。</w:t>
      </w:r>
      <w:r w:rsidR="00D3488A">
        <w:t>渲染效果应该是箭头指向的效果。</w:t>
      </w:r>
      <w:r w:rsidR="001D0A8F" w:rsidRPr="003D5DE8">
        <w:rPr>
          <w:color w:val="FF0000"/>
        </w:rPr>
        <w:t>下图是为了便于你方调整流速流向显示新添加返回的数据</w:t>
      </w:r>
      <w:r w:rsidR="001D0A8F" w:rsidRPr="003D5DE8">
        <w:rPr>
          <w:rFonts w:hint="eastAsia"/>
          <w:color w:val="FF0000"/>
        </w:rPr>
        <w:t>：x_value、y_value，分别表示X轴流速，Y轴流速。</w:t>
      </w:r>
      <w:r w:rsidR="0027767B" w:rsidRPr="003D5DE8">
        <w:rPr>
          <w:rFonts w:hint="eastAsia"/>
          <w:color w:val="FF0000"/>
        </w:rPr>
        <w:t>之前返回的：流速和流向，是我们根据这2个值计算出来的流向角度和这个角度上的流速值。</w:t>
      </w:r>
    </w:p>
    <w:p w:rsidR="001D0A8F" w:rsidRPr="001D0A8F" w:rsidRDefault="001D0A8F" w:rsidP="001D0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74515" cy="2113915"/>
            <wp:effectExtent l="19050" t="19050" r="26035" b="19685"/>
            <wp:docPr id="5" name="图片 5" descr="C:\Users\JKDEV\Documents\Tencent Files\1413971331\Image\C2C\HO9(I{9`%O6B%W%9MZWN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KDEV\Documents\Tencent Files\1413971331\Image\C2C\HO9(I{9`%O6B%W%9MZWNT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113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0A8F" w:rsidRDefault="00B0527E" w:rsidP="00BC25AA">
      <w:pPr>
        <w:pStyle w:val="a7"/>
        <w:ind w:left="360" w:firstLineChars="0" w:firstLine="0"/>
      </w:pPr>
      <w:r>
        <w:rPr>
          <w:rFonts w:hint="eastAsia"/>
        </w:rPr>
        <w:t>最终要求的显示效果如下图：</w:t>
      </w:r>
    </w:p>
    <w:p w:rsidR="00B0527E" w:rsidRDefault="00DF4B0D" w:rsidP="00BC25AA">
      <w:pPr>
        <w:pStyle w:val="a7"/>
        <w:ind w:left="360" w:firstLineChars="0" w:firstLine="0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D645CC" wp14:editId="03407649">
            <wp:extent cx="5274310" cy="3080240"/>
            <wp:effectExtent l="0" t="0" r="2540" b="6350"/>
            <wp:docPr id="15" name="图片 15" descr="C:\Users\JKDEV\Documents\Tencent Files\1413971331\Image\C2C\$4}%)]_W){ZQ[AQU0A7~H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KDEV\Documents\Tencent Files\1413971331\Image\C2C\$4}%)]_W){ZQ[AQU0A7~HR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461" w:rsidRDefault="00F13461" w:rsidP="00F13461">
      <w:pPr>
        <w:pStyle w:val="2"/>
      </w:pPr>
      <w:r>
        <w:rPr>
          <w:rFonts w:hint="eastAsia"/>
        </w:rPr>
        <w:t>5、</w:t>
      </w:r>
      <w:r w:rsidR="00D446ED">
        <w:rPr>
          <w:rFonts w:hint="eastAsia"/>
        </w:rPr>
        <w:t>网格边框</w:t>
      </w:r>
    </w:p>
    <w:p w:rsidR="00F13461" w:rsidRPr="00F13461" w:rsidRDefault="00F13461" w:rsidP="00F13461">
      <w:r>
        <w:rPr>
          <w:rFonts w:hint="eastAsia"/>
        </w:rPr>
        <w:t>可以细些，颜色淡一些</w:t>
      </w:r>
      <w:r w:rsidR="00371187">
        <w:rPr>
          <w:rFonts w:hint="eastAsia"/>
        </w:rPr>
        <w:t>。另外水库底图</w:t>
      </w:r>
      <w:r w:rsidR="00C70531">
        <w:rPr>
          <w:rFonts w:hint="eastAsia"/>
        </w:rPr>
        <w:t>蓝色</w:t>
      </w:r>
      <w:r w:rsidR="00371187">
        <w:rPr>
          <w:rFonts w:hint="eastAsia"/>
        </w:rPr>
        <w:t>影响验收效果</w:t>
      </w:r>
    </w:p>
    <w:p w:rsidR="00F13461" w:rsidRDefault="00F13461" w:rsidP="00BC25A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453259" wp14:editId="2CF5281D">
            <wp:extent cx="5274310" cy="3221969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03F0" w:rsidRDefault="007F03F0" w:rsidP="00BC25AA">
      <w:pPr>
        <w:pStyle w:val="a7"/>
        <w:ind w:left="360" w:firstLineChars="0" w:firstLine="0"/>
      </w:pPr>
    </w:p>
    <w:p w:rsidR="00D8007D" w:rsidRPr="00D8007D" w:rsidRDefault="00D8007D" w:rsidP="00D8007D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6、图层叠加</w:t>
      </w:r>
      <w:r w:rsidR="00FD0B17">
        <w:rPr>
          <w:rFonts w:ascii="宋体" w:eastAsia="宋体" w:hAnsi="宋体" w:cs="宋体" w:hint="eastAsia"/>
          <w:kern w:val="0"/>
          <w:sz w:val="24"/>
          <w:szCs w:val="24"/>
        </w:rPr>
        <w:t>（现在</w:t>
      </w:r>
      <w:r w:rsidR="00FD0B17">
        <w:rPr>
          <w:rFonts w:ascii="宋体" w:eastAsia="宋体" w:hAnsi="宋体" w:cs="宋体"/>
          <w:kern w:val="0"/>
          <w:sz w:val="24"/>
          <w:szCs w:val="24"/>
        </w:rPr>
        <w:t>实现的效果不理想</w:t>
      </w:r>
      <w:r w:rsidR="00FD0B17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D8007D" w:rsidRPr="00D8007D" w:rsidRDefault="00D8007D" w:rsidP="00D80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9BE18C" wp14:editId="1628911A">
            <wp:extent cx="6014556" cy="2465222"/>
            <wp:effectExtent l="0" t="0" r="5715" b="0"/>
            <wp:docPr id="4" name="图片 4" descr="C:\Users\JKDEV\Documents\Tencent Files\1413971331\Image\Group\Image1\$]N@PWJUNCX(]%DP%B3~T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KDEV\Documents\Tencent Files\1413971331\Image\Group\Image1\$]N@PWJUNCX(]%DP%B3~TC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946" cy="246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7D" w:rsidRDefault="006D161B" w:rsidP="006D161B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7.</w:t>
      </w:r>
      <w:r w:rsidR="009F5C60">
        <w:rPr>
          <w:rFonts w:ascii="宋体" w:eastAsia="宋体" w:hAnsi="宋体" w:cs="宋体" w:hint="eastAsia"/>
          <w:kern w:val="0"/>
          <w:sz w:val="24"/>
          <w:szCs w:val="24"/>
        </w:rPr>
        <w:t>（完成）</w:t>
      </w:r>
      <w:r>
        <w:rPr>
          <w:rFonts w:ascii="宋体" w:eastAsia="宋体" w:hAnsi="宋体" w:cs="宋体" w:hint="eastAsia"/>
          <w:kern w:val="0"/>
          <w:sz w:val="24"/>
          <w:szCs w:val="24"/>
        </w:rPr>
        <w:t>信息提示</w:t>
      </w:r>
    </w:p>
    <w:p w:rsidR="006D161B" w:rsidRDefault="006D161B" w:rsidP="006D161B">
      <w:r>
        <w:rPr>
          <w:noProof/>
        </w:rPr>
        <w:drawing>
          <wp:inline distT="0" distB="0" distL="0" distR="0" wp14:anchorId="0B50D0D0" wp14:editId="36FF3C9E">
            <wp:extent cx="5274310" cy="381227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1B" w:rsidRDefault="006D161B" w:rsidP="006D161B">
      <w:r>
        <w:rPr>
          <w:rFonts w:hint="eastAsia"/>
        </w:rPr>
        <w:t>如图所示，当前页面看不出来曲线图是哪个方案的显示结果。可否在红框或其它位置显示方案名称</w:t>
      </w:r>
    </w:p>
    <w:p w:rsidR="005905F3" w:rsidRPr="005905F3" w:rsidRDefault="000A1EA6" w:rsidP="005905F3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8. </w:t>
      </w:r>
      <w:r w:rsidR="005905F3" w:rsidRPr="005905F3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="005905F3" w:rsidRPr="005905F3">
        <w:rPr>
          <w:rFonts w:ascii="宋体" w:eastAsia="宋体" w:hAnsi="宋体" w:cs="宋体"/>
          <w:kern w:val="0"/>
          <w:sz w:val="24"/>
          <w:szCs w:val="24"/>
        </w:rPr>
        <w:t>切换</w:t>
      </w:r>
    </w:p>
    <w:p w:rsidR="005905F3" w:rsidRDefault="005905F3" w:rsidP="005905F3">
      <w:r>
        <w:rPr>
          <w:rFonts w:hint="eastAsia"/>
        </w:rPr>
        <w:t>太子河系统</w:t>
      </w:r>
      <w:r>
        <w:t>切换到于桥水库系统时有问题</w:t>
      </w:r>
    </w:p>
    <w:p w:rsidR="005905F3" w:rsidRDefault="005905F3" w:rsidP="006D161B"/>
    <w:p w:rsidR="00BB5F1F" w:rsidRDefault="00BB5F1F" w:rsidP="00BB5F1F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9. 太子河</w:t>
      </w:r>
      <w:r>
        <w:rPr>
          <w:rFonts w:ascii="宋体" w:eastAsia="宋体" w:hAnsi="宋体" w:cs="宋体"/>
          <w:kern w:val="0"/>
          <w:sz w:val="24"/>
          <w:szCs w:val="24"/>
        </w:rPr>
        <w:t>和于桥水库的应急管理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图例</w:t>
      </w:r>
      <w:r>
        <w:rPr>
          <w:rFonts w:ascii="宋体" w:eastAsia="宋体" w:hAnsi="宋体" w:cs="宋体"/>
          <w:kern w:val="0"/>
          <w:sz w:val="24"/>
          <w:szCs w:val="24"/>
        </w:rPr>
        <w:t>问题</w:t>
      </w:r>
    </w:p>
    <w:p w:rsidR="00BB5F1F" w:rsidRPr="00BB5F1F" w:rsidRDefault="00BB5F1F" w:rsidP="00BB5F1F">
      <w:r>
        <w:rPr>
          <w:noProof/>
        </w:rPr>
        <w:drawing>
          <wp:inline distT="0" distB="0" distL="0" distR="0" wp14:anchorId="5F863544" wp14:editId="02069234">
            <wp:extent cx="5274310" cy="2924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F" w:rsidRPr="005905F3" w:rsidRDefault="00BB5F1F" w:rsidP="006D161B">
      <w:pPr>
        <w:rPr>
          <w:rFonts w:hint="eastAsia"/>
        </w:rPr>
      </w:pPr>
      <w:r>
        <w:rPr>
          <w:rFonts w:hint="eastAsia"/>
        </w:rPr>
        <w:t>浏览器</w:t>
      </w:r>
      <w:r>
        <w:t>及版本原因，</w:t>
      </w:r>
      <w:r>
        <w:rPr>
          <w:rFonts w:hint="eastAsia"/>
        </w:rPr>
        <w:t>不是</w:t>
      </w:r>
      <w:r>
        <w:t>所有图例都能够进行勾选</w:t>
      </w:r>
      <w:r w:rsidR="00A41246">
        <w:rPr>
          <w:rFonts w:hint="eastAsia"/>
        </w:rPr>
        <w:t>，没有</w:t>
      </w:r>
      <w:r w:rsidR="00A41246">
        <w:t>做好兼容处理</w:t>
      </w:r>
      <w:bookmarkStart w:id="0" w:name="_GoBack"/>
      <w:bookmarkEnd w:id="0"/>
    </w:p>
    <w:sectPr w:rsidR="00BB5F1F" w:rsidRPr="0059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3DC" w:rsidRDefault="00AF53DC" w:rsidP="00E0655D">
      <w:r>
        <w:separator/>
      </w:r>
    </w:p>
  </w:endnote>
  <w:endnote w:type="continuationSeparator" w:id="0">
    <w:p w:rsidR="00AF53DC" w:rsidRDefault="00AF53DC" w:rsidP="00E0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3DC" w:rsidRDefault="00AF53DC" w:rsidP="00E0655D">
      <w:r>
        <w:separator/>
      </w:r>
    </w:p>
  </w:footnote>
  <w:footnote w:type="continuationSeparator" w:id="0">
    <w:p w:rsidR="00AF53DC" w:rsidRDefault="00AF53DC" w:rsidP="00E06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37EF6"/>
    <w:multiLevelType w:val="hybridMultilevel"/>
    <w:tmpl w:val="98CAE4EE"/>
    <w:lvl w:ilvl="0" w:tplc="1E343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A3A32"/>
    <w:multiLevelType w:val="hybridMultilevel"/>
    <w:tmpl w:val="BEC41602"/>
    <w:lvl w:ilvl="0" w:tplc="A7586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E93D87"/>
    <w:multiLevelType w:val="hybridMultilevel"/>
    <w:tmpl w:val="08482250"/>
    <w:lvl w:ilvl="0" w:tplc="E5020C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CD16C2"/>
    <w:multiLevelType w:val="hybridMultilevel"/>
    <w:tmpl w:val="B00C4D62"/>
    <w:lvl w:ilvl="0" w:tplc="FE162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B04331"/>
    <w:multiLevelType w:val="hybridMultilevel"/>
    <w:tmpl w:val="F42E39E2"/>
    <w:lvl w:ilvl="0" w:tplc="D258F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C6"/>
    <w:rsid w:val="00077F27"/>
    <w:rsid w:val="00085EA1"/>
    <w:rsid w:val="000A1EA6"/>
    <w:rsid w:val="00104249"/>
    <w:rsid w:val="001405F5"/>
    <w:rsid w:val="00176AC4"/>
    <w:rsid w:val="001862F3"/>
    <w:rsid w:val="001A47A9"/>
    <w:rsid w:val="001A5575"/>
    <w:rsid w:val="001D0A8F"/>
    <w:rsid w:val="001E5147"/>
    <w:rsid w:val="00225C3B"/>
    <w:rsid w:val="0027767B"/>
    <w:rsid w:val="0030472A"/>
    <w:rsid w:val="00320113"/>
    <w:rsid w:val="00340B96"/>
    <w:rsid w:val="00371187"/>
    <w:rsid w:val="003720BD"/>
    <w:rsid w:val="003B72CF"/>
    <w:rsid w:val="003D5DE8"/>
    <w:rsid w:val="00485578"/>
    <w:rsid w:val="004F3509"/>
    <w:rsid w:val="00550F98"/>
    <w:rsid w:val="005905F3"/>
    <w:rsid w:val="005968A8"/>
    <w:rsid w:val="005B4670"/>
    <w:rsid w:val="00645888"/>
    <w:rsid w:val="00657F99"/>
    <w:rsid w:val="00672038"/>
    <w:rsid w:val="00683FC6"/>
    <w:rsid w:val="006B66E7"/>
    <w:rsid w:val="006D161B"/>
    <w:rsid w:val="007623EF"/>
    <w:rsid w:val="007A4B1C"/>
    <w:rsid w:val="007E397A"/>
    <w:rsid w:val="007F03F0"/>
    <w:rsid w:val="008069C8"/>
    <w:rsid w:val="00811C32"/>
    <w:rsid w:val="00872713"/>
    <w:rsid w:val="008F149B"/>
    <w:rsid w:val="0094085B"/>
    <w:rsid w:val="00991EC3"/>
    <w:rsid w:val="009B487F"/>
    <w:rsid w:val="009E4715"/>
    <w:rsid w:val="009F5C60"/>
    <w:rsid w:val="00A41246"/>
    <w:rsid w:val="00A85FDD"/>
    <w:rsid w:val="00A97355"/>
    <w:rsid w:val="00AE6A73"/>
    <w:rsid w:val="00AF53DC"/>
    <w:rsid w:val="00B0527E"/>
    <w:rsid w:val="00BA283A"/>
    <w:rsid w:val="00BB5F1F"/>
    <w:rsid w:val="00BC25AA"/>
    <w:rsid w:val="00C70531"/>
    <w:rsid w:val="00C77259"/>
    <w:rsid w:val="00D05B81"/>
    <w:rsid w:val="00D3488A"/>
    <w:rsid w:val="00D446ED"/>
    <w:rsid w:val="00D8007D"/>
    <w:rsid w:val="00DF4B0D"/>
    <w:rsid w:val="00E0655D"/>
    <w:rsid w:val="00E550AA"/>
    <w:rsid w:val="00EB1F09"/>
    <w:rsid w:val="00F13461"/>
    <w:rsid w:val="00FB589C"/>
    <w:rsid w:val="00FC6D66"/>
    <w:rsid w:val="00FD0B17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05E3"/>
  <w15:docId w15:val="{4FF27352-AD7C-43EE-AE38-56D4D900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1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5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655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973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01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134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13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6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48</cp:revision>
  <dcterms:created xsi:type="dcterms:W3CDTF">2017-01-18T01:50:00Z</dcterms:created>
  <dcterms:modified xsi:type="dcterms:W3CDTF">2017-02-15T08:29:00Z</dcterms:modified>
</cp:coreProperties>
</file>