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C04" w:rsidRDefault="00943C04" w:rsidP="00943C04">
      <w:pPr>
        <w:pStyle w:val="1"/>
        <w:rPr>
          <w:rFonts w:hint="eastAsia"/>
        </w:rPr>
      </w:pPr>
      <w:r>
        <w:rPr>
          <w:rFonts w:hint="eastAsia"/>
        </w:rPr>
        <w:t>水功能区基本信息变更</w:t>
      </w:r>
    </w:p>
    <w:p w:rsidR="002D6F8B" w:rsidRDefault="000E2E45" w:rsidP="000E2E45">
      <w:pPr>
        <w:pStyle w:val="a6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D6F8B">
        <w:rPr>
          <w:rFonts w:hint="eastAsia"/>
        </w:rPr>
        <w:t>水功能区添加“省界断面”属性</w:t>
      </w:r>
    </w:p>
    <w:p w:rsidR="00817FCD" w:rsidRDefault="00496C7D" w:rsidP="00817FC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154619" wp14:editId="5F80CA19">
            <wp:extent cx="3225800" cy="1950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058" cy="1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B" w:rsidRDefault="007B086D" w:rsidP="007B086D">
      <w:pPr>
        <w:pStyle w:val="a6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117BE">
        <w:rPr>
          <w:rFonts w:hint="eastAsia"/>
        </w:rPr>
        <w:t>水功能区添加分级分类信息</w:t>
      </w:r>
    </w:p>
    <w:p w:rsidR="00D3206D" w:rsidRPr="00D3206D" w:rsidRDefault="001E7111" w:rsidP="00D3206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1951200" cy="3135600"/>
            <wp:effectExtent l="0" t="0" r="0" b="8255"/>
            <wp:wrapTight wrapText="bothSides">
              <wp:wrapPolygon edited="0">
                <wp:start x="0" y="0"/>
                <wp:lineTo x="0" y="21526"/>
                <wp:lineTo x="21305" y="21526"/>
                <wp:lineTo x="21305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200" cy="313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601" w:rsidRDefault="00AC37B7" w:rsidP="00E46601">
      <w:pPr>
        <w:rPr>
          <w:rFonts w:hint="eastAsia"/>
        </w:rPr>
      </w:pPr>
      <w:r>
        <w:rPr>
          <w:noProof/>
        </w:rPr>
        <w:drawing>
          <wp:inline distT="0" distB="0" distL="0" distR="0" wp14:anchorId="4D83C42C" wp14:editId="53099B38">
            <wp:extent cx="4208775" cy="2495550"/>
            <wp:effectExtent l="19050" t="19050" r="2095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680" cy="24996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569A" w:rsidRDefault="0067569A" w:rsidP="00E46601">
      <w:pPr>
        <w:rPr>
          <w:rFonts w:hint="eastAsia"/>
        </w:rPr>
      </w:pPr>
    </w:p>
    <w:p w:rsidR="0067569A" w:rsidRDefault="0067569A" w:rsidP="00E46601">
      <w:pPr>
        <w:rPr>
          <w:rFonts w:hint="eastAsia"/>
        </w:rPr>
      </w:pPr>
    </w:p>
    <w:p w:rsidR="005C0F11" w:rsidRPr="005C0F11" w:rsidRDefault="005D338D" w:rsidP="005C0F11">
      <w:pPr>
        <w:pStyle w:val="a6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）根据水功能区名称补充水功能区等级信息</w:t>
      </w:r>
      <w:bookmarkStart w:id="0" w:name="_GoBack"/>
      <w:bookmarkEnd w:id="0"/>
    </w:p>
    <w:p w:rsidR="00E46601" w:rsidRDefault="00E46601" w:rsidP="00E46601">
      <w:r>
        <w:rPr>
          <w:noProof/>
        </w:rPr>
        <w:lastRenderedPageBreak/>
        <w:drawing>
          <wp:inline distT="0" distB="0" distL="0" distR="0" wp14:anchorId="01ED9C9A" wp14:editId="139D760C">
            <wp:extent cx="5274310" cy="266218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3D" w:rsidRDefault="0051673D">
      <w:pPr>
        <w:widowControl/>
        <w:jc w:val="left"/>
      </w:pPr>
      <w:r>
        <w:br w:type="page"/>
      </w:r>
    </w:p>
    <w:p w:rsidR="00226D1A" w:rsidRDefault="000943AD" w:rsidP="000943AD">
      <w:pPr>
        <w:pStyle w:val="a3"/>
        <w:numPr>
          <w:ilvl w:val="0"/>
          <w:numId w:val="1"/>
        </w:numPr>
        <w:ind w:firstLineChars="0"/>
      </w:pPr>
      <w:r>
        <w:lastRenderedPageBreak/>
        <w:t>水质站水质评价结果（断面）</w:t>
      </w:r>
    </w:p>
    <w:p w:rsidR="008B08FE" w:rsidRDefault="008B08FE" w:rsidP="008B08FE">
      <w:r>
        <w:rPr>
          <w:rFonts w:hint="eastAsia"/>
        </w:rPr>
        <w:t>1</w:t>
      </w:r>
      <w:r>
        <w:rPr>
          <w:rFonts w:hint="eastAsia"/>
        </w:rPr>
        <w:t>、水质站水质类别</w:t>
      </w:r>
      <w:r w:rsidR="00C92919">
        <w:rPr>
          <w:rFonts w:hint="eastAsia"/>
        </w:rPr>
        <w:t>与主要超标项目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542"/>
        <w:gridCol w:w="1267"/>
        <w:gridCol w:w="709"/>
        <w:gridCol w:w="992"/>
        <w:gridCol w:w="993"/>
        <w:gridCol w:w="992"/>
        <w:gridCol w:w="992"/>
        <w:gridCol w:w="992"/>
        <w:gridCol w:w="1043"/>
      </w:tblGrid>
      <w:tr w:rsidR="0029648B" w:rsidTr="00296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序号</w:t>
            </w:r>
          </w:p>
        </w:tc>
        <w:tc>
          <w:tcPr>
            <w:tcW w:w="1267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水质站（断面）名称</w:t>
            </w:r>
          </w:p>
        </w:tc>
        <w:tc>
          <w:tcPr>
            <w:tcW w:w="709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水质等级</w:t>
            </w:r>
          </w:p>
        </w:tc>
        <w:tc>
          <w:tcPr>
            <w:tcW w:w="992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超标项目</w:t>
            </w:r>
            <w:r w:rsidRPr="0029648B">
              <w:rPr>
                <w:rFonts w:hint="eastAsia"/>
                <w:sz w:val="18"/>
              </w:rPr>
              <w:t>1</w:t>
            </w:r>
          </w:p>
        </w:tc>
        <w:tc>
          <w:tcPr>
            <w:tcW w:w="993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超标倍数</w:t>
            </w:r>
            <w:r w:rsidRPr="0029648B">
              <w:rPr>
                <w:rFonts w:hint="eastAsia"/>
                <w:sz w:val="18"/>
              </w:rPr>
              <w:t>1</w:t>
            </w:r>
          </w:p>
        </w:tc>
        <w:tc>
          <w:tcPr>
            <w:tcW w:w="992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超标项目</w:t>
            </w:r>
            <w:r w:rsidRPr="0029648B">
              <w:rPr>
                <w:rFonts w:hint="eastAsia"/>
                <w:sz w:val="18"/>
              </w:rPr>
              <w:t>2</w:t>
            </w:r>
          </w:p>
        </w:tc>
        <w:tc>
          <w:tcPr>
            <w:tcW w:w="992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超标倍数</w:t>
            </w:r>
            <w:r w:rsidRPr="0029648B">
              <w:rPr>
                <w:rFonts w:hint="eastAsia"/>
                <w:sz w:val="18"/>
              </w:rPr>
              <w:t>2</w:t>
            </w:r>
          </w:p>
        </w:tc>
        <w:tc>
          <w:tcPr>
            <w:tcW w:w="992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超标项目</w:t>
            </w:r>
            <w:r w:rsidRPr="0029648B">
              <w:rPr>
                <w:rFonts w:hint="eastAsia"/>
                <w:sz w:val="18"/>
              </w:rPr>
              <w:t>3</w:t>
            </w:r>
          </w:p>
        </w:tc>
        <w:tc>
          <w:tcPr>
            <w:tcW w:w="1043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超标倍数</w:t>
            </w:r>
            <w:r w:rsidRPr="0029648B">
              <w:rPr>
                <w:rFonts w:hint="eastAsia"/>
                <w:sz w:val="18"/>
              </w:rPr>
              <w:t>3</w:t>
            </w:r>
          </w:p>
        </w:tc>
      </w:tr>
      <w:tr w:rsidR="0029648B" w:rsidTr="00296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1</w:t>
            </w:r>
          </w:p>
        </w:tc>
        <w:tc>
          <w:tcPr>
            <w:tcW w:w="1267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9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92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93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92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92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92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3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9648B" w:rsidTr="002964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2</w:t>
            </w:r>
          </w:p>
        </w:tc>
        <w:tc>
          <w:tcPr>
            <w:tcW w:w="1267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9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92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93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92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92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92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3" w:type="dxa"/>
          </w:tcPr>
          <w:p w:rsidR="0029648B" w:rsidRPr="0029648B" w:rsidRDefault="0029648B" w:rsidP="000943AD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8B08FE" w:rsidRDefault="008B08FE" w:rsidP="008B08FE"/>
    <w:p w:rsidR="008B08FE" w:rsidRDefault="008B08FE" w:rsidP="008B08FE">
      <w:r>
        <w:rPr>
          <w:rFonts w:hint="eastAsia"/>
        </w:rPr>
        <w:t>2</w:t>
      </w:r>
      <w:r>
        <w:rPr>
          <w:rFonts w:hint="eastAsia"/>
        </w:rPr>
        <w:t>、单项水质项目类别</w:t>
      </w:r>
      <w:r w:rsidR="00C92919">
        <w:rPr>
          <w:rFonts w:hint="eastAsia"/>
        </w:rPr>
        <w:t>与超标倍数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851"/>
        <w:gridCol w:w="1559"/>
        <w:gridCol w:w="1276"/>
        <w:gridCol w:w="1276"/>
        <w:gridCol w:w="1701"/>
      </w:tblGrid>
      <w:tr w:rsidR="008B08FE" w:rsidTr="008B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序号</w:t>
            </w:r>
          </w:p>
        </w:tc>
        <w:tc>
          <w:tcPr>
            <w:tcW w:w="1134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指标</w:t>
            </w:r>
            <w:r w:rsidRPr="0029648B">
              <w:rPr>
                <w:rFonts w:hint="eastAsia"/>
                <w:sz w:val="18"/>
              </w:rPr>
              <w:t>名称</w:t>
            </w:r>
          </w:p>
        </w:tc>
        <w:tc>
          <w:tcPr>
            <w:tcW w:w="851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测量值</w:t>
            </w:r>
          </w:p>
        </w:tc>
        <w:tc>
          <w:tcPr>
            <w:tcW w:w="1559" w:type="dxa"/>
          </w:tcPr>
          <w:p w:rsidR="008B08FE" w:rsidRPr="0029648B" w:rsidRDefault="008B08FE" w:rsidP="008B08F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III</w:t>
            </w:r>
            <w:r>
              <w:rPr>
                <w:rFonts w:hint="eastAsia"/>
                <w:sz w:val="18"/>
              </w:rPr>
              <w:t>类标准限值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水质等级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超标倍数</w:t>
            </w:r>
          </w:p>
        </w:tc>
        <w:tc>
          <w:tcPr>
            <w:tcW w:w="1701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历史情况</w:t>
            </w:r>
          </w:p>
        </w:tc>
      </w:tr>
      <w:tr w:rsidR="008B08FE" w:rsidTr="008B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851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559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01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B08FE" w:rsidTr="008B08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2</w:t>
            </w:r>
          </w:p>
        </w:tc>
        <w:tc>
          <w:tcPr>
            <w:tcW w:w="1134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851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559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01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8B08FE" w:rsidRDefault="008B08FE" w:rsidP="008B08FE"/>
    <w:p w:rsidR="008B08FE" w:rsidRDefault="008B08FE" w:rsidP="008B08FE">
      <w:r>
        <w:rPr>
          <w:rFonts w:hint="eastAsia"/>
        </w:rPr>
        <w:t>地图上水质站（断面）处以倒三角符号表示，以水质评价类别颜色填充。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276"/>
        <w:gridCol w:w="1276"/>
        <w:gridCol w:w="1276"/>
      </w:tblGrid>
      <w:tr w:rsidR="008B08FE" w:rsidTr="008B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序号</w:t>
            </w:r>
          </w:p>
        </w:tc>
        <w:tc>
          <w:tcPr>
            <w:tcW w:w="1134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水质类别</w:t>
            </w:r>
          </w:p>
        </w:tc>
        <w:tc>
          <w:tcPr>
            <w:tcW w:w="1134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着色名称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红色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绿色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蓝色</w:t>
            </w:r>
          </w:p>
        </w:tc>
      </w:tr>
      <w:tr w:rsidR="008B08FE" w:rsidTr="008B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1134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蓝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255</w:t>
            </w:r>
          </w:p>
        </w:tc>
      </w:tr>
      <w:tr w:rsidR="008B08FE" w:rsidTr="008B08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2</w:t>
            </w:r>
          </w:p>
        </w:tc>
        <w:tc>
          <w:tcPr>
            <w:tcW w:w="1134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1134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绿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255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8B08FE" w:rsidTr="008B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134" w:type="dxa"/>
          </w:tcPr>
          <w:p w:rsidR="008B08FE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III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1134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黄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255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255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8B08FE" w:rsidTr="008B08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08FE" w:rsidRDefault="008B08FE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134" w:type="dxa"/>
          </w:tcPr>
          <w:p w:rsidR="008B08FE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1134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红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255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8B08FE" w:rsidTr="008B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08FE" w:rsidRDefault="008B08FE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8B08FE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1134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紫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255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255</w:t>
            </w:r>
          </w:p>
        </w:tc>
      </w:tr>
      <w:tr w:rsidR="008B08FE" w:rsidTr="008B08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08FE" w:rsidRDefault="008B08FE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134" w:type="dxa"/>
          </w:tcPr>
          <w:p w:rsidR="008B08FE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劣</w:t>
            </w:r>
            <w:r>
              <w:rPr>
                <w:rFonts w:hint="eastAsia"/>
                <w:sz w:val="18"/>
              </w:rPr>
              <w:t>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1134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黑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276" w:type="dxa"/>
          </w:tcPr>
          <w:p w:rsidR="008B08FE" w:rsidRPr="0029648B" w:rsidRDefault="008B08F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</w:tbl>
    <w:p w:rsidR="000943AD" w:rsidRDefault="000943AD" w:rsidP="000943AD">
      <w:pPr>
        <w:pStyle w:val="a3"/>
        <w:ind w:left="420" w:firstLineChars="0" w:firstLine="0"/>
      </w:pPr>
    </w:p>
    <w:p w:rsidR="000943AD" w:rsidRDefault="00FF6687" w:rsidP="000943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流域及区域</w:t>
      </w:r>
      <w:r w:rsidR="000943AD">
        <w:rPr>
          <w:rFonts w:hint="eastAsia"/>
        </w:rPr>
        <w:t>水质评价结果</w:t>
      </w:r>
    </w:p>
    <w:p w:rsidR="00C92919" w:rsidRDefault="00C92919" w:rsidP="00C92919">
      <w:r>
        <w:rPr>
          <w:rFonts w:hint="eastAsia"/>
        </w:rPr>
        <w:t>1</w:t>
      </w:r>
      <w:r>
        <w:rPr>
          <w:rFonts w:hint="eastAsia"/>
        </w:rPr>
        <w:t>、</w:t>
      </w:r>
      <w:r w:rsidR="004E2F93">
        <w:rPr>
          <w:rFonts w:hint="eastAsia"/>
        </w:rPr>
        <w:t>太子河流域水质评价统计结果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404"/>
        <w:gridCol w:w="451"/>
        <w:gridCol w:w="341"/>
        <w:gridCol w:w="341"/>
        <w:gridCol w:w="341"/>
        <w:gridCol w:w="341"/>
        <w:gridCol w:w="341"/>
        <w:gridCol w:w="341"/>
        <w:gridCol w:w="404"/>
        <w:gridCol w:w="451"/>
        <w:gridCol w:w="341"/>
        <w:gridCol w:w="341"/>
        <w:gridCol w:w="341"/>
        <w:gridCol w:w="341"/>
        <w:gridCol w:w="341"/>
        <w:gridCol w:w="341"/>
      </w:tblGrid>
      <w:tr w:rsidR="00750455" w:rsidTr="00750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vMerge w:val="restart"/>
          </w:tcPr>
          <w:p w:rsidR="00750455" w:rsidRPr="004E2F93" w:rsidRDefault="00750455" w:rsidP="004E2F93">
            <w:pPr>
              <w:pStyle w:val="a3"/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 w:rsidRPr="0029648B">
              <w:rPr>
                <w:rFonts w:hint="eastAsia"/>
                <w:sz w:val="18"/>
              </w:rPr>
              <w:t>序号</w:t>
            </w:r>
          </w:p>
        </w:tc>
        <w:tc>
          <w:tcPr>
            <w:tcW w:w="340" w:type="dxa"/>
            <w:vMerge w:val="restart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流域</w:t>
            </w:r>
            <w:r w:rsidRPr="0029648B">
              <w:rPr>
                <w:rFonts w:hint="eastAsia"/>
                <w:sz w:val="18"/>
              </w:rPr>
              <w:t>名称</w:t>
            </w:r>
          </w:p>
        </w:tc>
        <w:tc>
          <w:tcPr>
            <w:tcW w:w="2895" w:type="dxa"/>
            <w:gridSpan w:val="8"/>
          </w:tcPr>
          <w:p w:rsidR="00750455" w:rsidRPr="0029648B" w:rsidRDefault="00750455" w:rsidP="0075045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按水质站口径统计的各类水质比例</w:t>
            </w:r>
          </w:p>
        </w:tc>
        <w:tc>
          <w:tcPr>
            <w:tcW w:w="2901" w:type="dxa"/>
            <w:gridSpan w:val="8"/>
          </w:tcPr>
          <w:p w:rsidR="00750455" w:rsidRDefault="00750455" w:rsidP="0075045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按河流长度口径统计的各类水质比例</w:t>
            </w:r>
          </w:p>
        </w:tc>
        <w:tc>
          <w:tcPr>
            <w:tcW w:w="2046" w:type="dxa"/>
            <w:gridSpan w:val="6"/>
          </w:tcPr>
          <w:p w:rsidR="00750455" w:rsidRDefault="00750455" w:rsidP="0075045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主要超标项目</w:t>
            </w:r>
          </w:p>
        </w:tc>
      </w:tr>
      <w:tr w:rsidR="00750455" w:rsidTr="0075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vMerge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40" w:type="dxa"/>
            <w:vMerge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III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劣</w:t>
            </w:r>
            <w:r>
              <w:rPr>
                <w:rFonts w:hint="eastAsia"/>
                <w:sz w:val="18"/>
              </w:rPr>
              <w:t>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404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I~III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451" w:type="dxa"/>
          </w:tcPr>
          <w:p w:rsidR="00750455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IV~V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1" w:type="dxa"/>
          </w:tcPr>
          <w:p w:rsidR="00750455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III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劣</w:t>
            </w:r>
            <w:r>
              <w:rPr>
                <w:rFonts w:hint="eastAsia"/>
                <w:sz w:val="18"/>
              </w:rPr>
              <w:t>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404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I~III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451" w:type="dxa"/>
          </w:tcPr>
          <w:p w:rsidR="00750455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IV~V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1" w:type="dxa"/>
          </w:tcPr>
          <w:p w:rsidR="00750455" w:rsidRDefault="00750455" w:rsidP="0075045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41" w:type="dxa"/>
          </w:tcPr>
          <w:p w:rsidR="00750455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超标率</w:t>
            </w:r>
          </w:p>
        </w:tc>
        <w:tc>
          <w:tcPr>
            <w:tcW w:w="341" w:type="dxa"/>
          </w:tcPr>
          <w:p w:rsidR="00750455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41" w:type="dxa"/>
          </w:tcPr>
          <w:p w:rsidR="00750455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超标率</w:t>
            </w:r>
          </w:p>
        </w:tc>
        <w:tc>
          <w:tcPr>
            <w:tcW w:w="341" w:type="dxa"/>
          </w:tcPr>
          <w:p w:rsidR="00750455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41" w:type="dxa"/>
          </w:tcPr>
          <w:p w:rsidR="00750455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超标率</w:t>
            </w:r>
          </w:p>
        </w:tc>
      </w:tr>
      <w:tr w:rsidR="00750455" w:rsidTr="007504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04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5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04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5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B1052B" w:rsidRDefault="00B1052B" w:rsidP="00750455"/>
    <w:p w:rsidR="00750455" w:rsidRDefault="00750455" w:rsidP="00750455">
      <w:r>
        <w:rPr>
          <w:rFonts w:hint="eastAsia"/>
        </w:rPr>
        <w:t>2</w:t>
      </w:r>
      <w:r>
        <w:rPr>
          <w:rFonts w:hint="eastAsia"/>
        </w:rPr>
        <w:t>、河流水质评价统计结果</w:t>
      </w:r>
      <w:r w:rsidR="00FF6687">
        <w:rPr>
          <w:rFonts w:hint="eastAsia"/>
        </w:rPr>
        <w:t>（水资源分区或行政分区）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404"/>
        <w:gridCol w:w="451"/>
        <w:gridCol w:w="341"/>
        <w:gridCol w:w="341"/>
        <w:gridCol w:w="341"/>
        <w:gridCol w:w="341"/>
        <w:gridCol w:w="341"/>
        <w:gridCol w:w="341"/>
        <w:gridCol w:w="404"/>
        <w:gridCol w:w="451"/>
        <w:gridCol w:w="341"/>
        <w:gridCol w:w="341"/>
        <w:gridCol w:w="341"/>
        <w:gridCol w:w="341"/>
        <w:gridCol w:w="341"/>
        <w:gridCol w:w="341"/>
      </w:tblGrid>
      <w:tr w:rsidR="00750455" w:rsidTr="00353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vMerge w:val="restart"/>
          </w:tcPr>
          <w:p w:rsidR="00750455" w:rsidRPr="004E2F93" w:rsidRDefault="00750455" w:rsidP="00353987">
            <w:pPr>
              <w:pStyle w:val="a3"/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 w:rsidRPr="0029648B">
              <w:rPr>
                <w:rFonts w:hint="eastAsia"/>
                <w:sz w:val="18"/>
              </w:rPr>
              <w:t>序号</w:t>
            </w:r>
          </w:p>
        </w:tc>
        <w:tc>
          <w:tcPr>
            <w:tcW w:w="340" w:type="dxa"/>
            <w:vMerge w:val="restart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河流</w:t>
            </w:r>
            <w:r w:rsidRPr="0029648B">
              <w:rPr>
                <w:rFonts w:hint="eastAsia"/>
                <w:sz w:val="18"/>
              </w:rPr>
              <w:t>名称</w:t>
            </w:r>
          </w:p>
        </w:tc>
        <w:tc>
          <w:tcPr>
            <w:tcW w:w="2895" w:type="dxa"/>
            <w:gridSpan w:val="8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按水质站口径统计的各类水质比例</w:t>
            </w:r>
          </w:p>
        </w:tc>
        <w:tc>
          <w:tcPr>
            <w:tcW w:w="2901" w:type="dxa"/>
            <w:gridSpan w:val="8"/>
          </w:tcPr>
          <w:p w:rsidR="00750455" w:rsidRDefault="00750455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按河流长度口径统计的各类水质比例</w:t>
            </w:r>
          </w:p>
        </w:tc>
        <w:tc>
          <w:tcPr>
            <w:tcW w:w="2046" w:type="dxa"/>
            <w:gridSpan w:val="6"/>
          </w:tcPr>
          <w:p w:rsidR="00750455" w:rsidRDefault="00750455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主要超标项目</w:t>
            </w:r>
          </w:p>
        </w:tc>
      </w:tr>
      <w:tr w:rsidR="00750455" w:rsidTr="0035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vMerge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40" w:type="dxa"/>
            <w:vMerge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III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劣</w:t>
            </w:r>
            <w:r>
              <w:rPr>
                <w:rFonts w:hint="eastAsia"/>
                <w:sz w:val="18"/>
              </w:rPr>
              <w:t>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404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I~III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451" w:type="dxa"/>
          </w:tcPr>
          <w:p w:rsidR="00750455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IV~V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1" w:type="dxa"/>
          </w:tcPr>
          <w:p w:rsidR="00750455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III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劣</w:t>
            </w:r>
            <w:r>
              <w:rPr>
                <w:rFonts w:hint="eastAsia"/>
                <w:sz w:val="18"/>
              </w:rPr>
              <w:t>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404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I~III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451" w:type="dxa"/>
          </w:tcPr>
          <w:p w:rsidR="00750455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IV~V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341" w:type="dxa"/>
          </w:tcPr>
          <w:p w:rsidR="00750455" w:rsidRDefault="00750455" w:rsidP="0035398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41" w:type="dxa"/>
          </w:tcPr>
          <w:p w:rsidR="00750455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超标率</w:t>
            </w:r>
          </w:p>
        </w:tc>
        <w:tc>
          <w:tcPr>
            <w:tcW w:w="341" w:type="dxa"/>
          </w:tcPr>
          <w:p w:rsidR="00750455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41" w:type="dxa"/>
          </w:tcPr>
          <w:p w:rsidR="00750455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超标率</w:t>
            </w:r>
          </w:p>
        </w:tc>
        <w:tc>
          <w:tcPr>
            <w:tcW w:w="341" w:type="dxa"/>
          </w:tcPr>
          <w:p w:rsidR="00750455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41" w:type="dxa"/>
          </w:tcPr>
          <w:p w:rsidR="00750455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超标率</w:t>
            </w:r>
          </w:p>
        </w:tc>
      </w:tr>
      <w:tr w:rsidR="00750455" w:rsidTr="00353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04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5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04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5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</w:tr>
      <w:tr w:rsidR="00750455" w:rsidTr="0035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:rsidR="00750455" w:rsidRDefault="00750455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0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04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5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04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5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1" w:type="dxa"/>
          </w:tcPr>
          <w:p w:rsidR="00750455" w:rsidRPr="0029648B" w:rsidRDefault="00750455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C92919" w:rsidRDefault="00C92919" w:rsidP="00C92919"/>
    <w:p w:rsidR="008D2B3F" w:rsidRPr="00750455" w:rsidRDefault="008D2B3F" w:rsidP="00C92919"/>
    <w:p w:rsidR="00C92919" w:rsidRDefault="00FF6687" w:rsidP="000943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单个</w:t>
      </w:r>
      <w:r w:rsidR="00C92919">
        <w:rPr>
          <w:rFonts w:hint="eastAsia"/>
        </w:rPr>
        <w:t>水功能区</w:t>
      </w:r>
      <w:r>
        <w:rPr>
          <w:rFonts w:hint="eastAsia"/>
        </w:rPr>
        <w:t>达标评价</w:t>
      </w:r>
    </w:p>
    <w:p w:rsidR="00FF6687" w:rsidRDefault="00332F37" w:rsidP="008D2B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单次达标评价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67"/>
        <w:gridCol w:w="677"/>
        <w:gridCol w:w="681"/>
        <w:gridCol w:w="633"/>
        <w:gridCol w:w="662"/>
        <w:gridCol w:w="636"/>
        <w:gridCol w:w="656"/>
        <w:gridCol w:w="681"/>
        <w:gridCol w:w="681"/>
        <w:gridCol w:w="681"/>
        <w:gridCol w:w="681"/>
        <w:gridCol w:w="681"/>
        <w:gridCol w:w="705"/>
      </w:tblGrid>
      <w:tr w:rsidR="002038BE" w:rsidTr="00203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lastRenderedPageBreak/>
              <w:t>序号</w:t>
            </w:r>
          </w:p>
        </w:tc>
        <w:tc>
          <w:tcPr>
            <w:tcW w:w="677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水功能区</w:t>
            </w:r>
            <w:r w:rsidRPr="0029648B">
              <w:rPr>
                <w:rFonts w:hint="eastAsia"/>
                <w:sz w:val="18"/>
              </w:rPr>
              <w:t>名称</w:t>
            </w:r>
          </w:p>
        </w:tc>
        <w:tc>
          <w:tcPr>
            <w:tcW w:w="68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目标水质类别</w:t>
            </w:r>
          </w:p>
        </w:tc>
        <w:tc>
          <w:tcPr>
            <w:tcW w:w="633" w:type="dxa"/>
          </w:tcPr>
          <w:p w:rsidR="002038BE" w:rsidRDefault="002038B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水功能区水质类别</w:t>
            </w:r>
          </w:p>
        </w:tc>
        <w:tc>
          <w:tcPr>
            <w:tcW w:w="662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水功能区达标</w:t>
            </w:r>
          </w:p>
        </w:tc>
        <w:tc>
          <w:tcPr>
            <w:tcW w:w="63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水质类别达标</w:t>
            </w:r>
          </w:p>
        </w:tc>
        <w:tc>
          <w:tcPr>
            <w:tcW w:w="65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营养状态达标</w:t>
            </w:r>
          </w:p>
        </w:tc>
        <w:tc>
          <w:tcPr>
            <w:tcW w:w="68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超标项目</w:t>
            </w:r>
            <w:r w:rsidRPr="0029648B">
              <w:rPr>
                <w:rFonts w:hint="eastAsia"/>
                <w:sz w:val="18"/>
              </w:rPr>
              <w:t>1</w:t>
            </w:r>
          </w:p>
        </w:tc>
        <w:tc>
          <w:tcPr>
            <w:tcW w:w="68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超标倍数</w:t>
            </w:r>
            <w:r w:rsidRPr="0029648B">
              <w:rPr>
                <w:rFonts w:hint="eastAsia"/>
                <w:sz w:val="18"/>
              </w:rPr>
              <w:t>1</w:t>
            </w:r>
          </w:p>
        </w:tc>
        <w:tc>
          <w:tcPr>
            <w:tcW w:w="68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超标项目</w:t>
            </w:r>
            <w:r w:rsidRPr="0029648B">
              <w:rPr>
                <w:rFonts w:hint="eastAsia"/>
                <w:sz w:val="18"/>
              </w:rPr>
              <w:t>2</w:t>
            </w:r>
          </w:p>
        </w:tc>
        <w:tc>
          <w:tcPr>
            <w:tcW w:w="68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超标倍数</w:t>
            </w:r>
            <w:r w:rsidRPr="0029648B">
              <w:rPr>
                <w:rFonts w:hint="eastAsia"/>
                <w:sz w:val="18"/>
              </w:rPr>
              <w:t>2</w:t>
            </w:r>
          </w:p>
        </w:tc>
        <w:tc>
          <w:tcPr>
            <w:tcW w:w="68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超标项目</w:t>
            </w:r>
            <w:r w:rsidRPr="0029648B">
              <w:rPr>
                <w:rFonts w:hint="eastAsia"/>
                <w:sz w:val="18"/>
              </w:rPr>
              <w:t>3</w:t>
            </w:r>
          </w:p>
        </w:tc>
        <w:tc>
          <w:tcPr>
            <w:tcW w:w="705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超标倍数</w:t>
            </w:r>
            <w:r w:rsidRPr="0029648B">
              <w:rPr>
                <w:rFonts w:hint="eastAsia"/>
                <w:sz w:val="18"/>
              </w:rPr>
              <w:t>3</w:t>
            </w:r>
          </w:p>
        </w:tc>
      </w:tr>
      <w:tr w:rsidR="002038BE" w:rsidTr="0020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1</w:t>
            </w:r>
          </w:p>
        </w:tc>
        <w:tc>
          <w:tcPr>
            <w:tcW w:w="677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3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2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5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038BE" w:rsidTr="002038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2</w:t>
            </w:r>
          </w:p>
        </w:tc>
        <w:tc>
          <w:tcPr>
            <w:tcW w:w="677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3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2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5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8D2B3F" w:rsidRDefault="008D2B3F" w:rsidP="008D2B3F"/>
    <w:p w:rsidR="008D2B3F" w:rsidRDefault="008D2B3F" w:rsidP="008D2B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水期或年度达标评价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68"/>
        <w:gridCol w:w="677"/>
        <w:gridCol w:w="679"/>
        <w:gridCol w:w="661"/>
        <w:gridCol w:w="634"/>
        <w:gridCol w:w="655"/>
        <w:gridCol w:w="649"/>
        <w:gridCol w:w="679"/>
        <w:gridCol w:w="680"/>
        <w:gridCol w:w="679"/>
        <w:gridCol w:w="679"/>
        <w:gridCol w:w="679"/>
        <w:gridCol w:w="703"/>
      </w:tblGrid>
      <w:tr w:rsidR="00F81E21" w:rsidTr="00F81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序号</w:t>
            </w:r>
          </w:p>
        </w:tc>
        <w:tc>
          <w:tcPr>
            <w:tcW w:w="677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水功能区</w:t>
            </w:r>
            <w:r w:rsidRPr="0029648B">
              <w:rPr>
                <w:rFonts w:hint="eastAsia"/>
                <w:sz w:val="18"/>
              </w:rPr>
              <w:t>名称</w:t>
            </w:r>
          </w:p>
        </w:tc>
        <w:tc>
          <w:tcPr>
            <w:tcW w:w="679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目标水质类别</w:t>
            </w:r>
          </w:p>
        </w:tc>
        <w:tc>
          <w:tcPr>
            <w:tcW w:w="661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水功能区达标</w:t>
            </w:r>
          </w:p>
        </w:tc>
        <w:tc>
          <w:tcPr>
            <w:tcW w:w="634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水功能区达标率</w:t>
            </w:r>
          </w:p>
        </w:tc>
        <w:tc>
          <w:tcPr>
            <w:tcW w:w="655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水功能区达标次数</w:t>
            </w:r>
          </w:p>
        </w:tc>
        <w:tc>
          <w:tcPr>
            <w:tcW w:w="649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水功能</w:t>
            </w:r>
            <w:proofErr w:type="gramStart"/>
            <w:r>
              <w:rPr>
                <w:rFonts w:hint="eastAsia"/>
                <w:sz w:val="18"/>
              </w:rPr>
              <w:t>区评价</w:t>
            </w:r>
            <w:proofErr w:type="gramEnd"/>
            <w:r>
              <w:rPr>
                <w:rFonts w:hint="eastAsia"/>
                <w:sz w:val="18"/>
              </w:rPr>
              <w:t>次数</w:t>
            </w:r>
          </w:p>
        </w:tc>
        <w:tc>
          <w:tcPr>
            <w:tcW w:w="679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超标项目</w:t>
            </w:r>
            <w:r w:rsidRPr="0029648B">
              <w:rPr>
                <w:rFonts w:hint="eastAsia"/>
                <w:sz w:val="18"/>
              </w:rPr>
              <w:t>1</w:t>
            </w:r>
          </w:p>
        </w:tc>
        <w:tc>
          <w:tcPr>
            <w:tcW w:w="680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超标</w:t>
            </w:r>
            <w:r>
              <w:rPr>
                <w:rFonts w:hint="eastAsia"/>
                <w:sz w:val="18"/>
              </w:rPr>
              <w:t>率</w:t>
            </w:r>
            <w:r w:rsidRPr="0029648B">
              <w:rPr>
                <w:rFonts w:hint="eastAsia"/>
                <w:sz w:val="18"/>
              </w:rPr>
              <w:t>1</w:t>
            </w:r>
          </w:p>
        </w:tc>
        <w:tc>
          <w:tcPr>
            <w:tcW w:w="679" w:type="dxa"/>
          </w:tcPr>
          <w:p w:rsidR="00F81E21" w:rsidRPr="0029648B" w:rsidRDefault="00F81E21" w:rsidP="00F81E2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超标</w:t>
            </w:r>
            <w:r>
              <w:rPr>
                <w:rFonts w:hint="eastAsia"/>
                <w:sz w:val="18"/>
              </w:rPr>
              <w:t>项目</w:t>
            </w:r>
            <w:r w:rsidRPr="0029648B">
              <w:rPr>
                <w:rFonts w:hint="eastAsia"/>
                <w:sz w:val="18"/>
              </w:rPr>
              <w:t>2</w:t>
            </w:r>
          </w:p>
        </w:tc>
        <w:tc>
          <w:tcPr>
            <w:tcW w:w="679" w:type="dxa"/>
          </w:tcPr>
          <w:p w:rsidR="00F81E21" w:rsidRPr="0029648B" w:rsidRDefault="00F81E21" w:rsidP="00F81E2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超标</w:t>
            </w:r>
            <w:r>
              <w:rPr>
                <w:rFonts w:hint="eastAsia"/>
                <w:sz w:val="18"/>
              </w:rPr>
              <w:t>率</w:t>
            </w:r>
            <w:r w:rsidRPr="0029648B">
              <w:rPr>
                <w:rFonts w:hint="eastAsia"/>
                <w:sz w:val="18"/>
              </w:rPr>
              <w:t>2</w:t>
            </w:r>
          </w:p>
        </w:tc>
        <w:tc>
          <w:tcPr>
            <w:tcW w:w="679" w:type="dxa"/>
          </w:tcPr>
          <w:p w:rsidR="00F81E21" w:rsidRPr="0029648B" w:rsidRDefault="00F81E21" w:rsidP="00F81E2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超标</w:t>
            </w:r>
            <w:r>
              <w:rPr>
                <w:rFonts w:hint="eastAsia"/>
                <w:sz w:val="18"/>
              </w:rPr>
              <w:t>项目</w:t>
            </w:r>
            <w:r w:rsidRPr="0029648B">
              <w:rPr>
                <w:rFonts w:hint="eastAsia"/>
                <w:sz w:val="18"/>
              </w:rPr>
              <w:t>3</w:t>
            </w:r>
          </w:p>
        </w:tc>
        <w:tc>
          <w:tcPr>
            <w:tcW w:w="703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超标</w:t>
            </w:r>
            <w:r>
              <w:rPr>
                <w:rFonts w:hint="eastAsia"/>
                <w:sz w:val="18"/>
              </w:rPr>
              <w:t>率</w:t>
            </w:r>
            <w:r w:rsidRPr="0029648B">
              <w:rPr>
                <w:rFonts w:hint="eastAsia"/>
                <w:sz w:val="18"/>
              </w:rPr>
              <w:t>3</w:t>
            </w:r>
          </w:p>
        </w:tc>
      </w:tr>
      <w:tr w:rsidR="00F81E21" w:rsidTr="00F81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1</w:t>
            </w:r>
          </w:p>
        </w:tc>
        <w:tc>
          <w:tcPr>
            <w:tcW w:w="677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9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1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4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5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9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9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0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9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9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9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3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81E21" w:rsidTr="00F81E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 w:rsidRPr="0029648B">
              <w:rPr>
                <w:rFonts w:hint="eastAsia"/>
                <w:sz w:val="18"/>
              </w:rPr>
              <w:t>2</w:t>
            </w:r>
          </w:p>
        </w:tc>
        <w:tc>
          <w:tcPr>
            <w:tcW w:w="677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9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1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4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5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9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9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0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9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9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9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3" w:type="dxa"/>
          </w:tcPr>
          <w:p w:rsidR="00F81E21" w:rsidRPr="0029648B" w:rsidRDefault="00F81E21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8D2B3F" w:rsidRDefault="008D2B3F" w:rsidP="008D2B3F"/>
    <w:p w:rsidR="008D3D3E" w:rsidRDefault="008D3D3E" w:rsidP="008D2B3F">
      <w:r>
        <w:rPr>
          <w:rFonts w:hint="eastAsia"/>
        </w:rPr>
        <w:t>达标水功能区采用绿色标识，不达标水功能区采用红色标识。</w:t>
      </w:r>
    </w:p>
    <w:p w:rsidR="008D3D3E" w:rsidRDefault="008D3D3E" w:rsidP="008D2B3F"/>
    <w:p w:rsidR="00FF6687" w:rsidRDefault="008D3D3E" w:rsidP="000943AD">
      <w:pPr>
        <w:pStyle w:val="a3"/>
        <w:numPr>
          <w:ilvl w:val="0"/>
          <w:numId w:val="1"/>
        </w:numPr>
        <w:ind w:firstLineChars="0"/>
      </w:pPr>
      <w:r>
        <w:t>流域或区域水功能区达标评价</w:t>
      </w:r>
    </w:p>
    <w:p w:rsidR="002038BE" w:rsidRDefault="002038BE" w:rsidP="002038BE">
      <w:r>
        <w:rPr>
          <w:rFonts w:hint="eastAsia"/>
        </w:rPr>
        <w:t>1</w:t>
      </w:r>
      <w:r>
        <w:rPr>
          <w:rFonts w:hint="eastAsia"/>
        </w:rPr>
        <w:t>、太子河流域水功能</w:t>
      </w:r>
      <w:proofErr w:type="gramStart"/>
      <w:r>
        <w:rPr>
          <w:rFonts w:hint="eastAsia"/>
        </w:rPr>
        <w:t>区评价</w:t>
      </w:r>
      <w:proofErr w:type="gramEnd"/>
      <w:r>
        <w:rPr>
          <w:rFonts w:hint="eastAsia"/>
        </w:rPr>
        <w:t>统计结果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6"/>
        <w:gridCol w:w="396"/>
        <w:gridCol w:w="396"/>
        <w:gridCol w:w="396"/>
        <w:gridCol w:w="222"/>
        <w:gridCol w:w="222"/>
        <w:gridCol w:w="222"/>
        <w:gridCol w:w="222"/>
        <w:gridCol w:w="396"/>
        <w:gridCol w:w="396"/>
        <w:gridCol w:w="396"/>
        <w:gridCol w:w="396"/>
        <w:gridCol w:w="297"/>
        <w:gridCol w:w="297"/>
        <w:gridCol w:w="336"/>
        <w:gridCol w:w="366"/>
        <w:gridCol w:w="396"/>
        <w:gridCol w:w="396"/>
        <w:gridCol w:w="396"/>
        <w:gridCol w:w="396"/>
        <w:gridCol w:w="396"/>
        <w:gridCol w:w="396"/>
      </w:tblGrid>
      <w:tr w:rsidR="002038BE" w:rsidTr="00203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dxa"/>
            <w:vMerge w:val="restart"/>
          </w:tcPr>
          <w:p w:rsidR="002038BE" w:rsidRPr="004E2F93" w:rsidRDefault="002038BE" w:rsidP="00353987">
            <w:pPr>
              <w:pStyle w:val="a3"/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 w:rsidRPr="0029648B">
              <w:rPr>
                <w:rFonts w:hint="eastAsia"/>
                <w:sz w:val="18"/>
              </w:rPr>
              <w:t>序号</w:t>
            </w:r>
          </w:p>
        </w:tc>
        <w:tc>
          <w:tcPr>
            <w:tcW w:w="372" w:type="dxa"/>
            <w:vMerge w:val="restart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流域</w:t>
            </w:r>
            <w:r w:rsidRPr="0029648B">
              <w:rPr>
                <w:rFonts w:hint="eastAsia"/>
                <w:sz w:val="18"/>
              </w:rPr>
              <w:t>名称</w:t>
            </w:r>
          </w:p>
        </w:tc>
        <w:tc>
          <w:tcPr>
            <w:tcW w:w="2368" w:type="dxa"/>
            <w:gridSpan w:val="8"/>
          </w:tcPr>
          <w:p w:rsidR="002038BE" w:rsidRPr="0029648B" w:rsidRDefault="002038BE" w:rsidP="002038B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按水功能</w:t>
            </w:r>
            <w:proofErr w:type="gramEnd"/>
            <w:r>
              <w:rPr>
                <w:rFonts w:hint="eastAsia"/>
                <w:sz w:val="18"/>
              </w:rPr>
              <w:t>区个数口径统计的达标比例</w:t>
            </w:r>
          </w:p>
        </w:tc>
        <w:tc>
          <w:tcPr>
            <w:tcW w:w="3185" w:type="dxa"/>
            <w:gridSpan w:val="8"/>
          </w:tcPr>
          <w:p w:rsidR="002038BE" w:rsidRDefault="002038BE" w:rsidP="002038B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按河流长度口径统计的达标比例</w:t>
            </w:r>
          </w:p>
        </w:tc>
        <w:tc>
          <w:tcPr>
            <w:tcW w:w="2226" w:type="dxa"/>
            <w:gridSpan w:val="6"/>
          </w:tcPr>
          <w:p w:rsidR="002038BE" w:rsidRDefault="002038B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主要超标项目</w:t>
            </w:r>
          </w:p>
        </w:tc>
      </w:tr>
      <w:tr w:rsidR="002038BE" w:rsidTr="0020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dxa"/>
            <w:vMerge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72" w:type="dxa"/>
            <w:vMerge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水功能区达标比例</w:t>
            </w: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一级区达标比例</w:t>
            </w: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二级区达标比例</w:t>
            </w: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各</w:t>
            </w:r>
            <w:proofErr w:type="gramStart"/>
            <w:r>
              <w:rPr>
                <w:rFonts w:hint="eastAsia"/>
                <w:sz w:val="18"/>
              </w:rPr>
              <w:t>分类水</w:t>
            </w:r>
            <w:proofErr w:type="gramEnd"/>
            <w:r>
              <w:rPr>
                <w:rFonts w:hint="eastAsia"/>
                <w:sz w:val="18"/>
              </w:rPr>
              <w:t>功能区达标比例</w:t>
            </w:r>
          </w:p>
        </w:tc>
        <w:tc>
          <w:tcPr>
            <w:tcW w:w="22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1" w:type="dxa"/>
          </w:tcPr>
          <w:p w:rsidR="002038BE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水功能区达标比例</w:t>
            </w: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一级区达标比例</w:t>
            </w: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二级区达标比例</w:t>
            </w: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各</w:t>
            </w:r>
            <w:proofErr w:type="gramStart"/>
            <w:r>
              <w:rPr>
                <w:rFonts w:hint="eastAsia"/>
                <w:sz w:val="18"/>
              </w:rPr>
              <w:t>分类水</w:t>
            </w:r>
            <w:proofErr w:type="gramEnd"/>
            <w:r>
              <w:rPr>
                <w:rFonts w:hint="eastAsia"/>
                <w:sz w:val="18"/>
              </w:rPr>
              <w:t>功能区达标比例</w:t>
            </w: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50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09" w:type="dxa"/>
          </w:tcPr>
          <w:p w:rsidR="002038BE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Default="002038BE" w:rsidP="0035398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71" w:type="dxa"/>
          </w:tcPr>
          <w:p w:rsidR="002038BE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超标率</w:t>
            </w:r>
          </w:p>
        </w:tc>
        <w:tc>
          <w:tcPr>
            <w:tcW w:w="371" w:type="dxa"/>
          </w:tcPr>
          <w:p w:rsidR="002038BE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71" w:type="dxa"/>
          </w:tcPr>
          <w:p w:rsidR="002038BE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超标率</w:t>
            </w:r>
          </w:p>
        </w:tc>
        <w:tc>
          <w:tcPr>
            <w:tcW w:w="371" w:type="dxa"/>
          </w:tcPr>
          <w:p w:rsidR="002038BE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71" w:type="dxa"/>
          </w:tcPr>
          <w:p w:rsidR="002038BE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超标率</w:t>
            </w:r>
          </w:p>
        </w:tc>
      </w:tr>
      <w:tr w:rsidR="002038BE" w:rsidTr="002038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72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50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0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71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2038BE" w:rsidRDefault="002038BE" w:rsidP="002038BE">
      <w:pPr>
        <w:pStyle w:val="a3"/>
        <w:ind w:left="420" w:firstLineChars="0" w:firstLine="0"/>
      </w:pPr>
    </w:p>
    <w:p w:rsidR="002038BE" w:rsidRDefault="002038BE" w:rsidP="002038BE">
      <w:r>
        <w:rPr>
          <w:rFonts w:hint="eastAsia"/>
        </w:rPr>
        <w:t>2</w:t>
      </w:r>
      <w:r>
        <w:rPr>
          <w:rFonts w:hint="eastAsia"/>
        </w:rPr>
        <w:t>、河流水质评价统计结果（水资源分区或行政分区）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398"/>
        <w:gridCol w:w="398"/>
        <w:gridCol w:w="396"/>
        <w:gridCol w:w="396"/>
        <w:gridCol w:w="396"/>
        <w:gridCol w:w="396"/>
        <w:gridCol w:w="259"/>
        <w:gridCol w:w="259"/>
        <w:gridCol w:w="279"/>
        <w:gridCol w:w="294"/>
        <w:gridCol w:w="396"/>
        <w:gridCol w:w="396"/>
        <w:gridCol w:w="396"/>
        <w:gridCol w:w="396"/>
        <w:gridCol w:w="259"/>
        <w:gridCol w:w="259"/>
        <w:gridCol w:w="279"/>
        <w:gridCol w:w="294"/>
        <w:gridCol w:w="396"/>
        <w:gridCol w:w="396"/>
        <w:gridCol w:w="396"/>
        <w:gridCol w:w="396"/>
        <w:gridCol w:w="396"/>
        <w:gridCol w:w="396"/>
      </w:tblGrid>
      <w:tr w:rsidR="002038BE" w:rsidTr="001E5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  <w:vMerge w:val="restart"/>
          </w:tcPr>
          <w:p w:rsidR="002038BE" w:rsidRPr="004E2F93" w:rsidRDefault="002038BE" w:rsidP="00353987">
            <w:pPr>
              <w:pStyle w:val="a3"/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 w:rsidRPr="0029648B">
              <w:rPr>
                <w:rFonts w:hint="eastAsia"/>
                <w:sz w:val="18"/>
              </w:rPr>
              <w:t>序号</w:t>
            </w:r>
          </w:p>
        </w:tc>
        <w:tc>
          <w:tcPr>
            <w:tcW w:w="398" w:type="dxa"/>
            <w:vMerge w:val="restart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河流</w:t>
            </w:r>
            <w:r w:rsidRPr="0029648B">
              <w:rPr>
                <w:rFonts w:hint="eastAsia"/>
                <w:sz w:val="18"/>
              </w:rPr>
              <w:t>名称</w:t>
            </w:r>
          </w:p>
        </w:tc>
        <w:tc>
          <w:tcPr>
            <w:tcW w:w="2675" w:type="dxa"/>
            <w:gridSpan w:val="8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按水功能</w:t>
            </w:r>
            <w:proofErr w:type="gramEnd"/>
            <w:r>
              <w:rPr>
                <w:rFonts w:hint="eastAsia"/>
                <w:sz w:val="18"/>
              </w:rPr>
              <w:t>区个数口径统计的达标比例</w:t>
            </w:r>
          </w:p>
        </w:tc>
        <w:tc>
          <w:tcPr>
            <w:tcW w:w="2675" w:type="dxa"/>
            <w:gridSpan w:val="8"/>
          </w:tcPr>
          <w:p w:rsidR="002038BE" w:rsidRDefault="002038B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按河流长度口径统计的达标比例</w:t>
            </w:r>
          </w:p>
        </w:tc>
        <w:tc>
          <w:tcPr>
            <w:tcW w:w="2376" w:type="dxa"/>
            <w:gridSpan w:val="6"/>
          </w:tcPr>
          <w:p w:rsidR="002038BE" w:rsidRDefault="002038BE" w:rsidP="0035398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主要超标项目</w:t>
            </w:r>
          </w:p>
        </w:tc>
      </w:tr>
      <w:tr w:rsidR="002038BE" w:rsidTr="001E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  <w:vMerge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98" w:type="dxa"/>
            <w:vMerge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水功能区达标</w:t>
            </w:r>
            <w:r>
              <w:rPr>
                <w:rFonts w:hint="eastAsia"/>
                <w:sz w:val="18"/>
              </w:rPr>
              <w:lastRenderedPageBreak/>
              <w:t>比例</w:t>
            </w: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一级区达标比</w:t>
            </w:r>
            <w:r>
              <w:rPr>
                <w:rFonts w:hint="eastAsia"/>
                <w:sz w:val="18"/>
              </w:rPr>
              <w:lastRenderedPageBreak/>
              <w:t>例</w:t>
            </w: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二级区达标比</w:t>
            </w:r>
            <w:r>
              <w:rPr>
                <w:rFonts w:hint="eastAsia"/>
                <w:sz w:val="18"/>
              </w:rPr>
              <w:lastRenderedPageBreak/>
              <w:t>例</w:t>
            </w: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各</w:t>
            </w:r>
            <w:proofErr w:type="gramStart"/>
            <w:r>
              <w:rPr>
                <w:rFonts w:hint="eastAsia"/>
                <w:sz w:val="18"/>
              </w:rPr>
              <w:t>分类水</w:t>
            </w:r>
            <w:proofErr w:type="gramEnd"/>
            <w:r>
              <w:rPr>
                <w:rFonts w:hint="eastAsia"/>
                <w:sz w:val="18"/>
              </w:rPr>
              <w:t>功能</w:t>
            </w:r>
            <w:r>
              <w:rPr>
                <w:rFonts w:hint="eastAsia"/>
                <w:sz w:val="18"/>
              </w:rPr>
              <w:lastRenderedPageBreak/>
              <w:t>区达标比例</w:t>
            </w:r>
          </w:p>
        </w:tc>
        <w:tc>
          <w:tcPr>
            <w:tcW w:w="25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5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7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94" w:type="dxa"/>
          </w:tcPr>
          <w:p w:rsidR="002038BE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水功能区达标</w:t>
            </w:r>
            <w:r>
              <w:rPr>
                <w:rFonts w:hint="eastAsia"/>
                <w:sz w:val="18"/>
              </w:rPr>
              <w:lastRenderedPageBreak/>
              <w:t>比例</w:t>
            </w: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一级区达标比</w:t>
            </w:r>
            <w:r>
              <w:rPr>
                <w:rFonts w:hint="eastAsia"/>
                <w:sz w:val="18"/>
              </w:rPr>
              <w:lastRenderedPageBreak/>
              <w:t>例</w:t>
            </w: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二级区达标比</w:t>
            </w:r>
            <w:r>
              <w:rPr>
                <w:rFonts w:hint="eastAsia"/>
                <w:sz w:val="18"/>
              </w:rPr>
              <w:lastRenderedPageBreak/>
              <w:t>例</w:t>
            </w: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各</w:t>
            </w:r>
            <w:proofErr w:type="gramStart"/>
            <w:r>
              <w:rPr>
                <w:rFonts w:hint="eastAsia"/>
                <w:sz w:val="18"/>
              </w:rPr>
              <w:t>分类水</w:t>
            </w:r>
            <w:proofErr w:type="gramEnd"/>
            <w:r>
              <w:rPr>
                <w:rFonts w:hint="eastAsia"/>
                <w:sz w:val="18"/>
              </w:rPr>
              <w:t>功能</w:t>
            </w:r>
            <w:r>
              <w:rPr>
                <w:rFonts w:hint="eastAsia"/>
                <w:sz w:val="18"/>
              </w:rPr>
              <w:lastRenderedPageBreak/>
              <w:t>区达标比例</w:t>
            </w:r>
          </w:p>
        </w:tc>
        <w:tc>
          <w:tcPr>
            <w:tcW w:w="25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5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7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94" w:type="dxa"/>
          </w:tcPr>
          <w:p w:rsidR="002038BE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Default="002038BE" w:rsidP="0035398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96" w:type="dxa"/>
          </w:tcPr>
          <w:p w:rsidR="002038BE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超标率</w:t>
            </w:r>
          </w:p>
        </w:tc>
        <w:tc>
          <w:tcPr>
            <w:tcW w:w="396" w:type="dxa"/>
          </w:tcPr>
          <w:p w:rsidR="002038BE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96" w:type="dxa"/>
          </w:tcPr>
          <w:p w:rsidR="002038BE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超标率</w:t>
            </w:r>
          </w:p>
        </w:tc>
        <w:tc>
          <w:tcPr>
            <w:tcW w:w="396" w:type="dxa"/>
          </w:tcPr>
          <w:p w:rsidR="002038BE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96" w:type="dxa"/>
          </w:tcPr>
          <w:p w:rsidR="002038BE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超标率</w:t>
            </w:r>
          </w:p>
        </w:tc>
      </w:tr>
      <w:tr w:rsidR="002038BE" w:rsidTr="001E57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1</w:t>
            </w:r>
          </w:p>
        </w:tc>
        <w:tc>
          <w:tcPr>
            <w:tcW w:w="398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5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5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7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94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5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5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7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94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</w:tr>
      <w:tr w:rsidR="002038BE" w:rsidTr="001E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:rsidR="002038BE" w:rsidRDefault="002038BE" w:rsidP="00353987">
            <w:pPr>
              <w:pStyle w:val="a3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98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5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5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7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94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5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5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79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94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96" w:type="dxa"/>
          </w:tcPr>
          <w:p w:rsidR="002038BE" w:rsidRPr="0029648B" w:rsidRDefault="002038BE" w:rsidP="0035398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1E5763" w:rsidRDefault="001E5763" w:rsidP="001E5763">
      <w:pPr>
        <w:pStyle w:val="a3"/>
        <w:ind w:left="420" w:firstLineChars="0" w:firstLine="0"/>
      </w:pPr>
    </w:p>
    <w:p w:rsidR="001E5763" w:rsidRDefault="001E5763" w:rsidP="001E5763">
      <w:pPr>
        <w:pStyle w:val="a3"/>
        <w:ind w:left="420" w:firstLineChars="0" w:firstLine="0"/>
      </w:pPr>
    </w:p>
    <w:p w:rsidR="001E5763" w:rsidRDefault="001E5763" w:rsidP="001E5763">
      <w:pPr>
        <w:pStyle w:val="a3"/>
        <w:numPr>
          <w:ilvl w:val="0"/>
          <w:numId w:val="1"/>
        </w:numPr>
        <w:ind w:firstLineChars="0"/>
      </w:pPr>
      <w:r>
        <w:t>水质变化趋势分析</w:t>
      </w:r>
    </w:p>
    <w:p w:rsidR="001E5763" w:rsidRDefault="001E5763" w:rsidP="001E5763">
      <w:pPr>
        <w:pStyle w:val="a3"/>
        <w:ind w:left="420" w:firstLineChars="0" w:firstLine="0"/>
      </w:pPr>
      <w:r>
        <w:rPr>
          <w:rFonts w:hint="eastAsia"/>
        </w:rPr>
        <w:t>水质变化趋势分析功能与统计功能一并考虑。</w:t>
      </w:r>
    </w:p>
    <w:p w:rsidR="002038BE" w:rsidRPr="001E5763" w:rsidRDefault="002038BE" w:rsidP="002038BE"/>
    <w:sectPr w:rsidR="002038BE" w:rsidRPr="001E5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3506"/>
    <w:multiLevelType w:val="hybridMultilevel"/>
    <w:tmpl w:val="B5180040"/>
    <w:lvl w:ilvl="0" w:tplc="F216D8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E72D8"/>
    <w:multiLevelType w:val="hybridMultilevel"/>
    <w:tmpl w:val="9B1898FC"/>
    <w:lvl w:ilvl="0" w:tplc="E96ECC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E7854"/>
    <w:multiLevelType w:val="hybridMultilevel"/>
    <w:tmpl w:val="AEAA4B7E"/>
    <w:lvl w:ilvl="0" w:tplc="F24C06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AD"/>
    <w:rsid w:val="00083625"/>
    <w:rsid w:val="000943AD"/>
    <w:rsid w:val="000E2E45"/>
    <w:rsid w:val="00191CDA"/>
    <w:rsid w:val="001E5763"/>
    <w:rsid w:val="001E7111"/>
    <w:rsid w:val="002038BE"/>
    <w:rsid w:val="00226D1A"/>
    <w:rsid w:val="00253861"/>
    <w:rsid w:val="0029648B"/>
    <w:rsid w:val="002D6F8B"/>
    <w:rsid w:val="00332F37"/>
    <w:rsid w:val="00496C7D"/>
    <w:rsid w:val="004B7596"/>
    <w:rsid w:val="004E2F93"/>
    <w:rsid w:val="0051673D"/>
    <w:rsid w:val="00527F14"/>
    <w:rsid w:val="0058229B"/>
    <w:rsid w:val="005C0F11"/>
    <w:rsid w:val="005D338D"/>
    <w:rsid w:val="006117BE"/>
    <w:rsid w:val="0067569A"/>
    <w:rsid w:val="00750455"/>
    <w:rsid w:val="007B086D"/>
    <w:rsid w:val="007E1211"/>
    <w:rsid w:val="00817FCD"/>
    <w:rsid w:val="008B08FE"/>
    <w:rsid w:val="008B6BFC"/>
    <w:rsid w:val="008D2B3F"/>
    <w:rsid w:val="008D3D3E"/>
    <w:rsid w:val="00943C04"/>
    <w:rsid w:val="00963C2F"/>
    <w:rsid w:val="009E78B1"/>
    <w:rsid w:val="00A22E63"/>
    <w:rsid w:val="00AC37B7"/>
    <w:rsid w:val="00B1052B"/>
    <w:rsid w:val="00B176D1"/>
    <w:rsid w:val="00C92919"/>
    <w:rsid w:val="00CA0553"/>
    <w:rsid w:val="00CB5454"/>
    <w:rsid w:val="00CB6BE4"/>
    <w:rsid w:val="00D3206D"/>
    <w:rsid w:val="00E46601"/>
    <w:rsid w:val="00E65BB1"/>
    <w:rsid w:val="00F81E21"/>
    <w:rsid w:val="00F82939"/>
    <w:rsid w:val="00F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C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3AD"/>
    <w:pPr>
      <w:ind w:firstLineChars="200" w:firstLine="420"/>
    </w:pPr>
  </w:style>
  <w:style w:type="table" w:styleId="a4">
    <w:name w:val="Table Grid"/>
    <w:basedOn w:val="a1"/>
    <w:uiPriority w:val="59"/>
    <w:rsid w:val="00094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Grid Accent 4"/>
    <w:basedOn w:val="a1"/>
    <w:uiPriority w:val="62"/>
    <w:rsid w:val="000943A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E4660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66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3C04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0"/>
    <w:uiPriority w:val="11"/>
    <w:qFormat/>
    <w:rsid w:val="000E2E4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0E2E4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C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3AD"/>
    <w:pPr>
      <w:ind w:firstLineChars="200" w:firstLine="420"/>
    </w:pPr>
  </w:style>
  <w:style w:type="table" w:styleId="a4">
    <w:name w:val="Table Grid"/>
    <w:basedOn w:val="a1"/>
    <w:uiPriority w:val="59"/>
    <w:rsid w:val="00094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Grid Accent 4"/>
    <w:basedOn w:val="a1"/>
    <w:uiPriority w:val="62"/>
    <w:rsid w:val="000943A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E4660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66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3C04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0"/>
    <w:uiPriority w:val="11"/>
    <w:qFormat/>
    <w:rsid w:val="000E2E4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0E2E4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肖晓春</dc:creator>
  <cp:lastModifiedBy>JKDEV</cp:lastModifiedBy>
  <cp:revision>39</cp:revision>
  <dcterms:created xsi:type="dcterms:W3CDTF">2016-10-31T03:23:00Z</dcterms:created>
  <dcterms:modified xsi:type="dcterms:W3CDTF">2016-11-04T08:47:00Z</dcterms:modified>
</cp:coreProperties>
</file>