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7.0.0 -->
  <w:body>
    <w:p w:rsidR="00966133">
      <w:bookmarkStart w:id="0" w:name="_Toc503342600"/>
      <w:bookmarkStart w:id="1" w:name="_Toc505133338"/>
      <w:bookmarkStart w:id="2" w:name="_Toc505133237"/>
      <w:bookmarkStart w:id="3" w:name="_Toc505114526"/>
      <w:r>
        <w:rPr>
          <w:rFonts w:hint="eastAsia"/>
        </w:rPr>
        <w:t>表</w:t>
      </w:r>
      <w:r>
        <w:t xml:space="preserve">6-1 </w:t>
      </w:r>
      <w:r>
        <w:rPr>
          <w:rFonts w:hint="eastAsia"/>
        </w:rPr>
        <w:t>总磷</w:t>
      </w:r>
      <w:bookmarkStart w:id="4" w:name="_GoBack"/>
      <w:bookmarkEnd w:id="4"/>
      <w:r>
        <w:rPr>
          <w:rFonts w:hint="eastAsia"/>
        </w:rPr>
        <w:t>实际水样比对测试结果表</w:t>
      </w:r>
      <w:bookmarkEnd w:id="0"/>
      <w:bookmarkEnd w:id="1"/>
      <w:bookmarkEnd w:id="2"/>
      <w:bookmarkEnd w:id="3"/>
      <w:r>
        <w:rPr>
          <w:rFonts w:hint="eastAsia"/>
        </w:rPr>
        <w:t xml:space="preserve">                                    </w:t>
      </w:r>
    </w:p>
    <w:p w:rsidR="00966133">
      <w:pPr>
        <w:ind w:left="6300" w:firstLine="420"/>
      </w:pPr>
      <w:r>
        <w:rPr>
          <w:rFonts w:hint="eastAsia"/>
        </w:rPr>
        <w:t>工位号：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00"/>
        <w:gridCol w:w="1100"/>
        <w:gridCol w:w="1100"/>
        <w:gridCol w:w="1100"/>
        <w:gridCol w:w="1100"/>
        <w:gridCol w:w="11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测定结果(mg/L)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采样时间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系统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标准分析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相对误差范围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>
            <w:pPr>
              <w:jc w:val="center"/>
              <w:rPr>
                <w:b/>
                <w:sz w:val="20"/>
              </w:rPr>
            </w:pPr>
          </w:p>
        </w:tc>
      </w:tr>
    </w:tbl>
    <w:p w:rsidR="00966133">
      <w:pPr>
        <w:jc w:val="center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15</cp:revision>
  <dcterms:created xsi:type="dcterms:W3CDTF">2018-02-07T07:43:00Z</dcterms:created>
  <dcterms:modified xsi:type="dcterms:W3CDTF">2018-03-21T01:23:00Z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