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EF" w:rsidRDefault="00C42A92" w:rsidP="009B31EF">
      <w:pPr>
        <w:jc w:val="center"/>
        <w:rPr>
          <w:rFonts w:ascii="楷体_GB2312" w:eastAsia="楷体_GB2312" w:hAnsi="楷体_GB2312" w:cs="Times New Roman"/>
          <w:sz w:val="52"/>
          <w:szCs w:val="52"/>
        </w:rPr>
      </w:pPr>
      <w:r>
        <w:rPr>
          <w:rFonts w:ascii="楷体_GB2312" w:eastAsia="楷体_GB2312" w:hAnsi="楷体_GB2312" w:cs="Times New Roman" w:hint="eastAsia"/>
          <w:sz w:val="52"/>
          <w:szCs w:val="52"/>
        </w:rPr>
        <w:t>ERelayPLC</w:t>
      </w:r>
      <w:r w:rsidR="009B31EF">
        <w:rPr>
          <w:rFonts w:ascii="楷体_GB2312" w:eastAsia="楷体_GB2312" w:hAnsi="楷体_GB2312" w:cs="Times New Roman" w:hint="eastAsia"/>
          <w:sz w:val="52"/>
          <w:szCs w:val="52"/>
        </w:rPr>
        <w:t>通</w:t>
      </w:r>
      <w:r w:rsidR="009B31EF" w:rsidRPr="00D74CD0">
        <w:rPr>
          <w:rFonts w:ascii="楷体_GB2312" w:eastAsia="楷体_GB2312" w:hAnsi="楷体_GB2312" w:cs="Times New Roman" w:hint="eastAsia"/>
          <w:sz w:val="52"/>
          <w:szCs w:val="52"/>
        </w:rPr>
        <w:t>信协议</w:t>
      </w:r>
    </w:p>
    <w:p w:rsidR="009B31EF" w:rsidRDefault="009B31EF" w:rsidP="009B31EF">
      <w:pPr>
        <w:spacing w:line="240" w:lineRule="atLeast"/>
        <w:ind w:firstLineChars="150" w:firstLine="450"/>
        <w:rPr>
          <w:rFonts w:ascii="宋体" w:hAnsi="宋体" w:cs="Times New Roman"/>
          <w:sz w:val="30"/>
          <w:szCs w:val="30"/>
        </w:rPr>
      </w:pPr>
      <w:r w:rsidRPr="009E33A0">
        <w:rPr>
          <w:rFonts w:ascii="宋体" w:hAnsi="宋体" w:cs="Times New Roman" w:hint="eastAsia"/>
          <w:sz w:val="30"/>
          <w:szCs w:val="30"/>
        </w:rPr>
        <w:t>为了实现</w:t>
      </w:r>
      <w:r w:rsidR="00C42A92">
        <w:rPr>
          <w:rFonts w:ascii="宋体" w:hAnsi="宋体" w:cs="Times New Roman" w:hint="eastAsia"/>
          <w:sz w:val="30"/>
          <w:szCs w:val="30"/>
        </w:rPr>
        <w:t>PLC</w:t>
      </w:r>
      <w:r w:rsidR="00057776">
        <w:rPr>
          <w:rFonts w:ascii="宋体" w:hAnsi="宋体" w:cs="Times New Roman" w:hint="eastAsia"/>
          <w:sz w:val="30"/>
          <w:szCs w:val="30"/>
        </w:rPr>
        <w:t>控制器</w:t>
      </w:r>
      <w:r w:rsidRPr="009E33A0">
        <w:rPr>
          <w:rFonts w:ascii="宋体" w:hAnsi="宋体" w:cs="Times New Roman" w:hint="eastAsia"/>
          <w:sz w:val="30"/>
          <w:szCs w:val="30"/>
        </w:rPr>
        <w:t>与</w:t>
      </w:r>
      <w:r>
        <w:rPr>
          <w:rFonts w:ascii="宋体" w:hAnsi="宋体" w:cs="Times New Roman" w:hint="eastAsia"/>
          <w:sz w:val="30"/>
          <w:szCs w:val="30"/>
        </w:rPr>
        <w:t>上位机</w:t>
      </w:r>
      <w:r w:rsidRPr="009E33A0">
        <w:rPr>
          <w:rFonts w:ascii="宋体" w:hAnsi="宋体" w:cs="Times New Roman" w:hint="eastAsia"/>
          <w:sz w:val="30"/>
          <w:szCs w:val="30"/>
        </w:rPr>
        <w:t>软件进行可靠的数据传输，</w:t>
      </w:r>
      <w:r>
        <w:rPr>
          <w:rFonts w:ascii="宋体" w:hAnsi="宋体" w:cs="Times New Roman" w:hint="eastAsia"/>
          <w:sz w:val="30"/>
          <w:szCs w:val="30"/>
        </w:rPr>
        <w:t>数据传输时需要严格遵守以下协议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通讯双方收到数据后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需严格执行数据校验操作。</w:t>
      </w:r>
    </w:p>
    <w:p w:rsidR="009B31EF" w:rsidRDefault="009B31EF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约定</w:t>
      </w:r>
      <w:r>
        <w:rPr>
          <w:rFonts w:ascii="宋体" w:hAnsi="宋体" w:cs="Times New Roman" w:hint="eastAsia"/>
          <w:sz w:val="30"/>
          <w:szCs w:val="30"/>
        </w:rPr>
        <w:t xml:space="preserve">: </w:t>
      </w:r>
      <w:r>
        <w:rPr>
          <w:rFonts w:ascii="宋体" w:hAnsi="宋体" w:cs="Times New Roman" w:hint="eastAsia"/>
          <w:sz w:val="30"/>
          <w:szCs w:val="30"/>
        </w:rPr>
        <w:t>上位机控制软件简称</w:t>
      </w:r>
      <w:r w:rsidRPr="003E6A3F">
        <w:rPr>
          <w:rFonts w:ascii="宋体" w:hAnsi="宋体" w:cs="Times New Roman" w:hint="eastAsia"/>
          <w:b/>
          <w:color w:val="FF0000"/>
          <w:sz w:val="30"/>
          <w:szCs w:val="30"/>
        </w:rPr>
        <w:t>上位机</w:t>
      </w:r>
      <w:r>
        <w:rPr>
          <w:rFonts w:ascii="宋体" w:hAnsi="宋体" w:cs="Times New Roman" w:hint="eastAsia"/>
          <w:sz w:val="30"/>
          <w:szCs w:val="30"/>
        </w:rPr>
        <w:t>，</w:t>
      </w:r>
      <w:r w:rsidR="007E73D2">
        <w:rPr>
          <w:rFonts w:ascii="宋体" w:hAnsi="宋体" w:cs="Times New Roman" w:hint="eastAsia"/>
          <w:sz w:val="30"/>
          <w:szCs w:val="30"/>
        </w:rPr>
        <w:t>PLC</w:t>
      </w:r>
      <w:r w:rsidR="00B6311C">
        <w:rPr>
          <w:rFonts w:ascii="宋体" w:hAnsi="宋体" w:cs="Times New Roman" w:hint="eastAsia"/>
          <w:sz w:val="30"/>
          <w:szCs w:val="30"/>
        </w:rPr>
        <w:t>控制</w:t>
      </w:r>
      <w:r w:rsidR="007E73D2">
        <w:rPr>
          <w:rFonts w:ascii="宋体" w:hAnsi="宋体" w:cs="Times New Roman" w:hint="eastAsia"/>
          <w:sz w:val="30"/>
          <w:szCs w:val="30"/>
        </w:rPr>
        <w:t>器</w:t>
      </w:r>
      <w:r>
        <w:rPr>
          <w:rFonts w:ascii="宋体" w:hAnsi="宋体" w:cs="Times New Roman" w:hint="eastAsia"/>
          <w:sz w:val="30"/>
          <w:szCs w:val="30"/>
        </w:rPr>
        <w:t>简称</w:t>
      </w:r>
      <w:r>
        <w:rPr>
          <w:rFonts w:ascii="宋体" w:hAnsi="宋体" w:hint="eastAsia"/>
          <w:b/>
          <w:color w:val="FF0000"/>
          <w:sz w:val="30"/>
          <w:szCs w:val="30"/>
        </w:rPr>
        <w:t>PLC</w:t>
      </w:r>
      <w:r>
        <w:rPr>
          <w:rFonts w:ascii="宋体" w:hAnsi="宋体" w:hint="eastAsia"/>
          <w:b/>
          <w:color w:val="FF0000"/>
          <w:sz w:val="30"/>
          <w:szCs w:val="30"/>
        </w:rPr>
        <w:t>。</w:t>
      </w:r>
    </w:p>
    <w:p w:rsidR="009B31EF" w:rsidRDefault="00057776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控制器</w:t>
      </w:r>
      <w:r w:rsidR="009B31EF" w:rsidRPr="00AF1D1D">
        <w:rPr>
          <w:rFonts w:ascii="宋体" w:hAnsi="宋体" w:cs="Times New Roman" w:hint="eastAsia"/>
          <w:sz w:val="30"/>
          <w:szCs w:val="30"/>
        </w:rPr>
        <w:t>硬件需求：</w:t>
      </w:r>
    </w:p>
    <w:p w:rsidR="000B5EAC" w:rsidRPr="000B5EAC" w:rsidRDefault="000B5EAC" w:rsidP="000B5EAC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1.24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路开关量输入。</w:t>
      </w:r>
    </w:p>
    <w:p w:rsidR="000B5EAC" w:rsidRPr="000B5EAC" w:rsidRDefault="000B5EAC" w:rsidP="000B5EAC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2.16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路开合继电器输出。</w:t>
      </w:r>
    </w:p>
    <w:p w:rsidR="000B5EAC" w:rsidRPr="000B5EAC" w:rsidRDefault="000B5EAC" w:rsidP="000B5EAC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3.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一路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485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输出。</w:t>
      </w:r>
    </w:p>
    <w:p w:rsidR="000B5EAC" w:rsidRPr="000B5EAC" w:rsidRDefault="000B5EAC" w:rsidP="000B5EAC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4.TCP Server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模式通讯。</w:t>
      </w:r>
    </w:p>
    <w:p w:rsidR="000B5EAC" w:rsidRDefault="00CB3D9B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PLC</w:t>
      </w:r>
      <w:r>
        <w:rPr>
          <w:rFonts w:ascii="宋体" w:hAnsi="宋体" w:cs="Times New Roman" w:hint="eastAsia"/>
          <w:sz w:val="30"/>
          <w:szCs w:val="30"/>
        </w:rPr>
        <w:t>程序通讯逻辑备注：</w:t>
      </w:r>
    </w:p>
    <w:p w:rsidR="00A37B6B" w:rsidRPr="00CB3D9B" w:rsidRDefault="00A37B6B" w:rsidP="00A37B6B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1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接收数据后先放入缓冲区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A37B6B" w:rsidRPr="00CB3D9B" w:rsidRDefault="00A37B6B" w:rsidP="00A37B6B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2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扫描缓冲区，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寻找起始帧。</w:t>
      </w:r>
    </w:p>
    <w:p w:rsidR="00A37B6B" w:rsidRPr="00CB3D9B" w:rsidRDefault="00A37B6B" w:rsidP="00A37B6B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3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，若整个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没有起始帧，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检查缓冲区是否超长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(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自定义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)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，超长则截断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A37B6B" w:rsidRPr="00CB3D9B" w:rsidRDefault="00A37B6B" w:rsidP="00A37B6B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4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，找到起始帧之后根据数据长度判断数据是否完整。</w:t>
      </w:r>
    </w:p>
    <w:p w:rsidR="003E5AA0" w:rsidRPr="009B1D13" w:rsidRDefault="00A37B6B" w:rsidP="003E5AA0">
      <w:pPr>
        <w:pStyle w:val="a7"/>
        <w:spacing w:line="240" w:lineRule="atLeast"/>
        <w:ind w:left="420" w:firstLineChars="0" w:firstLine="0"/>
        <w:rPr>
          <w:rFonts w:ascii="宋体" w:hAnsi="宋体" w:cs="Times New Roman"/>
          <w:sz w:val="30"/>
          <w:szCs w:val="30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5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，若数据完整则处理数据，同时将校验位之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前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的数据整体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3E5AA0" w:rsidRDefault="003E5AA0" w:rsidP="003E5AA0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通讯数据校验：</w:t>
      </w:r>
    </w:p>
    <w:p w:rsidR="00CB3D9B" w:rsidRDefault="003E5AA0" w:rsidP="001F274D">
      <w:pPr>
        <w:spacing w:line="240" w:lineRule="atLeast"/>
        <w:ind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对“</w:t>
      </w:r>
      <w:r w:rsidRPr="008171E3">
        <w:rPr>
          <w:rFonts w:ascii="宋体" w:hAnsi="宋体" w:hint="eastAsia"/>
          <w:sz w:val="30"/>
          <w:szCs w:val="30"/>
        </w:rPr>
        <w:t>起始帧</w:t>
      </w:r>
      <w:r w:rsidRPr="008171E3">
        <w:rPr>
          <w:rFonts w:ascii="宋体" w:hAnsi="宋体" w:hint="eastAsia"/>
          <w:sz w:val="30"/>
          <w:szCs w:val="30"/>
        </w:rPr>
        <w:t>-&gt;</w:t>
      </w:r>
      <w:r w:rsidRPr="008171E3">
        <w:rPr>
          <w:rFonts w:ascii="宋体" w:hAnsi="宋体" w:hint="eastAsia"/>
          <w:sz w:val="30"/>
          <w:szCs w:val="30"/>
        </w:rPr>
        <w:t>数据</w:t>
      </w:r>
      <w:r w:rsidRPr="008171E3">
        <w:rPr>
          <w:rFonts w:ascii="宋体" w:hAnsi="宋体" w:hint="eastAsia"/>
          <w:sz w:val="30"/>
          <w:szCs w:val="30"/>
        </w:rPr>
        <w:t>N</w:t>
      </w:r>
      <w:r w:rsidRPr="008171E3">
        <w:rPr>
          <w:rFonts w:ascii="宋体" w:hAnsi="宋体" w:hint="eastAsia"/>
          <w:sz w:val="30"/>
          <w:szCs w:val="30"/>
        </w:rPr>
        <w:t>最后一个字节“进</w:t>
      </w:r>
      <w:r>
        <w:rPr>
          <w:rFonts w:ascii="宋体" w:hAnsi="宋体" w:hint="eastAsia"/>
          <w:sz w:val="30"/>
          <w:szCs w:val="30"/>
        </w:rPr>
        <w:t>行</w:t>
      </w:r>
      <w:r w:rsidRPr="005A0FED">
        <w:rPr>
          <w:rFonts w:ascii="宋体" w:hAnsi="宋体" w:cs="Times New Roman" w:hint="eastAsia"/>
          <w:b/>
          <w:color w:val="008000"/>
          <w:sz w:val="28"/>
          <w:szCs w:val="28"/>
        </w:rPr>
        <w:t>异或</w:t>
      </w:r>
      <w:r>
        <w:rPr>
          <w:rFonts w:ascii="宋体" w:hAnsi="宋体" w:hint="eastAsia"/>
          <w:sz w:val="30"/>
          <w:szCs w:val="30"/>
        </w:rPr>
        <w:t>得到的值</w:t>
      </w:r>
    </w:p>
    <w:p w:rsidR="003E5AA0" w:rsidRPr="003E5AA0" w:rsidRDefault="003E5AA0" w:rsidP="003E5AA0">
      <w:pPr>
        <w:spacing w:line="240" w:lineRule="atLeast"/>
        <w:rPr>
          <w:rFonts w:ascii="宋体" w:hAnsi="宋体" w:cs="Times New Roman" w:hint="eastAsia"/>
          <w:b/>
          <w:color w:val="008000"/>
          <w:sz w:val="28"/>
          <w:szCs w:val="28"/>
        </w:rPr>
      </w:pPr>
    </w:p>
    <w:p w:rsidR="009B31EF" w:rsidRPr="00FE1FFE" w:rsidRDefault="009B31EF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hint="eastAsia"/>
          <w:b/>
          <w:sz w:val="36"/>
          <w:szCs w:val="36"/>
        </w:rPr>
        <w:t>1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76D54">
        <w:rPr>
          <w:rFonts w:ascii="楷体_GB2312" w:eastAsia="楷体_GB2312" w:hAnsi="楷体_GB2312" w:cs="Times New Roman" w:hint="eastAsia"/>
          <w:b/>
          <w:sz w:val="36"/>
          <w:szCs w:val="36"/>
        </w:rPr>
        <w:t>输入</w:t>
      </w:r>
      <w:r w:rsidR="00F94A45">
        <w:rPr>
          <w:rFonts w:ascii="楷体_GB2312" w:eastAsia="楷体_GB2312" w:hAnsi="楷体_GB2312" w:cs="Times New Roman" w:hint="eastAsia"/>
          <w:b/>
          <w:sz w:val="36"/>
          <w:szCs w:val="36"/>
        </w:rPr>
        <w:t>输出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状态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查询</w:t>
      </w:r>
      <w:r w:rsidR="00191985">
        <w:rPr>
          <w:rFonts w:ascii="楷体_GB2312" w:eastAsia="楷体_GB2312" w:hAnsi="楷体_GB2312" w:cs="Times New Roman" w:hint="eastAsia"/>
          <w:b/>
          <w:sz w:val="36"/>
          <w:szCs w:val="36"/>
        </w:rPr>
        <w:t xml:space="preserve"> </w:t>
      </w:r>
    </w:p>
    <w:p w:rsidR="009B31EF" w:rsidRPr="0009713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37"/>
        <w:gridCol w:w="1473"/>
        <w:gridCol w:w="3737"/>
        <w:gridCol w:w="940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37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73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737" w:type="dxa"/>
            <w:vAlign w:val="center"/>
          </w:tcPr>
          <w:p w:rsidR="009B31EF" w:rsidRPr="006E073C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6E073C"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FC607C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37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73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9B31EF" w:rsidRPr="004A58BE" w:rsidRDefault="00FF3DB9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 xml:space="preserve">FF 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>FF</w:t>
      </w:r>
      <w:r w:rsidR="00E35837">
        <w:rPr>
          <w:rFonts w:ascii="宋体" w:hAnsi="宋体" w:cs="Times New Roman" w:hint="eastAsia"/>
          <w:sz w:val="30"/>
          <w:szCs w:val="30"/>
        </w:rPr>
        <w:t xml:space="preserve"> </w:t>
      </w:r>
      <w:r w:rsidR="00E35837" w:rsidRPr="002F7B35">
        <w:rPr>
          <w:rFonts w:ascii="宋体" w:hAnsi="宋体" w:cs="Times New Roman" w:hint="eastAsia"/>
          <w:sz w:val="30"/>
          <w:szCs w:val="30"/>
        </w:rPr>
        <w:t>0</w:t>
      </w:r>
      <w:r w:rsidR="00E35837">
        <w:rPr>
          <w:rFonts w:ascii="宋体" w:hAnsi="宋体" w:cs="Times New Roman"/>
          <w:sz w:val="30"/>
          <w:szCs w:val="30"/>
        </w:rPr>
        <w:t>x</w:t>
      </w:r>
      <w:r w:rsidR="00E35837">
        <w:rPr>
          <w:rFonts w:ascii="宋体" w:hAnsi="宋体" w:cs="Times New Roman" w:hint="eastAsia"/>
          <w:sz w:val="30"/>
          <w:szCs w:val="30"/>
        </w:rPr>
        <w:t>FF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0x01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lastRenderedPageBreak/>
        <w:t>数据长度：</w:t>
      </w:r>
      <w:r w:rsidR="00F94A45">
        <w:rPr>
          <w:rFonts w:ascii="宋体" w:hAnsi="宋体" w:cs="Times New Roman" w:hint="eastAsia"/>
          <w:sz w:val="30"/>
          <w:szCs w:val="30"/>
        </w:rPr>
        <w:t>0x00</w:t>
      </w:r>
    </w:p>
    <w:p w:rsidR="009B31EF" w:rsidRDefault="009B31EF" w:rsidP="00C311BF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FF3DB9">
        <w:rPr>
          <w:rFonts w:ascii="宋体" w:hAnsi="宋体" w:cs="Times New Roman" w:hint="eastAsia"/>
          <w:sz w:val="30"/>
          <w:szCs w:val="30"/>
        </w:rPr>
        <w:t>无</w:t>
      </w:r>
    </w:p>
    <w:p w:rsidR="007C0005" w:rsidRPr="007C0005" w:rsidRDefault="007C0005" w:rsidP="002E4D3E">
      <w:pPr>
        <w:rPr>
          <w:rFonts w:asciiTheme="minorEastAsia" w:eastAsiaTheme="minorEastAsia" w:hAnsiTheme="minorEastAsia" w:cs="Times New Roman"/>
          <w:color w:val="FF0000"/>
          <w:sz w:val="30"/>
          <w:szCs w:val="30"/>
        </w:rPr>
      </w:pPr>
      <w:r w:rsidRPr="007C0005">
        <w:rPr>
          <w:rFonts w:asciiTheme="minorEastAsia" w:eastAsiaTheme="minorEastAsia" w:hAnsiTheme="minorEastAsia" w:cs="Times New Roman" w:hint="eastAsia"/>
          <w:color w:val="FF0000"/>
          <w:sz w:val="30"/>
          <w:szCs w:val="30"/>
        </w:rPr>
        <w:t>注：</w:t>
      </w:r>
      <w:r>
        <w:rPr>
          <w:rFonts w:asciiTheme="minorEastAsia" w:eastAsiaTheme="minorEastAsia" w:hAnsiTheme="minorEastAsia" w:cs="Times New Roman" w:hint="eastAsia"/>
          <w:color w:val="FF0000"/>
          <w:sz w:val="30"/>
          <w:szCs w:val="30"/>
        </w:rPr>
        <w:t>该指令查询所有的输入输出</w:t>
      </w:r>
    </w:p>
    <w:p w:rsidR="009B31EF" w:rsidRPr="007934B5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PLC应答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053"/>
        <w:gridCol w:w="1275"/>
        <w:gridCol w:w="3591"/>
        <w:gridCol w:w="1229"/>
      </w:tblGrid>
      <w:tr w:rsidR="009B31EF" w:rsidTr="00517459">
        <w:tc>
          <w:tcPr>
            <w:tcW w:w="1182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053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275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591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6E073C">
              <w:rPr>
                <w:rFonts w:ascii="宋体" w:hAnsi="宋体" w:cs="Times New Roman" w:hint="eastAsia"/>
              </w:rPr>
              <w:t>输入输出状态反馈</w:t>
            </w:r>
          </w:p>
        </w:tc>
        <w:tc>
          <w:tcPr>
            <w:tcW w:w="1229" w:type="dxa"/>
            <w:vAlign w:val="center"/>
          </w:tcPr>
          <w:p w:rsidR="009B31EF" w:rsidRPr="004A58BE" w:rsidRDefault="009B31EF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1182" w:type="dxa"/>
            <w:vAlign w:val="center"/>
          </w:tcPr>
          <w:p w:rsidR="009B31EF" w:rsidRPr="004A58BE" w:rsidRDefault="00AA34F4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053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5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591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6E073C">
              <w:rPr>
                <w:rFonts w:ascii="宋体" w:hAnsi="宋体" w:cs="Times New Roman" w:hint="eastAsia"/>
              </w:rPr>
              <w:t>N</w:t>
            </w:r>
            <w:r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9B31EF" w:rsidRPr="004A58BE" w:rsidRDefault="00EC3D6B" w:rsidP="006E073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>FF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8A14B2" w:rsidRDefault="009B31EF" w:rsidP="006B6898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数据长度：</w:t>
      </w:r>
      <w:r w:rsidR="006B6898">
        <w:rPr>
          <w:rFonts w:ascii="宋体" w:hAnsi="宋体" w:cs="Times New Roman" w:hint="eastAsia"/>
          <w:sz w:val="30"/>
          <w:szCs w:val="30"/>
        </w:rPr>
        <w:t>N=N1</w:t>
      </w:r>
      <w:r w:rsidR="006B6898">
        <w:rPr>
          <w:rFonts w:ascii="宋体" w:hAnsi="宋体" w:cs="Times New Roman" w:hint="eastAsia"/>
          <w:sz w:val="30"/>
          <w:szCs w:val="30"/>
        </w:rPr>
        <w:t>组输入</w:t>
      </w:r>
      <w:r w:rsidR="006B6898">
        <w:rPr>
          <w:rFonts w:ascii="宋体" w:hAnsi="宋体" w:cs="Times New Roman" w:hint="eastAsia"/>
          <w:sz w:val="30"/>
          <w:szCs w:val="30"/>
        </w:rPr>
        <w:t>+N2</w:t>
      </w:r>
      <w:r w:rsidR="006B6898">
        <w:rPr>
          <w:rFonts w:ascii="宋体" w:hAnsi="宋体" w:cs="Times New Roman" w:hint="eastAsia"/>
          <w:sz w:val="30"/>
          <w:szCs w:val="30"/>
        </w:rPr>
        <w:t>组输出</w:t>
      </w:r>
    </w:p>
    <w:p w:rsidR="009B31EF" w:rsidRDefault="00976D54" w:rsidP="009B31EF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:</w:t>
      </w:r>
      <w:r>
        <w:rPr>
          <w:rFonts w:ascii="宋体" w:hAnsi="宋体" w:cs="Times New Roman" w:hint="eastAsia"/>
          <w:sz w:val="30"/>
          <w:szCs w:val="30"/>
        </w:rPr>
        <w:t>第一组输入状态</w:t>
      </w:r>
      <w:r>
        <w:rPr>
          <w:rFonts w:ascii="宋体" w:hAnsi="宋体" w:cs="Times New Roman" w:hint="eastAsia"/>
          <w:sz w:val="30"/>
          <w:szCs w:val="30"/>
        </w:rPr>
        <w:t>+</w:t>
      </w:r>
      <w:r w:rsidR="007D5C53">
        <w:rPr>
          <w:rFonts w:ascii="宋体" w:hAnsi="宋体" w:cs="Times New Roman"/>
          <w:sz w:val="30"/>
          <w:szCs w:val="30"/>
        </w:rPr>
        <w:t>…</w:t>
      </w:r>
      <w:r w:rsidR="007D5C53">
        <w:rPr>
          <w:rFonts w:ascii="宋体" w:hAnsi="宋体" w:cs="Times New Roman" w:hint="eastAsia"/>
          <w:sz w:val="30"/>
          <w:szCs w:val="30"/>
        </w:rPr>
        <w:t xml:space="preserve"> </w:t>
      </w:r>
      <w:r>
        <w:rPr>
          <w:rFonts w:ascii="宋体" w:hAnsi="宋体" w:cs="Times New Roman" w:hint="eastAsia"/>
          <w:sz w:val="30"/>
          <w:szCs w:val="30"/>
        </w:rPr>
        <w:t>+</w:t>
      </w:r>
      <w:r w:rsidR="007D5C53">
        <w:rPr>
          <w:rFonts w:ascii="宋体" w:hAnsi="宋体" w:cs="Times New Roman" w:hint="eastAsia"/>
          <w:sz w:val="30"/>
          <w:szCs w:val="30"/>
        </w:rPr>
        <w:t>第</w:t>
      </w:r>
      <w:r w:rsidR="007D5C53">
        <w:rPr>
          <w:rFonts w:ascii="宋体" w:hAnsi="宋体" w:cs="Times New Roman" w:hint="eastAsia"/>
          <w:sz w:val="30"/>
          <w:szCs w:val="30"/>
        </w:rPr>
        <w:t>N1</w:t>
      </w:r>
      <w:r>
        <w:rPr>
          <w:rFonts w:ascii="宋体" w:hAnsi="宋体" w:cs="Times New Roman" w:hint="eastAsia"/>
          <w:sz w:val="30"/>
          <w:szCs w:val="30"/>
        </w:rPr>
        <w:t>组输入状态</w:t>
      </w:r>
      <w:r w:rsidR="00564155">
        <w:rPr>
          <w:rFonts w:ascii="宋体" w:hAnsi="宋体" w:cs="Times New Roman" w:hint="eastAsia"/>
          <w:sz w:val="30"/>
          <w:szCs w:val="30"/>
        </w:rPr>
        <w:t>+</w:t>
      </w:r>
      <w:r w:rsidR="007D5C53">
        <w:rPr>
          <w:rFonts w:ascii="宋体" w:hAnsi="宋体" w:cs="Times New Roman" w:hint="eastAsia"/>
          <w:sz w:val="30"/>
          <w:szCs w:val="30"/>
        </w:rPr>
        <w:t>第一组输出状态</w:t>
      </w:r>
      <w:r w:rsidR="007D5C53">
        <w:rPr>
          <w:rFonts w:ascii="宋体" w:hAnsi="宋体" w:cs="Times New Roman" w:hint="eastAsia"/>
          <w:sz w:val="30"/>
          <w:szCs w:val="30"/>
        </w:rPr>
        <w:t>+</w:t>
      </w:r>
      <w:r w:rsidR="007D5C53">
        <w:rPr>
          <w:rFonts w:ascii="宋体" w:hAnsi="宋体" w:cs="Times New Roman"/>
          <w:sz w:val="30"/>
          <w:szCs w:val="30"/>
        </w:rPr>
        <w:t>…</w:t>
      </w:r>
      <w:r w:rsidR="007D5C53">
        <w:rPr>
          <w:rFonts w:ascii="宋体" w:hAnsi="宋体" w:cs="Times New Roman" w:hint="eastAsia"/>
          <w:sz w:val="30"/>
          <w:szCs w:val="30"/>
        </w:rPr>
        <w:t xml:space="preserve"> +</w:t>
      </w:r>
      <w:r w:rsidR="007D5C53">
        <w:rPr>
          <w:rFonts w:ascii="宋体" w:hAnsi="宋体" w:cs="Times New Roman" w:hint="eastAsia"/>
          <w:sz w:val="30"/>
          <w:szCs w:val="30"/>
        </w:rPr>
        <w:t>第</w:t>
      </w:r>
      <w:r w:rsidR="007D5C53">
        <w:rPr>
          <w:rFonts w:ascii="宋体" w:hAnsi="宋体" w:cs="Times New Roman" w:hint="eastAsia"/>
          <w:sz w:val="30"/>
          <w:szCs w:val="30"/>
        </w:rPr>
        <w:t>N2</w:t>
      </w:r>
      <w:r w:rsidR="007D5C53">
        <w:rPr>
          <w:rFonts w:ascii="宋体" w:hAnsi="宋体" w:cs="Times New Roman" w:hint="eastAsia"/>
          <w:sz w:val="30"/>
          <w:szCs w:val="30"/>
        </w:rPr>
        <w:t>组输出状态</w:t>
      </w:r>
    </w:p>
    <w:p w:rsidR="009B31EF" w:rsidRDefault="00F2573C" w:rsidP="00F2573C">
      <w:pPr>
        <w:tabs>
          <w:tab w:val="left" w:pos="630"/>
        </w:tabs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ab/>
      </w:r>
      <w:r w:rsidR="00976D54">
        <w:rPr>
          <w:rFonts w:ascii="宋体" w:hAnsi="宋体" w:cs="Times New Roman" w:hint="eastAsia"/>
          <w:sz w:val="30"/>
          <w:szCs w:val="30"/>
        </w:rPr>
        <w:t>输入</w:t>
      </w:r>
      <w:r w:rsidR="005F3264">
        <w:rPr>
          <w:rFonts w:ascii="宋体" w:hAnsi="宋体" w:cs="Times New Roman" w:hint="eastAsia"/>
          <w:sz w:val="30"/>
          <w:szCs w:val="30"/>
        </w:rPr>
        <w:t>状态：</w:t>
      </w:r>
      <w:r w:rsidR="004801BC">
        <w:rPr>
          <w:rFonts w:ascii="宋体" w:hAnsi="宋体" w:cs="Times New Roman" w:hint="eastAsia"/>
          <w:sz w:val="30"/>
          <w:szCs w:val="30"/>
        </w:rPr>
        <w:t>将数据转换为二进制，从低位到高位依次代表</w:t>
      </w:r>
      <w:r w:rsidR="002163E0">
        <w:rPr>
          <w:rFonts w:ascii="宋体" w:hAnsi="宋体" w:cs="Times New Roman" w:hint="eastAsia"/>
          <w:sz w:val="30"/>
          <w:szCs w:val="30"/>
        </w:rPr>
        <w:t>每组</w:t>
      </w:r>
      <w:r w:rsidR="00973947">
        <w:rPr>
          <w:rFonts w:ascii="宋体" w:hAnsi="宋体" w:cs="Times New Roman" w:hint="eastAsia"/>
          <w:sz w:val="30"/>
          <w:szCs w:val="30"/>
        </w:rPr>
        <w:t>8</w:t>
      </w:r>
      <w:r w:rsidR="002163E0">
        <w:rPr>
          <w:rFonts w:ascii="宋体" w:hAnsi="宋体" w:cs="Times New Roman" w:hint="eastAsia"/>
          <w:sz w:val="30"/>
          <w:szCs w:val="30"/>
        </w:rPr>
        <w:t>个输入</w:t>
      </w:r>
      <w:r w:rsidR="004801BC">
        <w:rPr>
          <w:rFonts w:ascii="宋体" w:hAnsi="宋体" w:cs="Times New Roman" w:hint="eastAsia"/>
          <w:sz w:val="30"/>
          <w:szCs w:val="30"/>
        </w:rPr>
        <w:t>状态。每一位的</w:t>
      </w:r>
      <w:r w:rsidR="004801BC">
        <w:rPr>
          <w:rFonts w:ascii="宋体" w:hAnsi="宋体" w:cs="Times New Roman" w:hint="eastAsia"/>
          <w:sz w:val="30"/>
          <w:szCs w:val="30"/>
        </w:rPr>
        <w:t>0</w:t>
      </w:r>
      <w:r w:rsidR="004801BC">
        <w:rPr>
          <w:rFonts w:ascii="宋体" w:hAnsi="宋体" w:cs="Times New Roman" w:hint="eastAsia"/>
          <w:sz w:val="30"/>
          <w:szCs w:val="30"/>
        </w:rPr>
        <w:t>代表</w:t>
      </w:r>
      <w:r w:rsidR="00976D54">
        <w:rPr>
          <w:rFonts w:ascii="宋体" w:hAnsi="宋体" w:cs="Times New Roman" w:hint="eastAsia"/>
          <w:sz w:val="30"/>
          <w:szCs w:val="30"/>
        </w:rPr>
        <w:t>无输入信号（光栅未被遮挡）</w:t>
      </w:r>
      <w:r w:rsidR="004801BC">
        <w:rPr>
          <w:rFonts w:ascii="宋体" w:hAnsi="宋体" w:cs="Times New Roman" w:hint="eastAsia"/>
          <w:sz w:val="30"/>
          <w:szCs w:val="30"/>
        </w:rPr>
        <w:t>，</w:t>
      </w:r>
      <w:r w:rsidR="004801BC">
        <w:rPr>
          <w:rFonts w:ascii="宋体" w:hAnsi="宋体" w:cs="Times New Roman" w:hint="eastAsia"/>
          <w:sz w:val="30"/>
          <w:szCs w:val="30"/>
        </w:rPr>
        <w:t>1</w:t>
      </w:r>
      <w:r w:rsidR="004801BC">
        <w:rPr>
          <w:rFonts w:ascii="宋体" w:hAnsi="宋体" w:cs="Times New Roman" w:hint="eastAsia"/>
          <w:sz w:val="30"/>
          <w:szCs w:val="30"/>
        </w:rPr>
        <w:t>代表</w:t>
      </w:r>
      <w:r w:rsidR="00976D54">
        <w:rPr>
          <w:rFonts w:ascii="宋体" w:hAnsi="宋体" w:cs="Times New Roman" w:hint="eastAsia"/>
          <w:sz w:val="30"/>
          <w:szCs w:val="30"/>
        </w:rPr>
        <w:t>输入有信号（光栅被遮挡）</w:t>
      </w:r>
      <w:r w:rsidR="004801BC">
        <w:rPr>
          <w:rFonts w:ascii="宋体" w:hAnsi="宋体" w:cs="Times New Roman" w:hint="eastAsia"/>
          <w:sz w:val="30"/>
          <w:szCs w:val="30"/>
        </w:rPr>
        <w:t>。</w:t>
      </w:r>
    </w:p>
    <w:p w:rsidR="009B31EF" w:rsidRDefault="00952E90" w:rsidP="007F755F">
      <w:pPr>
        <w:tabs>
          <w:tab w:val="left" w:pos="630"/>
        </w:tabs>
        <w:rPr>
          <w:rFonts w:ascii="宋体" w:hAnsi="宋体" w:cs="Times New Roman" w:hint="eastAsia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ab/>
      </w:r>
      <w:r>
        <w:rPr>
          <w:rFonts w:ascii="宋体" w:hAnsi="宋体" w:cs="Times New Roman" w:hint="eastAsia"/>
          <w:sz w:val="30"/>
          <w:szCs w:val="30"/>
        </w:rPr>
        <w:t>输出状态：</w:t>
      </w:r>
      <w:r w:rsidR="002163E0">
        <w:rPr>
          <w:rFonts w:ascii="宋体" w:hAnsi="宋体" w:cs="Times New Roman" w:hint="eastAsia"/>
          <w:sz w:val="30"/>
          <w:szCs w:val="30"/>
        </w:rPr>
        <w:t>将数据转换为二进制，从低位到高位依次代表每组</w:t>
      </w:r>
      <w:r w:rsidR="002163E0">
        <w:rPr>
          <w:rFonts w:ascii="宋体" w:hAnsi="宋体" w:cs="Times New Roman" w:hint="eastAsia"/>
          <w:sz w:val="30"/>
          <w:szCs w:val="30"/>
        </w:rPr>
        <w:t>8</w:t>
      </w:r>
      <w:r w:rsidR="002163E0">
        <w:rPr>
          <w:rFonts w:ascii="宋体" w:hAnsi="宋体" w:cs="Times New Roman" w:hint="eastAsia"/>
          <w:sz w:val="30"/>
          <w:szCs w:val="30"/>
        </w:rPr>
        <w:t>个输出状态。</w:t>
      </w:r>
      <w:r>
        <w:rPr>
          <w:rFonts w:ascii="宋体" w:hAnsi="宋体" w:cs="Times New Roman" w:hint="eastAsia"/>
          <w:sz w:val="30"/>
          <w:szCs w:val="30"/>
        </w:rPr>
        <w:t>为</w:t>
      </w:r>
      <w:r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 w:hint="eastAsia"/>
          <w:sz w:val="30"/>
          <w:szCs w:val="30"/>
        </w:rPr>
        <w:t>时表示无输出，为</w:t>
      </w:r>
      <w:r>
        <w:rPr>
          <w:rFonts w:ascii="宋体" w:hAnsi="宋体" w:cs="Times New Roman" w:hint="eastAsia"/>
          <w:sz w:val="30"/>
          <w:szCs w:val="30"/>
        </w:rPr>
        <w:t>1</w:t>
      </w:r>
      <w:r>
        <w:rPr>
          <w:rFonts w:ascii="宋体" w:hAnsi="宋体" w:cs="Times New Roman" w:hint="eastAsia"/>
          <w:sz w:val="30"/>
          <w:szCs w:val="30"/>
        </w:rPr>
        <w:t>时表示有输出。</w:t>
      </w:r>
    </w:p>
    <w:p w:rsidR="009B31EF" w:rsidRDefault="009B31EF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hint="eastAsia"/>
          <w:b/>
          <w:sz w:val="36"/>
          <w:szCs w:val="36"/>
        </w:rPr>
        <w:t>2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483932">
        <w:rPr>
          <w:rFonts w:ascii="楷体_GB2312" w:eastAsia="楷体_GB2312" w:hAnsi="楷体_GB2312" w:cs="Times New Roman" w:hint="eastAsia"/>
          <w:b/>
          <w:sz w:val="36"/>
          <w:szCs w:val="36"/>
        </w:rPr>
        <w:t>输出信号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控制</w:t>
      </w:r>
      <w:r w:rsidR="007D029F">
        <w:rPr>
          <w:rFonts w:ascii="楷体_GB2312" w:eastAsia="楷体_GB2312" w:hAnsi="楷体_GB2312" w:cs="Times New Roman" w:hint="eastAsia"/>
          <w:b/>
          <w:sz w:val="36"/>
          <w:szCs w:val="36"/>
        </w:rPr>
        <w:t>（红绿灯、道闸、刷卡状态）</w:t>
      </w:r>
    </w:p>
    <w:p w:rsidR="009B31EF" w:rsidRPr="002F772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1275"/>
        <w:gridCol w:w="3591"/>
        <w:gridCol w:w="1229"/>
      </w:tblGrid>
      <w:tr w:rsidR="009B31EF" w:rsidTr="00517459">
        <w:tc>
          <w:tcPr>
            <w:tcW w:w="1101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5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591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输出继电器控制</w:t>
            </w:r>
          </w:p>
        </w:tc>
        <w:tc>
          <w:tcPr>
            <w:tcW w:w="1229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1101" w:type="dxa"/>
            <w:vAlign w:val="center"/>
          </w:tcPr>
          <w:p w:rsidR="009B31EF" w:rsidRPr="004A58BE" w:rsidRDefault="00AA34F4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134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5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591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1229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>
        <w:rPr>
          <w:rFonts w:ascii="宋体" w:hAnsi="宋体" w:cs="Times New Roman" w:hint="eastAsia"/>
          <w:sz w:val="30"/>
          <w:szCs w:val="30"/>
        </w:rPr>
        <w:t>0x02</w:t>
      </w:r>
    </w:p>
    <w:p w:rsidR="00D83EFA" w:rsidRDefault="009B31EF" w:rsidP="00D83EFA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D83EFA">
        <w:rPr>
          <w:rFonts w:ascii="宋体" w:hAnsi="宋体" w:cs="Times New Roman" w:hint="eastAsia"/>
          <w:sz w:val="30"/>
          <w:szCs w:val="30"/>
        </w:rPr>
        <w:t>0x08(</w:t>
      </w:r>
      <w:r w:rsidR="00D83EFA">
        <w:rPr>
          <w:rFonts w:ascii="宋体" w:hAnsi="宋体" w:cs="Times New Roman" w:hint="eastAsia"/>
          <w:sz w:val="30"/>
          <w:szCs w:val="30"/>
        </w:rPr>
        <w:t>控制</w:t>
      </w:r>
      <w:r w:rsidR="00D83EFA">
        <w:rPr>
          <w:rFonts w:ascii="宋体" w:hAnsi="宋体" w:cs="Times New Roman" w:hint="eastAsia"/>
          <w:sz w:val="30"/>
          <w:szCs w:val="30"/>
        </w:rPr>
        <w:t>8</w:t>
      </w:r>
      <w:r w:rsidR="00D83EFA">
        <w:rPr>
          <w:rFonts w:ascii="宋体" w:hAnsi="宋体" w:cs="Times New Roman" w:hint="eastAsia"/>
          <w:sz w:val="30"/>
          <w:szCs w:val="30"/>
        </w:rPr>
        <w:t>位输出</w:t>
      </w:r>
      <w:r w:rsidR="00D83EFA">
        <w:rPr>
          <w:rFonts w:ascii="宋体" w:hAnsi="宋体" w:cs="Times New Roman" w:hint="eastAsia"/>
          <w:sz w:val="30"/>
          <w:szCs w:val="30"/>
        </w:rPr>
        <w:t>)</w:t>
      </w:r>
      <w:r w:rsidR="00D83EFA">
        <w:rPr>
          <w:rFonts w:ascii="宋体" w:hAnsi="宋体" w:cs="Times New Roman" w:hint="eastAsia"/>
          <w:sz w:val="30"/>
          <w:szCs w:val="30"/>
        </w:rPr>
        <w:t>；</w:t>
      </w:r>
    </w:p>
    <w:p w:rsidR="00D83EFA" w:rsidRDefault="00D83EFA" w:rsidP="00D83EFA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      </w:t>
      </w:r>
      <w:r w:rsidR="00B61E16">
        <w:rPr>
          <w:rFonts w:ascii="宋体" w:hAnsi="宋体" w:cs="Times New Roman" w:hint="eastAsia"/>
          <w:sz w:val="30"/>
          <w:szCs w:val="30"/>
        </w:rPr>
        <w:t>0x10</w:t>
      </w:r>
      <w:r>
        <w:rPr>
          <w:rFonts w:ascii="宋体" w:hAnsi="宋体" w:cs="Times New Roman" w:hint="eastAsia"/>
          <w:sz w:val="30"/>
          <w:szCs w:val="30"/>
        </w:rPr>
        <w:t>(</w:t>
      </w:r>
      <w:r>
        <w:rPr>
          <w:rFonts w:ascii="宋体" w:hAnsi="宋体" w:cs="Times New Roman" w:hint="eastAsia"/>
          <w:sz w:val="30"/>
          <w:szCs w:val="30"/>
        </w:rPr>
        <w:t>控制</w:t>
      </w:r>
      <w:r>
        <w:rPr>
          <w:rFonts w:ascii="宋体" w:hAnsi="宋体" w:cs="Times New Roman" w:hint="eastAsia"/>
          <w:sz w:val="30"/>
          <w:szCs w:val="30"/>
        </w:rPr>
        <w:t>16</w:t>
      </w:r>
      <w:r>
        <w:rPr>
          <w:rFonts w:ascii="宋体" w:hAnsi="宋体" w:cs="Times New Roman" w:hint="eastAsia"/>
          <w:sz w:val="30"/>
          <w:szCs w:val="30"/>
        </w:rPr>
        <w:t>位输出</w:t>
      </w:r>
      <w:r>
        <w:rPr>
          <w:rFonts w:ascii="宋体" w:hAnsi="宋体" w:cs="Times New Roman" w:hint="eastAsia"/>
          <w:sz w:val="30"/>
          <w:szCs w:val="30"/>
        </w:rPr>
        <w:t>)</w:t>
      </w:r>
      <w:r>
        <w:rPr>
          <w:rFonts w:ascii="宋体" w:hAnsi="宋体" w:cs="Times New Roman" w:hint="eastAsia"/>
          <w:sz w:val="30"/>
          <w:szCs w:val="30"/>
        </w:rPr>
        <w:t>；</w:t>
      </w:r>
    </w:p>
    <w:p w:rsidR="00D83EFA" w:rsidRDefault="00D83EFA" w:rsidP="00D83EFA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      </w:t>
      </w:r>
      <w:r w:rsidR="00B61E16">
        <w:rPr>
          <w:rFonts w:ascii="宋体" w:hAnsi="宋体" w:cs="Times New Roman" w:hint="eastAsia"/>
          <w:sz w:val="30"/>
          <w:szCs w:val="30"/>
        </w:rPr>
        <w:t>0x18</w:t>
      </w:r>
      <w:r>
        <w:rPr>
          <w:rFonts w:ascii="宋体" w:hAnsi="宋体" w:cs="Times New Roman" w:hint="eastAsia"/>
          <w:sz w:val="30"/>
          <w:szCs w:val="30"/>
        </w:rPr>
        <w:t>(</w:t>
      </w:r>
      <w:r>
        <w:rPr>
          <w:rFonts w:ascii="宋体" w:hAnsi="宋体" w:cs="Times New Roman" w:hint="eastAsia"/>
          <w:sz w:val="30"/>
          <w:szCs w:val="30"/>
        </w:rPr>
        <w:t>控制</w:t>
      </w:r>
      <w:r>
        <w:rPr>
          <w:rFonts w:ascii="宋体" w:hAnsi="宋体" w:cs="Times New Roman" w:hint="eastAsia"/>
          <w:sz w:val="30"/>
          <w:szCs w:val="30"/>
        </w:rPr>
        <w:t>24</w:t>
      </w:r>
      <w:r>
        <w:rPr>
          <w:rFonts w:ascii="宋体" w:hAnsi="宋体" w:cs="Times New Roman" w:hint="eastAsia"/>
          <w:sz w:val="30"/>
          <w:szCs w:val="30"/>
        </w:rPr>
        <w:t>位输出</w:t>
      </w:r>
      <w:r>
        <w:rPr>
          <w:rFonts w:ascii="宋体" w:hAnsi="宋体" w:cs="Times New Roman" w:hint="eastAsia"/>
          <w:sz w:val="30"/>
          <w:szCs w:val="30"/>
        </w:rPr>
        <w:t>)</w:t>
      </w:r>
      <w:r>
        <w:rPr>
          <w:rFonts w:ascii="宋体" w:hAnsi="宋体" w:cs="Times New Roman" w:hint="eastAsia"/>
          <w:sz w:val="30"/>
          <w:szCs w:val="30"/>
        </w:rPr>
        <w:t>；</w:t>
      </w:r>
    </w:p>
    <w:p w:rsidR="00D83EFA" w:rsidRDefault="00D83EFA" w:rsidP="00D83EFA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lastRenderedPageBreak/>
        <w:t xml:space="preserve">      </w:t>
      </w:r>
      <w:r>
        <w:rPr>
          <w:rFonts w:ascii="宋体" w:hAnsi="宋体" w:cs="Times New Roman"/>
          <w:sz w:val="30"/>
          <w:szCs w:val="30"/>
        </w:rPr>
        <w:t>……</w:t>
      </w:r>
    </w:p>
    <w:p w:rsidR="009B31EF" w:rsidRDefault="009B31EF" w:rsidP="00CC776B">
      <w:pPr>
        <w:ind w:left="600" w:hangingChars="200" w:hanging="60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数据域：</w:t>
      </w:r>
      <w:r w:rsidR="00483932">
        <w:rPr>
          <w:rFonts w:ascii="宋体" w:hAnsi="宋体" w:cs="Times New Roman" w:hint="eastAsia"/>
          <w:sz w:val="30"/>
          <w:szCs w:val="30"/>
        </w:rPr>
        <w:t>每个</w:t>
      </w:r>
      <w:r w:rsidR="00483932">
        <w:rPr>
          <w:rFonts w:ascii="宋体" w:hAnsi="宋体" w:cs="Times New Roman" w:hint="eastAsia"/>
          <w:sz w:val="30"/>
          <w:szCs w:val="30"/>
        </w:rPr>
        <w:t>byte</w:t>
      </w:r>
      <w:r w:rsidR="00483932">
        <w:rPr>
          <w:rFonts w:ascii="宋体" w:hAnsi="宋体" w:cs="Times New Roman" w:hint="eastAsia"/>
          <w:sz w:val="30"/>
          <w:szCs w:val="30"/>
        </w:rPr>
        <w:t>代表</w:t>
      </w:r>
      <w:r w:rsidR="00483932">
        <w:rPr>
          <w:rFonts w:ascii="宋体" w:hAnsi="宋体" w:cs="Times New Roman" w:hint="eastAsia"/>
          <w:sz w:val="30"/>
          <w:szCs w:val="30"/>
        </w:rPr>
        <w:t>1</w:t>
      </w:r>
      <w:r w:rsidR="00483932">
        <w:rPr>
          <w:rFonts w:ascii="宋体" w:hAnsi="宋体" w:cs="Times New Roman" w:hint="eastAsia"/>
          <w:sz w:val="30"/>
          <w:szCs w:val="30"/>
        </w:rPr>
        <w:t>个输出点，为</w:t>
      </w:r>
      <w:r w:rsidR="00483932">
        <w:rPr>
          <w:rFonts w:ascii="宋体" w:hAnsi="宋体" w:cs="Times New Roman" w:hint="eastAsia"/>
          <w:sz w:val="30"/>
          <w:szCs w:val="30"/>
        </w:rPr>
        <w:t>0</w:t>
      </w:r>
      <w:r w:rsidR="00483932">
        <w:rPr>
          <w:rFonts w:ascii="宋体" w:hAnsi="宋体" w:cs="Times New Roman" w:hint="eastAsia"/>
          <w:sz w:val="30"/>
          <w:szCs w:val="30"/>
        </w:rPr>
        <w:t>时表示关闭输出点</w:t>
      </w:r>
      <w:r w:rsidR="0066501D">
        <w:rPr>
          <w:rFonts w:ascii="宋体" w:hAnsi="宋体" w:cs="Times New Roman" w:hint="eastAsia"/>
          <w:sz w:val="30"/>
          <w:szCs w:val="30"/>
        </w:rPr>
        <w:t>（红灯、道闸落下、未刷卡</w:t>
      </w:r>
      <w:r w:rsidR="0066501D">
        <w:rPr>
          <w:rFonts w:ascii="宋体" w:hAnsi="宋体" w:cs="Times New Roman" w:hint="eastAsia"/>
          <w:sz w:val="30"/>
          <w:szCs w:val="30"/>
        </w:rPr>
        <w:t>/</w:t>
      </w:r>
      <w:r w:rsidR="0066501D">
        <w:rPr>
          <w:rFonts w:ascii="宋体" w:hAnsi="宋体" w:cs="Times New Roman" w:hint="eastAsia"/>
          <w:sz w:val="30"/>
          <w:szCs w:val="30"/>
        </w:rPr>
        <w:t>刷卡错误）</w:t>
      </w:r>
      <w:r w:rsidR="00483932">
        <w:rPr>
          <w:rFonts w:ascii="宋体" w:hAnsi="宋体" w:cs="Times New Roman" w:hint="eastAsia"/>
          <w:sz w:val="30"/>
          <w:szCs w:val="30"/>
        </w:rPr>
        <w:t>，为</w:t>
      </w:r>
      <w:r w:rsidR="00483932">
        <w:rPr>
          <w:rFonts w:ascii="宋体" w:hAnsi="宋体" w:cs="Times New Roman" w:hint="eastAsia"/>
          <w:sz w:val="30"/>
          <w:szCs w:val="30"/>
        </w:rPr>
        <w:t>1</w:t>
      </w:r>
      <w:r w:rsidR="00483932">
        <w:rPr>
          <w:rFonts w:ascii="宋体" w:hAnsi="宋体" w:cs="Times New Roman" w:hint="eastAsia"/>
          <w:sz w:val="30"/>
          <w:szCs w:val="30"/>
        </w:rPr>
        <w:t>时表示打开输出点</w:t>
      </w:r>
      <w:r w:rsidR="0066501D">
        <w:rPr>
          <w:rFonts w:ascii="宋体" w:hAnsi="宋体" w:cs="Times New Roman" w:hint="eastAsia"/>
          <w:sz w:val="30"/>
          <w:szCs w:val="30"/>
        </w:rPr>
        <w:t>（绿灯、道闸抬起、刷卡正确）</w:t>
      </w:r>
      <w:r w:rsidR="00483932">
        <w:rPr>
          <w:rFonts w:ascii="宋体" w:hAnsi="宋体" w:cs="Times New Roman" w:hint="eastAsia"/>
          <w:sz w:val="30"/>
          <w:szCs w:val="30"/>
        </w:rPr>
        <w:t>，为</w:t>
      </w:r>
      <w:r w:rsidR="00483932">
        <w:rPr>
          <w:rFonts w:ascii="宋体" w:hAnsi="宋体" w:cs="Times New Roman" w:hint="eastAsia"/>
          <w:sz w:val="30"/>
          <w:szCs w:val="30"/>
        </w:rPr>
        <w:t>2</w:t>
      </w:r>
      <w:r w:rsidR="00483932">
        <w:rPr>
          <w:rFonts w:ascii="宋体" w:hAnsi="宋体" w:cs="Times New Roman" w:hint="eastAsia"/>
          <w:sz w:val="30"/>
          <w:szCs w:val="30"/>
        </w:rPr>
        <w:t>时输出点状态不变。</w:t>
      </w:r>
    </w:p>
    <w:p w:rsidR="009B31EF" w:rsidRPr="002F772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PLC应答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4"/>
        <w:gridCol w:w="1087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4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完成状态</w:t>
            </w:r>
          </w:p>
        </w:tc>
        <w:tc>
          <w:tcPr>
            <w:tcW w:w="1087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4" w:type="dxa"/>
            <w:vAlign w:val="center"/>
          </w:tcPr>
          <w:p w:rsidR="009B31EF" w:rsidRPr="004A58BE" w:rsidRDefault="008C39DC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087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>
        <w:rPr>
          <w:rFonts w:ascii="宋体" w:hAnsi="宋体" w:cs="Times New Roman" w:hint="eastAsia"/>
          <w:sz w:val="30"/>
          <w:szCs w:val="30"/>
        </w:rPr>
        <w:t>0x02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/>
          <w:sz w:val="30"/>
          <w:szCs w:val="30"/>
        </w:rPr>
        <w:t>0x</w:t>
      </w:r>
      <w:r w:rsidR="00B91332">
        <w:rPr>
          <w:rFonts w:ascii="宋体" w:hAnsi="宋体" w:cs="Times New Roman" w:hint="eastAsia"/>
          <w:sz w:val="30"/>
          <w:szCs w:val="30"/>
        </w:rPr>
        <w:t>01</w:t>
      </w:r>
    </w:p>
    <w:p w:rsidR="009B31EF" w:rsidRDefault="009B31EF" w:rsidP="00E706A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数据域：</w:t>
      </w:r>
      <w:r w:rsidR="00B91332">
        <w:rPr>
          <w:rFonts w:ascii="宋体" w:hAnsi="宋体" w:cs="Times New Roman" w:hint="eastAsia"/>
          <w:sz w:val="30"/>
          <w:szCs w:val="30"/>
        </w:rPr>
        <w:t xml:space="preserve">0x01 </w:t>
      </w:r>
      <w:r w:rsidR="00B91332">
        <w:rPr>
          <w:rFonts w:ascii="宋体" w:hAnsi="宋体" w:cs="Times New Roman" w:hint="eastAsia"/>
          <w:sz w:val="30"/>
          <w:szCs w:val="30"/>
        </w:rPr>
        <w:t>成功；</w:t>
      </w:r>
      <w:r w:rsidR="00B91332">
        <w:rPr>
          <w:rFonts w:ascii="宋体" w:hAnsi="宋体" w:cs="Times New Roman" w:hint="eastAsia"/>
          <w:sz w:val="30"/>
          <w:szCs w:val="30"/>
        </w:rPr>
        <w:t>0x00</w:t>
      </w:r>
      <w:r w:rsidR="00B91332">
        <w:rPr>
          <w:rFonts w:ascii="宋体" w:hAnsi="宋体" w:cs="Times New Roman" w:hint="eastAsia"/>
          <w:sz w:val="30"/>
          <w:szCs w:val="30"/>
        </w:rPr>
        <w:t>失败（校验位正确即为成功）</w:t>
      </w:r>
    </w:p>
    <w:p w:rsidR="00650CA7" w:rsidRDefault="00650CA7" w:rsidP="00E706A0">
      <w:pPr>
        <w:rPr>
          <w:rFonts w:ascii="宋体" w:hAnsi="宋体" w:hint="eastAsia"/>
          <w:sz w:val="30"/>
          <w:szCs w:val="30"/>
        </w:rPr>
      </w:pPr>
    </w:p>
    <w:p w:rsidR="009B31EF" w:rsidRPr="00FE1FFE" w:rsidRDefault="00E630BF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hint="eastAsia"/>
          <w:b/>
          <w:sz w:val="36"/>
          <w:szCs w:val="36"/>
        </w:rPr>
        <w:t>3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B31EF">
        <w:rPr>
          <w:rFonts w:ascii="楷体_GB2312" w:eastAsia="楷体_GB2312" w:hAnsi="楷体_GB2312" w:cs="Times New Roman" w:hint="eastAsia"/>
          <w:b/>
          <w:sz w:val="36"/>
          <w:szCs w:val="36"/>
        </w:rPr>
        <w:t>数据485转发</w:t>
      </w:r>
    </w:p>
    <w:p w:rsidR="009B31EF" w:rsidRPr="002F772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待转发数据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03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D51E13" w:rsidRPr="002F7B35">
        <w:rPr>
          <w:rFonts w:ascii="宋体" w:hAnsi="宋体" w:cs="Times New Roman" w:hint="eastAsia"/>
          <w:sz w:val="30"/>
          <w:szCs w:val="30"/>
        </w:rPr>
        <w:t>0</w:t>
      </w:r>
      <w:r w:rsidR="00D51E13">
        <w:rPr>
          <w:rFonts w:ascii="宋体" w:hAnsi="宋体" w:cs="Times New Roman"/>
          <w:sz w:val="30"/>
          <w:szCs w:val="30"/>
        </w:rPr>
        <w:t>x</w:t>
      </w:r>
      <w:r w:rsidR="008F54B7">
        <w:rPr>
          <w:rFonts w:ascii="宋体" w:hAnsi="宋体" w:cs="Times New Roman" w:hint="eastAsia"/>
          <w:sz w:val="30"/>
          <w:szCs w:val="30"/>
        </w:rPr>
        <w:t>xx</w:t>
      </w:r>
      <w:bookmarkStart w:id="0" w:name="_GoBack"/>
      <w:bookmarkEnd w:id="0"/>
    </w:p>
    <w:p w:rsidR="009B31EF" w:rsidRDefault="009B31EF" w:rsidP="005700CB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数据域：待转发内容，向</w:t>
      </w:r>
      <w:r>
        <w:rPr>
          <w:rFonts w:ascii="宋体" w:hAnsi="宋体" w:cs="Times New Roman" w:hint="eastAsia"/>
          <w:sz w:val="30"/>
          <w:szCs w:val="30"/>
        </w:rPr>
        <w:t>LED</w:t>
      </w:r>
      <w:r>
        <w:rPr>
          <w:rFonts w:ascii="宋体" w:hAnsi="宋体" w:cs="Times New Roman" w:hint="eastAsia"/>
          <w:sz w:val="30"/>
          <w:szCs w:val="30"/>
        </w:rPr>
        <w:t>发送数据时为文字内码</w:t>
      </w:r>
    </w:p>
    <w:p w:rsidR="009B31EF" w:rsidRDefault="005C226B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PLC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418"/>
        <w:gridCol w:w="3737"/>
        <w:gridCol w:w="1224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18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737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完成状态</w:t>
            </w:r>
          </w:p>
        </w:tc>
        <w:tc>
          <w:tcPr>
            <w:tcW w:w="1224" w:type="dxa"/>
            <w:vAlign w:val="center"/>
          </w:tcPr>
          <w:p w:rsidR="009B31EF" w:rsidRPr="004A58BE" w:rsidRDefault="009B31EF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9B31EF" w:rsidRPr="004A58BE" w:rsidRDefault="005700C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4" w:type="dxa"/>
            <w:vAlign w:val="center"/>
          </w:tcPr>
          <w:p w:rsidR="009B31EF" w:rsidRPr="004A58BE" w:rsidRDefault="00EC3D6B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03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lastRenderedPageBreak/>
        <w:t>数据域：</w:t>
      </w:r>
      <w:r>
        <w:rPr>
          <w:rFonts w:ascii="宋体" w:hAnsi="宋体" w:cs="Times New Roman" w:hint="eastAsia"/>
          <w:sz w:val="30"/>
          <w:szCs w:val="30"/>
        </w:rPr>
        <w:t xml:space="preserve">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失败（校验位正确即为成功）</w:t>
      </w:r>
    </w:p>
    <w:p w:rsidR="009B31EF" w:rsidRDefault="009B31EF" w:rsidP="009B31EF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4358AB" w:rsidRDefault="00BD115A" w:rsidP="006064CC">
      <w:pPr>
        <w:rPr>
          <w:rFonts w:ascii="宋体" w:hAnsi="宋体" w:cs="Times New Roman" w:hint="eastAsia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PLC</w:t>
      </w:r>
      <w:r w:rsidR="009B31EF">
        <w:rPr>
          <w:rFonts w:ascii="宋体" w:hAnsi="宋体" w:cs="Times New Roman" w:hint="eastAsia"/>
          <w:sz w:val="30"/>
          <w:szCs w:val="30"/>
        </w:rPr>
        <w:t>将收到的“数据内容”，直接转发到</w:t>
      </w:r>
      <w:r w:rsidR="009B31EF">
        <w:rPr>
          <w:rFonts w:ascii="宋体" w:hAnsi="宋体" w:cs="Times New Roman" w:hint="eastAsia"/>
          <w:sz w:val="30"/>
          <w:szCs w:val="30"/>
        </w:rPr>
        <w:t>485</w:t>
      </w:r>
      <w:r w:rsidR="009B31EF">
        <w:rPr>
          <w:rFonts w:ascii="宋体" w:hAnsi="宋体" w:cs="Times New Roman" w:hint="eastAsia"/>
          <w:sz w:val="30"/>
          <w:szCs w:val="30"/>
        </w:rPr>
        <w:t>总线上，并返回应答包。上位机若没有收到应答，则需重新发送该数据。</w:t>
      </w:r>
    </w:p>
    <w:p w:rsidR="000704CF" w:rsidRDefault="000704CF" w:rsidP="006064CC">
      <w:pPr>
        <w:rPr>
          <w:rFonts w:ascii="宋体" w:hAnsi="宋体" w:cs="Times New Roman"/>
          <w:sz w:val="30"/>
          <w:szCs w:val="30"/>
        </w:rPr>
      </w:pPr>
    </w:p>
    <w:p w:rsidR="001B7BFA" w:rsidRPr="00FE1FFE" w:rsidRDefault="001B7BFA" w:rsidP="001B7BFA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4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394D34">
        <w:rPr>
          <w:rFonts w:ascii="楷体_GB2312" w:eastAsia="楷体_GB2312" w:hAnsi="楷体_GB2312" w:cs="Times New Roman" w:hint="eastAsia"/>
          <w:b/>
          <w:sz w:val="36"/>
          <w:szCs w:val="36"/>
        </w:rPr>
        <w:t>通讯心跳</w:t>
      </w:r>
    </w:p>
    <w:p w:rsidR="001B7BFA" w:rsidRPr="002F772C" w:rsidRDefault="001B7BFA" w:rsidP="001B7BFA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1B7BFA" w:rsidRPr="004A58BE" w:rsidRDefault="00394D34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AB3E5C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2F7B35">
        <w:rPr>
          <w:rFonts w:ascii="宋体" w:hAnsi="宋体" w:cs="Times New Roman" w:hint="eastAsia"/>
          <w:sz w:val="30"/>
          <w:szCs w:val="30"/>
        </w:rPr>
        <w:t>起始位：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B7BFA" w:rsidRPr="002F7B35" w:rsidRDefault="001B7BFA" w:rsidP="001B7BFA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功能码：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140CF5">
        <w:rPr>
          <w:rFonts w:ascii="宋体" w:hAnsi="宋体" w:cs="Times New Roman" w:hint="eastAsia"/>
          <w:sz w:val="30"/>
          <w:szCs w:val="30"/>
        </w:rPr>
        <w:t>4</w:t>
      </w:r>
    </w:p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140CF5">
        <w:rPr>
          <w:rFonts w:ascii="宋体" w:hAnsi="宋体" w:cs="Times New Roman" w:hint="eastAsia"/>
          <w:sz w:val="30"/>
          <w:szCs w:val="30"/>
        </w:rPr>
        <w:t>00</w:t>
      </w:r>
    </w:p>
    <w:p w:rsidR="001B7BFA" w:rsidRPr="002F7B35" w:rsidRDefault="001B7BFA" w:rsidP="001B7BFA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数据域：</w:t>
      </w:r>
      <w:r w:rsidR="00140CF5">
        <w:rPr>
          <w:rFonts w:ascii="宋体" w:hAnsi="宋体" w:cs="Times New Roman" w:hint="eastAsia"/>
          <w:sz w:val="30"/>
          <w:szCs w:val="30"/>
        </w:rPr>
        <w:t>无</w:t>
      </w:r>
    </w:p>
    <w:p w:rsidR="00023C82" w:rsidRPr="002F7B35" w:rsidRDefault="00B93219" w:rsidP="00023C82">
      <w:pPr>
        <w:rPr>
          <w:rFonts w:ascii="宋体" w:hAnsi="宋体"/>
          <w:sz w:val="30"/>
          <w:szCs w:val="30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PLC</w:t>
      </w:r>
      <w:r w:rsidR="001B7BFA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1B7BFA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  <w:r w:rsidR="00023C82">
        <w:rPr>
          <w:rFonts w:ascii="楷体_GB2312" w:eastAsia="楷体_GB2312" w:hAnsi="楷体_GB2312" w:cs="Times New Roman" w:hint="eastAsia"/>
          <w:color w:val="008000"/>
          <w:sz w:val="28"/>
        </w:rPr>
        <w:t>无</w:t>
      </w:r>
    </w:p>
    <w:p w:rsidR="001B7BFA" w:rsidRDefault="001B7BFA" w:rsidP="001B7BFA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1B7BFA" w:rsidRPr="00EC3D6B" w:rsidRDefault="006C46C0" w:rsidP="001B7BFA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PLC</w:t>
      </w:r>
      <w:r>
        <w:rPr>
          <w:rFonts w:ascii="宋体" w:hAnsi="宋体" w:cs="Times New Roman" w:hint="eastAsia"/>
          <w:sz w:val="30"/>
          <w:szCs w:val="30"/>
        </w:rPr>
        <w:t>将所有收到的指令视为心跳，若</w:t>
      </w:r>
      <w:r>
        <w:rPr>
          <w:rFonts w:ascii="宋体" w:hAnsi="宋体" w:cs="Times New Roman" w:hint="eastAsia"/>
          <w:sz w:val="30"/>
          <w:szCs w:val="30"/>
        </w:rPr>
        <w:t>5</w:t>
      </w:r>
      <w:r>
        <w:rPr>
          <w:rFonts w:ascii="宋体" w:hAnsi="宋体" w:cs="Times New Roman" w:hint="eastAsia"/>
          <w:sz w:val="30"/>
          <w:szCs w:val="30"/>
        </w:rPr>
        <w:t>秒内没有收到任何指令，则视为断网</w:t>
      </w:r>
      <w:r w:rsidR="00FD2D82">
        <w:rPr>
          <w:rFonts w:ascii="宋体" w:hAnsi="宋体" w:cs="Times New Roman" w:hint="eastAsia"/>
          <w:sz w:val="30"/>
          <w:szCs w:val="30"/>
        </w:rPr>
        <w:t>；</w:t>
      </w:r>
      <w:r>
        <w:rPr>
          <w:rFonts w:ascii="宋体" w:hAnsi="宋体" w:cs="Times New Roman" w:hint="eastAsia"/>
          <w:sz w:val="30"/>
          <w:szCs w:val="30"/>
        </w:rPr>
        <w:t>上位机在</w:t>
      </w:r>
      <w:r>
        <w:rPr>
          <w:rFonts w:ascii="宋体" w:hAnsi="宋体" w:cs="Times New Roman" w:hint="eastAsia"/>
          <w:sz w:val="30"/>
          <w:szCs w:val="30"/>
        </w:rPr>
        <w:t>2</w:t>
      </w:r>
      <w:r>
        <w:rPr>
          <w:rFonts w:ascii="宋体" w:hAnsi="宋体" w:cs="Times New Roman" w:hint="eastAsia"/>
          <w:sz w:val="30"/>
          <w:szCs w:val="30"/>
        </w:rPr>
        <w:t>秒内没有任何操作，则补发一个心跳。</w:t>
      </w:r>
    </w:p>
    <w:sectPr w:rsidR="001B7BFA" w:rsidRPr="00EC3D6B" w:rsidSect="0008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B87" w:rsidRDefault="00B35B87" w:rsidP="008A5795">
      <w:pPr>
        <w:spacing w:after="0"/>
      </w:pPr>
      <w:r>
        <w:separator/>
      </w:r>
    </w:p>
  </w:endnote>
  <w:endnote w:type="continuationSeparator" w:id="0">
    <w:p w:rsidR="00B35B87" w:rsidRDefault="00B35B87" w:rsidP="008A5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B87" w:rsidRDefault="00B35B87" w:rsidP="008A5795">
      <w:pPr>
        <w:spacing w:after="0"/>
      </w:pPr>
      <w:r>
        <w:separator/>
      </w:r>
    </w:p>
  </w:footnote>
  <w:footnote w:type="continuationSeparator" w:id="0">
    <w:p w:rsidR="00B35B87" w:rsidRDefault="00B35B87" w:rsidP="008A5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1E7F"/>
    <w:multiLevelType w:val="hybridMultilevel"/>
    <w:tmpl w:val="27C884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3C82"/>
    <w:rsid w:val="00043F31"/>
    <w:rsid w:val="00057776"/>
    <w:rsid w:val="00060400"/>
    <w:rsid w:val="00060CDB"/>
    <w:rsid w:val="0006281A"/>
    <w:rsid w:val="000704CF"/>
    <w:rsid w:val="000934C2"/>
    <w:rsid w:val="000B5EAC"/>
    <w:rsid w:val="000D3FCD"/>
    <w:rsid w:val="000E1CB5"/>
    <w:rsid w:val="000E4E09"/>
    <w:rsid w:val="00121B86"/>
    <w:rsid w:val="00140CF5"/>
    <w:rsid w:val="00166964"/>
    <w:rsid w:val="00191985"/>
    <w:rsid w:val="00196BAD"/>
    <w:rsid w:val="001A1A2B"/>
    <w:rsid w:val="001B7BFA"/>
    <w:rsid w:val="001D3A79"/>
    <w:rsid w:val="001F274D"/>
    <w:rsid w:val="00211774"/>
    <w:rsid w:val="002163E0"/>
    <w:rsid w:val="00293F40"/>
    <w:rsid w:val="002B748D"/>
    <w:rsid w:val="002B765C"/>
    <w:rsid w:val="002D467F"/>
    <w:rsid w:val="002E4D3E"/>
    <w:rsid w:val="002E51D7"/>
    <w:rsid w:val="00317E4A"/>
    <w:rsid w:val="00323B43"/>
    <w:rsid w:val="00344A30"/>
    <w:rsid w:val="003452D4"/>
    <w:rsid w:val="00367D1A"/>
    <w:rsid w:val="00394D34"/>
    <w:rsid w:val="003B2009"/>
    <w:rsid w:val="003C7C13"/>
    <w:rsid w:val="003D22A8"/>
    <w:rsid w:val="003D37D8"/>
    <w:rsid w:val="003E5AA0"/>
    <w:rsid w:val="003F39E6"/>
    <w:rsid w:val="00413640"/>
    <w:rsid w:val="00416728"/>
    <w:rsid w:val="00426133"/>
    <w:rsid w:val="004358AB"/>
    <w:rsid w:val="0045471A"/>
    <w:rsid w:val="004801BC"/>
    <w:rsid w:val="00483932"/>
    <w:rsid w:val="004947E0"/>
    <w:rsid w:val="004B2B10"/>
    <w:rsid w:val="004B2EA3"/>
    <w:rsid w:val="004D6E65"/>
    <w:rsid w:val="00506FC3"/>
    <w:rsid w:val="00517A31"/>
    <w:rsid w:val="00543384"/>
    <w:rsid w:val="00545CC1"/>
    <w:rsid w:val="00550935"/>
    <w:rsid w:val="00564155"/>
    <w:rsid w:val="005700CB"/>
    <w:rsid w:val="005822BE"/>
    <w:rsid w:val="00594FFB"/>
    <w:rsid w:val="005C0687"/>
    <w:rsid w:val="005C226B"/>
    <w:rsid w:val="005F3264"/>
    <w:rsid w:val="0060567D"/>
    <w:rsid w:val="006064CC"/>
    <w:rsid w:val="00607EE1"/>
    <w:rsid w:val="00650CA7"/>
    <w:rsid w:val="0066501D"/>
    <w:rsid w:val="006868AB"/>
    <w:rsid w:val="006B6898"/>
    <w:rsid w:val="006C46C0"/>
    <w:rsid w:val="006C4F78"/>
    <w:rsid w:val="006D3DE2"/>
    <w:rsid w:val="006E073C"/>
    <w:rsid w:val="006F1A2D"/>
    <w:rsid w:val="00790D0F"/>
    <w:rsid w:val="007C0005"/>
    <w:rsid w:val="007D029F"/>
    <w:rsid w:val="007D5C53"/>
    <w:rsid w:val="007E73D2"/>
    <w:rsid w:val="007F6577"/>
    <w:rsid w:val="007F755F"/>
    <w:rsid w:val="0081211C"/>
    <w:rsid w:val="00894A4A"/>
    <w:rsid w:val="00897492"/>
    <w:rsid w:val="008A14B2"/>
    <w:rsid w:val="008A5795"/>
    <w:rsid w:val="008B7726"/>
    <w:rsid w:val="008C39DC"/>
    <w:rsid w:val="008F0F36"/>
    <w:rsid w:val="008F54B7"/>
    <w:rsid w:val="008F55A3"/>
    <w:rsid w:val="00916108"/>
    <w:rsid w:val="0091617F"/>
    <w:rsid w:val="00932EA4"/>
    <w:rsid w:val="00936E5A"/>
    <w:rsid w:val="00952E90"/>
    <w:rsid w:val="00973947"/>
    <w:rsid w:val="00976D54"/>
    <w:rsid w:val="0098188B"/>
    <w:rsid w:val="00986EF2"/>
    <w:rsid w:val="009B31EF"/>
    <w:rsid w:val="009C7227"/>
    <w:rsid w:val="00A12CDF"/>
    <w:rsid w:val="00A37B6B"/>
    <w:rsid w:val="00A61219"/>
    <w:rsid w:val="00AA291B"/>
    <w:rsid w:val="00AA34F4"/>
    <w:rsid w:val="00AB3E5C"/>
    <w:rsid w:val="00B35B87"/>
    <w:rsid w:val="00B553F7"/>
    <w:rsid w:val="00B61E16"/>
    <w:rsid w:val="00B6311C"/>
    <w:rsid w:val="00B639C4"/>
    <w:rsid w:val="00B91332"/>
    <w:rsid w:val="00B91765"/>
    <w:rsid w:val="00B93219"/>
    <w:rsid w:val="00BA185F"/>
    <w:rsid w:val="00BD115A"/>
    <w:rsid w:val="00BE043B"/>
    <w:rsid w:val="00BE071F"/>
    <w:rsid w:val="00BF2CE6"/>
    <w:rsid w:val="00C10C83"/>
    <w:rsid w:val="00C311BF"/>
    <w:rsid w:val="00C42A92"/>
    <w:rsid w:val="00CA249E"/>
    <w:rsid w:val="00CA744E"/>
    <w:rsid w:val="00CB3D9B"/>
    <w:rsid w:val="00CC113C"/>
    <w:rsid w:val="00CC776B"/>
    <w:rsid w:val="00D03734"/>
    <w:rsid w:val="00D0653C"/>
    <w:rsid w:val="00D31D50"/>
    <w:rsid w:val="00D469F7"/>
    <w:rsid w:val="00D46AF8"/>
    <w:rsid w:val="00D51E13"/>
    <w:rsid w:val="00D62819"/>
    <w:rsid w:val="00D83EFA"/>
    <w:rsid w:val="00DA2655"/>
    <w:rsid w:val="00DB196C"/>
    <w:rsid w:val="00DC6ED5"/>
    <w:rsid w:val="00DF5B85"/>
    <w:rsid w:val="00E03383"/>
    <w:rsid w:val="00E302A6"/>
    <w:rsid w:val="00E35837"/>
    <w:rsid w:val="00E630BF"/>
    <w:rsid w:val="00E706A0"/>
    <w:rsid w:val="00E71FA5"/>
    <w:rsid w:val="00EC3D6B"/>
    <w:rsid w:val="00F16331"/>
    <w:rsid w:val="00F2573C"/>
    <w:rsid w:val="00F503AB"/>
    <w:rsid w:val="00F94A45"/>
    <w:rsid w:val="00FA1F6B"/>
    <w:rsid w:val="00FB0FEF"/>
    <w:rsid w:val="00FC607C"/>
    <w:rsid w:val="00FD2D82"/>
    <w:rsid w:val="00FE1F8C"/>
    <w:rsid w:val="00FE4402"/>
    <w:rsid w:val="00FF08CB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5108"/>
  <w15:docId w15:val="{030FD43D-91F1-4FA2-BF02-D057BF55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F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9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9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B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DEDCD4-CC65-4721-8D93-2D4B5FD4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dmzn</cp:lastModifiedBy>
  <cp:revision>138</cp:revision>
  <dcterms:created xsi:type="dcterms:W3CDTF">2008-09-11T17:20:00Z</dcterms:created>
  <dcterms:modified xsi:type="dcterms:W3CDTF">2019-05-17T09:07:00Z</dcterms:modified>
</cp:coreProperties>
</file>