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 DRUKAS</w:t>
      </w:r>
    </w:p>
    <w:p w:rsidR="00000000" w:rsidDel="00000000" w:rsidP="00000000" w:rsidRDefault="00000000" w:rsidRPr="00000000" w14:paraId="00000008">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sz w:val="22"/>
          <w:szCs w:val="22"/>
          <w:rtl w:val="0"/>
        </w:rPr>
        <w:t xml:space="preserve">behaviour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B">
      <w:pPr>
        <w:ind w:left="-567" w:firstLine="0"/>
        <w:rPr>
          <w:sz w:val="22"/>
          <w:szCs w:val="22"/>
        </w:rPr>
      </w:pPr>
      <w:r w:rsidDel="00000000" w:rsidR="00000000" w:rsidRPr="00000000">
        <w:rPr>
          <w:rtl w:val="0"/>
        </w:rPr>
      </w:r>
    </w:p>
    <w:p w:rsidR="00000000" w:rsidDel="00000000" w:rsidP="00000000" w:rsidRDefault="00000000" w:rsidRPr="00000000" w14:paraId="0000000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Openness and communication</w:t>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Reliability</w:t>
      </w:r>
    </w:p>
    <w:p w:rsidR="00000000" w:rsidDel="00000000" w:rsidP="00000000" w:rsidRDefault="00000000" w:rsidRPr="00000000" w14:paraId="0000000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Mutual respect</w:t>
      </w:r>
    </w:p>
    <w:p w:rsidR="00000000" w:rsidDel="00000000" w:rsidP="00000000" w:rsidRDefault="00000000" w:rsidRPr="00000000" w14:paraId="0000000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sz w:val="22"/>
          <w:szCs w:val="22"/>
          <w:rtl w:val="0"/>
        </w:rPr>
        <w:t xml:space="preserve">Diligence</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1">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2">
      <w:pPr>
        <w:ind w:left="-567" w:firstLine="0"/>
        <w:rPr>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3">
      <w:pPr>
        <w:ind w:left="-567" w:firstLine="0"/>
        <w:rPr>
          <w:sz w:val="22"/>
          <w:szCs w:val="22"/>
        </w:rPr>
      </w:pPr>
      <w:r w:rsidDel="00000000" w:rsidR="00000000" w:rsidRPr="00000000">
        <w:rPr>
          <w:rtl w:val="0"/>
        </w:rPr>
      </w:r>
    </w:p>
    <w:p w:rsidR="00000000" w:rsidDel="00000000" w:rsidP="00000000" w:rsidRDefault="00000000" w:rsidRPr="00000000" w14:paraId="00000014">
      <w:pPr>
        <w:ind w:left="-567" w:firstLine="0"/>
        <w:rPr>
          <w:sz w:val="22"/>
          <w:szCs w:val="22"/>
        </w:rPr>
      </w:pPr>
      <w:r w:rsidDel="00000000" w:rsidR="00000000" w:rsidRPr="00000000">
        <w:rPr>
          <w:sz w:val="22"/>
          <w:szCs w:val="22"/>
          <w:rtl w:val="0"/>
        </w:rPr>
        <w:t xml:space="preserve">We are responsible for executing/developing the project (similar to Trello); putting what we have learned during lectures into practice; adhering to the tools suggested and client description; demonstrating teamwork capabilities.</w:t>
      </w:r>
    </w:p>
    <w:p w:rsidR="00000000" w:rsidDel="00000000" w:rsidP="00000000" w:rsidRDefault="00000000" w:rsidRPr="00000000" w14:paraId="00000015">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ind w:left="-567" w:firstLine="0"/>
        <w:rPr>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r w:rsidDel="00000000" w:rsidR="00000000" w:rsidRPr="00000000">
        <w:rPr>
          <w:rtl w:val="0"/>
        </w:rPr>
      </w:r>
    </w:p>
    <w:p w:rsidR="00000000" w:rsidDel="00000000" w:rsidP="00000000" w:rsidRDefault="00000000" w:rsidRPr="00000000" w14:paraId="00000017">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1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sz w:val="22"/>
          <w:szCs w:val="22"/>
          <w:rtl w:val="0"/>
        </w:rPr>
        <w:t xml:space="preserve">Getting at least 8.5, and if possible even more.</w:t>
      </w:r>
      <w:r w:rsidDel="00000000" w:rsidR="00000000" w:rsidRPr="00000000">
        <w:rPr>
          <w:rtl w:val="0"/>
        </w:rPr>
      </w:r>
    </w:p>
    <w:p w:rsidR="00000000" w:rsidDel="00000000" w:rsidP="00000000" w:rsidRDefault="00000000" w:rsidRPr="00000000" w14:paraId="0000001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A">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C">
      <w:pPr>
        <w:ind w:left="-567" w:firstLine="0"/>
        <w:rPr>
          <w:sz w:val="22"/>
          <w:szCs w:val="22"/>
        </w:rPr>
      </w:pPr>
      <w:r w:rsidDel="00000000" w:rsidR="00000000" w:rsidRPr="00000000">
        <w:rPr>
          <w:rtl w:val="0"/>
        </w:rPr>
      </w:r>
    </w:p>
    <w:p w:rsidR="00000000" w:rsidDel="00000000" w:rsidP="00000000" w:rsidRDefault="00000000" w:rsidRPr="00000000" w14:paraId="0000001D">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We need to deliver a working application. We need to submit deliv</w:t>
      </w:r>
      <w:r w:rsidDel="00000000" w:rsidR="00000000" w:rsidRPr="00000000">
        <w:rPr>
          <w:sz w:val="22"/>
          <w:szCs w:val="22"/>
          <w:rtl w:val="0"/>
        </w:rPr>
        <w:t xml:space="preserve">erables on</w:t>
      </w:r>
      <w:r w:rsidDel="00000000" w:rsidR="00000000" w:rsidRPr="00000000">
        <w:rPr>
          <w:rFonts w:ascii="Calibri" w:cs="Calibri" w:eastAsia="Calibri" w:hAnsi="Calibri"/>
          <w:color w:val="000000"/>
          <w:sz w:val="22"/>
          <w:szCs w:val="22"/>
          <w:rtl w:val="0"/>
        </w:rPr>
        <w:t xml:space="preserve"> Gitlab and Brightspace. Additionall</w:t>
      </w:r>
      <w:r w:rsidDel="00000000" w:rsidR="00000000" w:rsidRPr="00000000">
        <w:rPr>
          <w:sz w:val="22"/>
          <w:szCs w:val="22"/>
          <w:rtl w:val="0"/>
        </w:rPr>
        <w:t xml:space="preserve">y, </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w</w:t>
      </w:r>
      <w:r w:rsidDel="00000000" w:rsidR="00000000" w:rsidRPr="00000000">
        <w:rPr>
          <w:rFonts w:ascii="Calibri" w:cs="Calibri" w:eastAsia="Calibri" w:hAnsi="Calibri"/>
          <w:color w:val="000000"/>
          <w:sz w:val="22"/>
          <w:szCs w:val="22"/>
          <w:rtl w:val="0"/>
        </w:rPr>
        <w:t xml:space="preserve">e need to adhere to the standards specified on the site.</w:t>
      </w: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1">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t>
      </w:r>
      <w:r w:rsidDel="00000000" w:rsidR="00000000" w:rsidRPr="00000000">
        <w:rPr>
          <w:sz w:val="22"/>
          <w:szCs w:val="22"/>
          <w:rtl w:val="0"/>
        </w:rPr>
        <w:t xml:space="preserve">submit</w:t>
      </w:r>
      <w:r w:rsidDel="00000000" w:rsidR="00000000" w:rsidRPr="00000000">
        <w:rPr>
          <w:rFonts w:ascii="Calibri" w:cs="Calibri" w:eastAsia="Calibri" w:hAnsi="Calibri"/>
          <w:color w:val="000000"/>
          <w:sz w:val="22"/>
          <w:szCs w:val="22"/>
          <w:rtl w:val="0"/>
        </w:rPr>
        <w:t xml:space="preserve"> it to Brightspace </w:t>
      </w:r>
      <w:r w:rsidDel="00000000" w:rsidR="00000000" w:rsidRPr="00000000">
        <w:rPr>
          <w:rFonts w:ascii="Calibri" w:cs="Calibri" w:eastAsia="Calibri" w:hAnsi="Calibri"/>
          <w:i w:val="1"/>
          <w:color w:val="000000"/>
          <w:sz w:val="22"/>
          <w:szCs w:val="22"/>
          <w:rtl w:val="0"/>
        </w:rPr>
        <w:t xml:space="preserve">on behalf of the project group?</w:t>
      </w:r>
    </w:p>
    <w:p w:rsidR="00000000" w:rsidDel="00000000" w:rsidP="00000000" w:rsidRDefault="00000000" w:rsidRPr="00000000" w14:paraId="00000022">
      <w:pPr>
        <w:ind w:left="-567" w:firstLine="0"/>
        <w:rPr>
          <w:i w:val="1"/>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sz w:val="22"/>
          <w:szCs w:val="22"/>
        </w:rPr>
      </w:pPr>
      <w:r w:rsidDel="00000000" w:rsidR="00000000" w:rsidRPr="00000000">
        <w:rPr>
          <w:sz w:val="22"/>
          <w:szCs w:val="22"/>
          <w:rtl w:val="0"/>
        </w:rPr>
        <w:t xml:space="preserve">All team members will keep track of deadlines and if needed, remind the responsible people for finishing their work in due time. Additionally, individual members should inform the team at least once a week of their progress. In the case that someone will fail to deliver on time, other team members will assist them in completing their tasks, directly or indirectly. Finally, the team has decided that Rūta will be the person who will make the last decision regarding the final deliverable and upload it to Brightspace.</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Behaviour</w:t>
      </w:r>
      <w:r w:rsidDel="00000000" w:rsidR="00000000" w:rsidRPr="00000000">
        <w:rPr>
          <w:rFonts w:ascii="Calibri" w:cs="Calibri" w:eastAsia="Calibri" w:hAnsi="Calibri"/>
          <w:b w:val="1"/>
          <w:color w:val="00a6d6"/>
          <w:sz w:val="22"/>
          <w:szCs w:val="22"/>
          <w:rtl w:val="0"/>
        </w:rPr>
        <w:t xml:space="preserve">: </w:t>
      </w:r>
    </w:p>
    <w:p w:rsidR="00000000" w:rsidDel="00000000" w:rsidP="00000000" w:rsidRDefault="00000000" w:rsidRPr="00000000" w14:paraId="0000002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8">
      <w:pPr>
        <w:ind w:left="-567" w:firstLine="0"/>
        <w:rPr>
          <w:sz w:val="22"/>
          <w:szCs w:val="22"/>
        </w:rPr>
      </w:pPr>
      <w:r w:rsidDel="00000000" w:rsidR="00000000" w:rsidRPr="00000000">
        <w:rPr>
          <w:rtl w:val="0"/>
        </w:rPr>
      </w:r>
    </w:p>
    <w:p w:rsidR="00000000" w:rsidDel="00000000" w:rsidP="00000000" w:rsidRDefault="00000000" w:rsidRPr="00000000" w14:paraId="0000002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We treat each other with respect. Disagreements should be handled with </w:t>
      </w:r>
      <w:r w:rsidDel="00000000" w:rsidR="00000000" w:rsidRPr="00000000">
        <w:rPr>
          <w:sz w:val="22"/>
          <w:szCs w:val="22"/>
          <w:rtl w:val="0"/>
        </w:rPr>
        <w:t xml:space="preserve">consensus</w:t>
      </w:r>
      <w:r w:rsidDel="00000000" w:rsidR="00000000" w:rsidRPr="00000000">
        <w:rPr>
          <w:rFonts w:ascii="Calibri" w:cs="Calibri" w:eastAsia="Calibri" w:hAnsi="Calibri"/>
          <w:color w:val="000000"/>
          <w:sz w:val="22"/>
          <w:szCs w:val="22"/>
          <w:rtl w:val="0"/>
        </w:rPr>
        <w:t xml:space="preserve">/open discussion. We should not rely on the TA to resolve conflicts. We just start the meeting without them and make sure that doesn’t happen again.</w:t>
      </w: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2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2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2F">
      <w:pPr>
        <w:ind w:left="-567" w:firstLine="0"/>
        <w:rPr>
          <w:sz w:val="22"/>
          <w:szCs w:val="22"/>
        </w:rPr>
      </w:pPr>
      <w:r w:rsidDel="00000000" w:rsidR="00000000" w:rsidRPr="00000000">
        <w:rPr>
          <w:rtl w:val="0"/>
        </w:rPr>
      </w:r>
    </w:p>
    <w:p w:rsidR="00000000" w:rsidDel="00000000" w:rsidP="00000000" w:rsidRDefault="00000000" w:rsidRPr="00000000" w14:paraId="00000030">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General communication : whatsapp</w:t>
      </w:r>
    </w:p>
    <w:p w:rsidR="00000000" w:rsidDel="00000000" w:rsidP="00000000" w:rsidRDefault="00000000" w:rsidRPr="00000000" w14:paraId="00000031">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Meetings: discord/lab</w:t>
      </w:r>
    </w:p>
    <w:p w:rsidR="00000000" w:rsidDel="00000000" w:rsidP="00000000" w:rsidRDefault="00000000" w:rsidRPr="00000000" w14:paraId="00000032">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Communication with the TA/</w:t>
      </w:r>
      <w:r w:rsidDel="00000000" w:rsidR="00000000" w:rsidRPr="00000000">
        <w:rPr>
          <w:sz w:val="22"/>
          <w:szCs w:val="22"/>
          <w:rtl w:val="0"/>
        </w:rPr>
        <w:t xml:space="preserve">organisational</w:t>
      </w:r>
      <w:r w:rsidDel="00000000" w:rsidR="00000000" w:rsidRPr="00000000">
        <w:rPr>
          <w:rFonts w:ascii="Calibri" w:cs="Calibri" w:eastAsia="Calibri" w:hAnsi="Calibri"/>
          <w:color w:val="000000"/>
          <w:sz w:val="22"/>
          <w:szCs w:val="22"/>
          <w:rtl w:val="0"/>
        </w:rPr>
        <w:t xml:space="preserve"> stuff: mattermost</w:t>
      </w:r>
    </w:p>
    <w:p w:rsidR="00000000" w:rsidDel="00000000" w:rsidP="00000000" w:rsidRDefault="00000000" w:rsidRPr="00000000" w14:paraId="00000033">
      <w:pPr>
        <w:ind w:left="-567" w:firstLine="0"/>
        <w:rPr>
          <w:sz w:val="22"/>
          <w:szCs w:val="22"/>
        </w:rPr>
      </w:pPr>
      <w:r w:rsidDel="00000000" w:rsidR="00000000" w:rsidRPr="00000000">
        <w:rPr>
          <w:rtl w:val="0"/>
        </w:rPr>
      </w:r>
    </w:p>
    <w:p w:rsidR="00000000" w:rsidDel="00000000" w:rsidP="00000000" w:rsidRDefault="00000000" w:rsidRPr="00000000" w14:paraId="00000034">
      <w:pPr>
        <w:ind w:left="-567" w:firstLine="0"/>
        <w:rPr>
          <w:sz w:val="22"/>
          <w:szCs w:val="22"/>
        </w:rPr>
      </w:pPr>
      <w:r w:rsidDel="00000000" w:rsidR="00000000" w:rsidRPr="00000000">
        <w:rPr>
          <w:sz w:val="22"/>
          <w:szCs w:val="22"/>
          <w:rtl w:val="0"/>
        </w:rPr>
        <w:t xml:space="preserve">If need be, we will also meet on Friday from 15:45 (this will be decided from week to week at the labs)</w:t>
      </w:r>
    </w:p>
    <w:p w:rsidR="00000000" w:rsidDel="00000000" w:rsidP="00000000" w:rsidRDefault="00000000" w:rsidRPr="00000000" w14:paraId="00000035">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8">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39">
      <w:pPr>
        <w:ind w:left="-567" w:firstLine="0"/>
        <w:rPr>
          <w:sz w:val="22"/>
          <w:szCs w:val="22"/>
        </w:rPr>
      </w:pPr>
      <w:r w:rsidDel="00000000" w:rsidR="00000000" w:rsidRPr="00000000">
        <w:rPr>
          <w:rtl w:val="0"/>
        </w:rPr>
      </w:r>
    </w:p>
    <w:p w:rsidR="00000000" w:rsidDel="00000000" w:rsidP="00000000" w:rsidRDefault="00000000" w:rsidRPr="00000000" w14:paraId="0000003A">
      <w:pPr>
        <w:ind w:left="-567" w:firstLine="0"/>
        <w:rPr>
          <w:rFonts w:ascii="Calibri" w:cs="Calibri" w:eastAsia="Calibri" w:hAnsi="Calibri"/>
          <w:b w:val="1"/>
          <w:sz w:val="22"/>
          <w:szCs w:val="22"/>
        </w:rPr>
      </w:pPr>
      <w:r w:rsidDel="00000000" w:rsidR="00000000" w:rsidRPr="00000000">
        <w:rPr>
          <w:sz w:val="22"/>
          <w:szCs w:val="22"/>
          <w:rtl w:val="0"/>
        </w:rPr>
        <w:t xml:space="preserve">The quality of the work would be determined primarily by the TA additionally by the other members through a vote. The chairs and minute takers should inform the other members of the upcoming agenda. Moreover, they should stick to the template that is provided when creating the agenda and the minutes and fulfil their expected roles to the best of their ability. Finally, after each meeting and review of the notes, other team members will anonymously give feedback to the corresponding chair and minute taker. </w:t>
      </w:r>
      <w:r w:rsidDel="00000000" w:rsidR="00000000" w:rsidRPr="00000000">
        <w:rPr>
          <w:rtl w:val="0"/>
        </w:rPr>
      </w:r>
    </w:p>
    <w:p w:rsidR="00000000" w:rsidDel="00000000" w:rsidP="00000000" w:rsidRDefault="00000000" w:rsidRPr="00000000" w14:paraId="0000003B">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3D">
      <w:pPr>
        <w:ind w:left="-567" w:firstLine="0"/>
        <w:rPr>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r w:rsidDel="00000000" w:rsidR="00000000" w:rsidRPr="00000000">
        <w:rPr>
          <w:rtl w:val="0"/>
        </w:rPr>
      </w:r>
    </w:p>
    <w:p w:rsidR="00000000" w:rsidDel="00000000" w:rsidP="00000000" w:rsidRDefault="00000000" w:rsidRPr="00000000" w14:paraId="0000003E">
      <w:pPr>
        <w:ind w:left="-567" w:firstLine="0"/>
        <w:rPr>
          <w:sz w:val="22"/>
          <w:szCs w:val="22"/>
        </w:rPr>
      </w:pPr>
      <w:r w:rsidDel="00000000" w:rsidR="00000000" w:rsidRPr="00000000">
        <w:rPr>
          <w:rtl w:val="0"/>
        </w:rPr>
      </w:r>
    </w:p>
    <w:p w:rsidR="00000000" w:rsidDel="00000000" w:rsidP="00000000" w:rsidRDefault="00000000" w:rsidRPr="00000000" w14:paraId="0000003F">
      <w:pPr>
        <w:ind w:left="-567" w:firstLine="0"/>
        <w:rPr>
          <w:sz w:val="22"/>
          <w:szCs w:val="22"/>
        </w:rPr>
      </w:pPr>
      <w:r w:rsidDel="00000000" w:rsidR="00000000" w:rsidRPr="00000000">
        <w:rPr>
          <w:sz w:val="22"/>
          <w:szCs w:val="22"/>
          <w:rtl w:val="0"/>
        </w:rPr>
        <w:t xml:space="preserve">The team has decided through random selection who the chair and minute takers will be.</w:t>
      </w:r>
    </w:p>
    <w:tbl>
      <w:tblPr>
        <w:tblStyle w:val="Table1"/>
        <w:tblW w:w="9540.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210"/>
        <w:gridCol w:w="3180"/>
        <w:tblGridChange w:id="0">
          <w:tblGrid>
            <w:gridCol w:w="3150"/>
            <w:gridCol w:w="321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Minute taker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Alexandru Fazakas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Rūta Giedryt</w:t>
            </w:r>
            <w:r w:rsidDel="00000000" w:rsidR="00000000" w:rsidRPr="00000000">
              <w:rPr>
                <w:rFonts w:ascii="Arial" w:cs="Arial" w:eastAsia="Arial" w:hAnsi="Arial"/>
                <w:color w:val="202122"/>
                <w:shd w:fill="f8f9fa" w:val="clear"/>
                <w:rtl w:val="0"/>
              </w:rPr>
              <w:t xml:space="preserve">ė</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Konstantin Kamenov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Daniel Rachev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Jacimovic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rPr>
            </w:pPr>
            <w:r w:rsidDel="00000000" w:rsidR="00000000" w:rsidRPr="00000000">
              <w:rPr>
                <w:rFonts w:ascii="Arial" w:cs="Arial" w:eastAsia="Arial" w:hAnsi="Arial"/>
                <w:rtl w:val="0"/>
              </w:rPr>
              <w:t xml:space="preserve">Antonio Lupu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Rūta Giedryt</w:t>
            </w:r>
            <w:r w:rsidDel="00000000" w:rsidR="00000000" w:rsidRPr="00000000">
              <w:rPr>
                <w:rFonts w:ascii="Arial" w:cs="Arial" w:eastAsia="Arial" w:hAnsi="Arial"/>
                <w:color w:val="202122"/>
                <w:shd w:fill="f8f9fa" w:val="clear"/>
                <w:rtl w:val="0"/>
              </w:rPr>
              <w:t xml:space="preserve">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Alexandru Fazakas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Daniel Rachev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Konstantin Kamenov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Week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Antonio Lupu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Jacimovic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Week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Daniel Rachev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Jacimovic</w:t>
            </w:r>
          </w:p>
        </w:tc>
      </w:tr>
    </w:tbl>
    <w:p w:rsidR="00000000" w:rsidDel="00000000" w:rsidP="00000000" w:rsidRDefault="00000000" w:rsidRPr="00000000" w14:paraId="00000058">
      <w:pPr>
        <w:ind w:left="-567" w:firstLine="0"/>
        <w:rPr>
          <w:sz w:val="22"/>
          <w:szCs w:val="22"/>
        </w:rPr>
      </w:pPr>
      <w:r w:rsidDel="00000000" w:rsidR="00000000" w:rsidRPr="00000000">
        <w:rPr>
          <w:rtl w:val="0"/>
        </w:rPr>
      </w:r>
    </w:p>
    <w:p w:rsidR="00000000" w:rsidDel="00000000" w:rsidP="00000000" w:rsidRDefault="00000000" w:rsidRPr="00000000" w14:paraId="0000005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A">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5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5D">
      <w:pPr>
        <w:ind w:left="-567" w:firstLine="0"/>
        <w:rPr>
          <w:sz w:val="22"/>
          <w:szCs w:val="22"/>
        </w:rPr>
      </w:pPr>
      <w:r w:rsidDel="00000000" w:rsidR="00000000" w:rsidRPr="00000000">
        <w:rPr>
          <w:rtl w:val="0"/>
        </w:rPr>
      </w:r>
    </w:p>
    <w:p w:rsidR="00000000" w:rsidDel="00000000" w:rsidP="00000000" w:rsidRDefault="00000000" w:rsidRPr="00000000" w14:paraId="0000005E">
      <w:pPr>
        <w:ind w:left="-567" w:firstLine="0"/>
        <w:rPr>
          <w:sz w:val="22"/>
          <w:szCs w:val="22"/>
        </w:rPr>
      </w:pPr>
      <w:r w:rsidDel="00000000" w:rsidR="00000000" w:rsidRPr="00000000">
        <w:rPr>
          <w:sz w:val="22"/>
          <w:szCs w:val="22"/>
          <w:rtl w:val="0"/>
        </w:rPr>
        <w:t xml:space="preserve">At least once a week at the lab. We will decide if we need a second meeting dynamically - this will be on Friday from 15:45, at the EEMCS building. Everyone should look at the agenda as preparation. Other potential requirements will be discussed before the next meeting.</w:t>
      </w:r>
    </w:p>
    <w:p w:rsidR="00000000" w:rsidDel="00000000" w:rsidP="00000000" w:rsidRDefault="00000000" w:rsidRPr="00000000" w14:paraId="0000005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62">
      <w:pPr>
        <w:ind w:left="-567" w:firstLine="0"/>
        <w:rPr>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63">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64">
      <w:pPr>
        <w:ind w:left="-567" w:firstLine="0"/>
        <w:rPr>
          <w:sz w:val="22"/>
          <w:szCs w:val="22"/>
        </w:rPr>
      </w:pPr>
      <w:r w:rsidDel="00000000" w:rsidR="00000000" w:rsidRPr="00000000">
        <w:rPr>
          <w:sz w:val="22"/>
          <w:szCs w:val="22"/>
          <w:rtl w:val="0"/>
        </w:rPr>
        <w:t xml:space="preserve">We will try by consensus and if that does not work we will do it by majority vote.</w:t>
      </w:r>
    </w:p>
    <w:p w:rsidR="00000000" w:rsidDel="00000000" w:rsidP="00000000" w:rsidRDefault="00000000" w:rsidRPr="00000000" w14:paraId="00000065">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6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6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68">
      <w:pPr>
        <w:ind w:left="-567" w:firstLine="0"/>
        <w:rPr>
          <w:b w:val="1"/>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69">
      <w:pPr>
        <w:ind w:left="-567" w:firstLine="0"/>
        <w:rPr>
          <w:sz w:val="22"/>
          <w:szCs w:val="22"/>
        </w:rPr>
      </w:pPr>
      <w:r w:rsidDel="00000000" w:rsidR="00000000" w:rsidRPr="00000000">
        <w:rPr>
          <w:sz w:val="22"/>
          <w:szCs w:val="22"/>
          <w:rtl w:val="0"/>
        </w:rPr>
        <w:t xml:space="preserve">We should resolve conflicts with open communication and if that does not work we should talk to the TA.</w:t>
      </w:r>
    </w:p>
    <w:p w:rsidR="00000000" w:rsidDel="00000000" w:rsidP="00000000" w:rsidRDefault="00000000" w:rsidRPr="00000000" w14:paraId="0000006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6D">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6E">
      <w:pPr>
        <w:ind w:left="-567" w:firstLine="0"/>
        <w:rPr>
          <w:sz w:val="22"/>
          <w:szCs w:val="22"/>
        </w:rPr>
      </w:pPr>
      <w:r w:rsidDel="00000000" w:rsidR="00000000" w:rsidRPr="00000000">
        <w:rPr>
          <w:rtl w:val="0"/>
        </w:rPr>
      </w:r>
    </w:p>
    <w:p w:rsidR="00000000" w:rsidDel="00000000" w:rsidP="00000000" w:rsidRDefault="00000000" w:rsidRPr="00000000" w14:paraId="0000006F">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teacher is mainly responsible for guiding us to find the right material to use. The TA should just keep us on track. The TA is also the first point of contact regarding questions. Preferably feedback both on the conte</w:t>
      </w:r>
      <w:r w:rsidDel="00000000" w:rsidR="00000000" w:rsidRPr="00000000">
        <w:rPr>
          <w:sz w:val="22"/>
          <w:szCs w:val="22"/>
          <w:rtl w:val="0"/>
        </w:rPr>
        <w:t xml:space="preserve">n</w:t>
      </w:r>
      <w:r w:rsidDel="00000000" w:rsidR="00000000" w:rsidRPr="00000000">
        <w:rPr>
          <w:rFonts w:ascii="Calibri" w:cs="Calibri" w:eastAsia="Calibri" w:hAnsi="Calibri"/>
          <w:sz w:val="22"/>
          <w:szCs w:val="22"/>
          <w:rtl w:val="0"/>
        </w:rPr>
        <w:t xml:space="preserve">t and the collaboration.</w:t>
      </w:r>
      <w:r w:rsidDel="00000000" w:rsidR="00000000" w:rsidRPr="00000000">
        <w:rPr>
          <w:rtl w:val="0"/>
        </w:rPr>
      </w:r>
    </w:p>
    <w:p w:rsidR="00000000" w:rsidDel="00000000" w:rsidP="00000000" w:rsidRDefault="00000000" w:rsidRPr="00000000" w14:paraId="0000007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73">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p>
    <w:p w:rsidR="00000000" w:rsidDel="00000000" w:rsidP="00000000" w:rsidRDefault="00000000" w:rsidRPr="00000000" w14:paraId="00000074">
      <w:pPr>
        <w:ind w:left="-567" w:firstLine="0"/>
        <w:rPr>
          <w:sz w:val="22"/>
          <w:szCs w:val="22"/>
        </w:rPr>
      </w:pPr>
      <w:r w:rsidDel="00000000" w:rsidR="00000000" w:rsidRPr="00000000">
        <w:rPr>
          <w:rFonts w:ascii="Calibri" w:cs="Calibri" w:eastAsia="Calibri" w:hAnsi="Calibri"/>
          <w:sz w:val="22"/>
          <w:szCs w:val="22"/>
          <w:rtl w:val="0"/>
        </w:rPr>
        <w:br w:type="textWrapping"/>
      </w:r>
      <w:r w:rsidDel="00000000" w:rsidR="00000000" w:rsidRPr="00000000">
        <w:rPr>
          <w:sz w:val="22"/>
          <w:szCs w:val="22"/>
          <w:rtl w:val="0"/>
        </w:rPr>
        <w:t xml:space="preserve">We should first point it out to the person and if the person doesn’t fix it within 2 or 3 days then we should talk to the TA.</w:t>
      </w:r>
    </w:p>
    <w:p w:rsidR="00000000" w:rsidDel="00000000" w:rsidP="00000000" w:rsidRDefault="00000000" w:rsidRPr="00000000" w14:paraId="00000075">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78">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79">
      <w:pPr>
        <w:ind w:left="-567" w:firstLine="0"/>
        <w:rPr/>
      </w:pPr>
      <w:r w:rsidDel="00000000" w:rsidR="00000000" w:rsidRPr="00000000">
        <w:rPr>
          <w:rtl w:val="0"/>
        </w:rPr>
      </w:r>
    </w:p>
    <w:p w:rsidR="00000000" w:rsidDel="00000000" w:rsidP="00000000" w:rsidRDefault="00000000" w:rsidRPr="00000000" w14:paraId="0000007A">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t>
      </w:r>
      <w:r w:rsidDel="00000000" w:rsidR="00000000" w:rsidRPr="00000000">
        <w:rPr>
          <w:sz w:val="22"/>
          <w:szCs w:val="22"/>
          <w:rtl w:val="0"/>
        </w:rPr>
        <w:t xml:space="preserve">Willingness</w:t>
      </w:r>
      <w:r w:rsidDel="00000000" w:rsidR="00000000" w:rsidRPr="00000000">
        <w:rPr>
          <w:rFonts w:ascii="Calibri" w:cs="Calibri" w:eastAsia="Calibri" w:hAnsi="Calibri"/>
          <w:sz w:val="22"/>
          <w:szCs w:val="22"/>
          <w:rtl w:val="0"/>
        </w:rPr>
        <w:t xml:space="preserve"> for cooperation</w:t>
      </w:r>
    </w:p>
    <w:p w:rsidR="00000000" w:rsidDel="00000000" w:rsidP="00000000" w:rsidRDefault="00000000" w:rsidRPr="00000000" w14:paraId="0000007B">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sz w:val="22"/>
          <w:szCs w:val="22"/>
          <w:rtl w:val="0"/>
        </w:rPr>
        <w:t xml:space="preserve">.</w:t>
      </w:r>
      <w:r w:rsidDel="00000000" w:rsidR="00000000" w:rsidRPr="00000000">
        <w:rPr>
          <w:rFonts w:ascii="Calibri" w:cs="Calibri" w:eastAsia="Calibri" w:hAnsi="Calibri"/>
          <w:sz w:val="22"/>
          <w:szCs w:val="22"/>
          <w:rtl w:val="0"/>
        </w:rPr>
        <w:t xml:space="preserve"> And motivation to get a high grade/get to the common goal</w:t>
      </w:r>
    </w:p>
    <w:p w:rsidR="00000000" w:rsidDel="00000000" w:rsidP="00000000" w:rsidRDefault="00000000" w:rsidRPr="00000000" w14:paraId="0000007C">
      <w:pPr>
        <w:ind w:left="-567" w:firstLine="0"/>
        <w:rPr/>
      </w:pPr>
      <w:r w:rsidDel="00000000" w:rsidR="00000000" w:rsidRPr="00000000">
        <w:rPr>
          <w:rtl w:val="0"/>
        </w:rPr>
      </w:r>
    </w:p>
    <w:p w:rsidR="00000000" w:rsidDel="00000000" w:rsidP="00000000" w:rsidRDefault="00000000" w:rsidRPr="00000000" w14:paraId="0000007D">
      <w:pPr>
        <w:ind w:left="-567" w:firstLine="0"/>
        <w:rPr/>
      </w:pPr>
      <w:r w:rsidDel="00000000" w:rsidR="00000000" w:rsidRPr="00000000">
        <w:rPr>
          <w:rtl w:val="0"/>
        </w:rPr>
      </w:r>
    </w:p>
    <w:p w:rsidR="00000000" w:rsidDel="00000000" w:rsidP="00000000" w:rsidRDefault="00000000" w:rsidRPr="00000000" w14:paraId="0000007E">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7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80">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81">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2">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Keeping deadlines</w:t>
      </w:r>
    </w:p>
    <w:p w:rsidR="00000000" w:rsidDel="00000000" w:rsidP="00000000" w:rsidRDefault="00000000" w:rsidRPr="00000000" w14:paraId="00000083">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sz w:val="22"/>
          <w:szCs w:val="22"/>
          <w:rtl w:val="0"/>
        </w:rPr>
        <w:t xml:space="preserve">Openness, diligence and communications</w:t>
      </w:r>
      <w:r w:rsidDel="00000000" w:rsidR="00000000" w:rsidRPr="00000000">
        <w:rPr>
          <w:rtl w:val="0"/>
        </w:rPr>
      </w:r>
    </w:p>
    <w:p w:rsidR="00000000" w:rsidDel="00000000" w:rsidP="00000000" w:rsidRDefault="00000000" w:rsidRPr="00000000" w14:paraId="00000084">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sz w:val="22"/>
          <w:szCs w:val="22"/>
          <w:rtl w:val="0"/>
        </w:rPr>
        <w:t xml:space="preserve">Respect value of opinion</w:t>
      </w:r>
      <w:r w:rsidDel="00000000" w:rsidR="00000000" w:rsidRPr="00000000">
        <w:rPr>
          <w:rtl w:val="0"/>
        </w:rPr>
      </w:r>
    </w:p>
    <w:p w:rsidR="00000000" w:rsidDel="00000000" w:rsidP="00000000" w:rsidRDefault="00000000" w:rsidRPr="00000000" w14:paraId="00000085">
      <w:pPr>
        <w:ind w:left="-567" w:firstLine="0"/>
        <w:rPr>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sz w:val="22"/>
          <w:szCs w:val="22"/>
          <w:rtl w:val="0"/>
        </w:rPr>
        <w:t xml:space="preserve">Reliability</w:t>
      </w:r>
    </w:p>
    <w:p w:rsidR="00000000" w:rsidDel="00000000" w:rsidP="00000000" w:rsidRDefault="00000000" w:rsidRPr="00000000" w14:paraId="0000008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w:t>
      </w:r>
      <w:r w:rsidDel="00000000" w:rsidR="00000000" w:rsidRPr="00000000">
        <w:rPr>
          <w:sz w:val="22"/>
          <w:szCs w:val="22"/>
          <w:rtl w:val="0"/>
        </w:rPr>
        <w:t xml:space="preserve">Fairness</w:t>
      </w:r>
      <w:r w:rsidDel="00000000" w:rsidR="00000000" w:rsidRPr="00000000">
        <w:rPr>
          <w:rtl w:val="0"/>
        </w:rPr>
      </w:r>
    </w:p>
    <w:p w:rsidR="00000000" w:rsidDel="00000000" w:rsidP="00000000" w:rsidRDefault="00000000" w:rsidRPr="00000000" w14:paraId="00000087">
      <w:pPr>
        <w:ind w:left="-567" w:firstLine="0"/>
        <w:rPr>
          <w:rFonts w:ascii="Calibri" w:cs="Calibri" w:eastAsia="Calibri" w:hAnsi="Calibri"/>
          <w:color w:val="000000"/>
          <w:sz w:val="22"/>
          <w:szCs w:val="22"/>
        </w:rPr>
      </w:pPr>
      <w:r w:rsidDel="00000000" w:rsidR="00000000" w:rsidRPr="00000000">
        <w:rPr>
          <w:sz w:val="22"/>
          <w:szCs w:val="22"/>
          <w:rtl w:val="0"/>
        </w:rPr>
        <w:t xml:space="preserve">6. </w:t>
      </w:r>
      <w:r w:rsidDel="00000000" w:rsidR="00000000" w:rsidRPr="00000000">
        <w:rPr>
          <w:rFonts w:ascii="Calibri" w:cs="Calibri" w:eastAsia="Calibri" w:hAnsi="Calibri"/>
          <w:color w:val="000000"/>
          <w:sz w:val="22"/>
          <w:szCs w:val="22"/>
          <w:rtl w:val="0"/>
        </w:rPr>
        <w:t xml:space="preserve">Actively participating</w:t>
      </w:r>
      <w:r w:rsidDel="00000000" w:rsidR="00000000" w:rsidRPr="00000000">
        <w:rPr>
          <w:sz w:val="22"/>
          <w:szCs w:val="22"/>
          <w:rtl w:val="0"/>
        </w:rPr>
        <w:t xml:space="preserve"> in meetings</w:t>
      </w:r>
      <w:r w:rsidDel="00000000" w:rsidR="00000000" w:rsidRPr="00000000">
        <w:rPr>
          <w:rtl w:val="0"/>
        </w:rPr>
      </w:r>
    </w:p>
    <w:p w:rsidR="00000000" w:rsidDel="00000000" w:rsidP="00000000" w:rsidRDefault="00000000" w:rsidRPr="00000000" w14:paraId="00000088">
      <w:pPr>
        <w:ind w:left="-567" w:firstLine="0"/>
        <w:rPr>
          <w:rFonts w:ascii="Calibri" w:cs="Calibri" w:eastAsia="Calibri" w:hAnsi="Calibri"/>
          <w:color w:val="000000"/>
          <w:sz w:val="22"/>
          <w:szCs w:val="22"/>
        </w:rPr>
      </w:pPr>
      <w:r w:rsidDel="00000000" w:rsidR="00000000" w:rsidRPr="00000000">
        <w:rPr>
          <w:sz w:val="22"/>
          <w:szCs w:val="22"/>
          <w:rtl w:val="0"/>
        </w:rPr>
        <w:t xml:space="preserve">7. </w:t>
      </w:r>
      <w:r w:rsidDel="00000000" w:rsidR="00000000" w:rsidRPr="00000000">
        <w:rPr>
          <w:rFonts w:ascii="Calibri" w:cs="Calibri" w:eastAsia="Calibri" w:hAnsi="Calibri"/>
          <w:color w:val="000000"/>
          <w:sz w:val="22"/>
          <w:szCs w:val="22"/>
          <w:rtl w:val="0"/>
        </w:rPr>
        <w:t xml:space="preserve">Clean code</w:t>
      </w:r>
    </w:p>
    <w:sectPr>
      <w:headerReference r:id="rId7" w:type="default"/>
      <w:footerReference r:id="rId8"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2"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qFormat w:val="1"/>
    <w:rsid w:val="007A5CD2"/>
    <w:rPr>
      <w:rFont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style>
  <w:style w:type="character" w:styleId="FooterChar" w:customStyle="1">
    <w:name w:val="Footer Char"/>
    <w:basedOn w:val="DefaultParagraphFont"/>
    <w:link w:val="Footer"/>
    <w:uiPriority w:val="99"/>
    <w:qFormat w:val="1"/>
    <w:rsid w:val="005D687D"/>
  </w:style>
  <w:style w:type="character" w:styleId="normaltextrun" w:customStyle="1">
    <w:name w:val="normaltextrun"/>
    <w:basedOn w:val="DefaultParagraphFont"/>
    <w:qFormat w:val="1"/>
    <w:rsid w:val="005F18F8"/>
  </w:style>
  <w:style w:type="character" w:styleId="eop" w:customStyle="1">
    <w:name w:val="eop"/>
    <w:basedOn w:val="DefaultParagraphFont"/>
    <w:qFormat w:val="1"/>
    <w:rsid w:val="005F18F8"/>
  </w:style>
  <w:style w:type="paragraph" w:styleId="Heading" w:customStyle="1">
    <w:name w:val="Heading"/>
    <w:basedOn w:val="Normal"/>
    <w:next w:val="BodyText"/>
    <w:qFormat w:val="1"/>
    <w:pPr>
      <w:keepNext w:val="1"/>
      <w:spacing w:after="120" w:before="240"/>
    </w:pPr>
    <w:rPr>
      <w:rFonts w:ascii="Carlito" w:cs="Noto Sans Devanagari" w:eastAsia="Noto Sans SC Regular" w:hAnsi="Carlito"/>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rPr>
  </w:style>
  <w:style w:type="paragraph" w:styleId="Index" w:customStyle="1">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
      <w:sz w:val="56"/>
      <w:szCs w:val="56"/>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5D687D"/>
    <w:pPr>
      <w:tabs>
        <w:tab w:val="center" w:pos="4680"/>
        <w:tab w:val="right" w:pos="9360"/>
      </w:tabs>
    </w:pPr>
  </w:style>
  <w:style w:type="paragraph" w:styleId="Footer">
    <w:name w:val="footer"/>
    <w:basedOn w:val="Normal"/>
    <w:link w:val="FooterChar"/>
    <w:uiPriority w:val="99"/>
    <w:unhideWhenUsed w:val="1"/>
    <w:rsid w:val="005D687D"/>
    <w:pPr>
      <w:tabs>
        <w:tab w:val="center" w:pos="4680"/>
        <w:tab w:val="right" w:pos="9360"/>
      </w:tabs>
    </w:p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T6asxJymLb1BSfubNeAZg57TUA==">AMUW2mU3XTQysOBZY4FnWvMo4KwExOQbX3gYIyZflZlHOjx/KQGJREY/uB431TQ1o1xbrWmS0MGY/8+mXdyymiINib6wbig3eb2jXIbOwR87IiVh+qlPd/g=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