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 DRUKAS</w:t>
      </w:r>
    </w:p>
    <w:p w:rsidR="00000000" w:rsidDel="00000000" w:rsidP="00000000" w:rsidRDefault="00000000" w:rsidRPr="00000000" w14:paraId="00000008">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B">
      <w:pPr>
        <w:ind w:left="-567" w:firstLine="0"/>
        <w:rPr>
          <w:sz w:val="22"/>
          <w:szCs w:val="22"/>
        </w:rPr>
      </w:pPr>
      <w:r w:rsidDel="00000000" w:rsidR="00000000" w:rsidRPr="00000000">
        <w:rPr>
          <w:rtl w:val="0"/>
        </w:rPr>
      </w:r>
    </w:p>
    <w:p w:rsidR="00000000" w:rsidDel="00000000" w:rsidP="00000000" w:rsidRDefault="00000000" w:rsidRPr="00000000" w14:paraId="0000000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Openness and communication</w:t>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Reliability</w:t>
      </w:r>
    </w:p>
    <w:p w:rsidR="00000000" w:rsidDel="00000000" w:rsidP="00000000" w:rsidRDefault="00000000" w:rsidRPr="00000000" w14:paraId="0000000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Mutual respect</w:t>
      </w:r>
    </w:p>
    <w:p w:rsidR="00000000" w:rsidDel="00000000" w:rsidP="00000000" w:rsidRDefault="00000000" w:rsidRPr="00000000" w14:paraId="0000000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Dilligence</w:t>
      </w:r>
    </w:p>
    <w:p w:rsidR="00000000" w:rsidDel="00000000" w:rsidP="00000000" w:rsidRDefault="00000000" w:rsidRPr="00000000" w14:paraId="00000010">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1">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2">
      <w:pPr>
        <w:ind w:left="-567" w:firstLine="0"/>
        <w:rPr>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3">
      <w:pPr>
        <w:ind w:left="-567" w:firstLine="0"/>
        <w:rPr>
          <w:sz w:val="22"/>
          <w:szCs w:val="22"/>
        </w:rPr>
      </w:pPr>
      <w:r w:rsidDel="00000000" w:rsidR="00000000" w:rsidRPr="00000000">
        <w:rPr>
          <w:rtl w:val="0"/>
        </w:rPr>
      </w:r>
    </w:p>
    <w:p w:rsidR="00000000" w:rsidDel="00000000" w:rsidP="00000000" w:rsidRDefault="00000000" w:rsidRPr="00000000" w14:paraId="00000014">
      <w:pPr>
        <w:ind w:left="-567" w:firstLine="0"/>
        <w:rPr>
          <w:sz w:val="22"/>
          <w:szCs w:val="22"/>
        </w:rPr>
      </w:pPr>
      <w:r w:rsidDel="00000000" w:rsidR="00000000" w:rsidRPr="00000000">
        <w:rPr>
          <w:sz w:val="22"/>
          <w:szCs w:val="22"/>
          <w:rtl w:val="0"/>
        </w:rPr>
        <w:t xml:space="preserve">We are responsible for executing/developing the project (similar to Trello); putting what we have learned during lectures into practice; adhering to the tools suggested and client description; demonstrating teamwork capabilities.</w:t>
      </w:r>
    </w:p>
    <w:p w:rsidR="00000000" w:rsidDel="00000000" w:rsidP="00000000" w:rsidRDefault="00000000" w:rsidRPr="00000000" w14:paraId="00000015">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ind w:left="-567" w:firstLine="0"/>
        <w:rPr>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r w:rsidDel="00000000" w:rsidR="00000000" w:rsidRPr="00000000">
        <w:rPr>
          <w:rtl w:val="0"/>
        </w:rPr>
      </w:r>
    </w:p>
    <w:p w:rsidR="00000000" w:rsidDel="00000000" w:rsidP="00000000" w:rsidRDefault="00000000" w:rsidRPr="00000000" w14:paraId="00000017">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1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sz w:val="22"/>
          <w:szCs w:val="22"/>
          <w:rtl w:val="0"/>
        </w:rPr>
        <w:t xml:space="preserve">Getting at least 8.5, and if possible even more.</w:t>
      </w:r>
      <w:r w:rsidDel="00000000" w:rsidR="00000000" w:rsidRPr="00000000">
        <w:rPr>
          <w:rtl w:val="0"/>
        </w:rPr>
      </w:r>
    </w:p>
    <w:p w:rsidR="00000000" w:rsidDel="00000000" w:rsidP="00000000" w:rsidRDefault="00000000" w:rsidRPr="00000000" w14:paraId="0000001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A">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C">
      <w:pPr>
        <w:ind w:left="-567" w:firstLine="0"/>
        <w:rPr>
          <w:sz w:val="22"/>
          <w:szCs w:val="22"/>
        </w:rPr>
      </w:pPr>
      <w:r w:rsidDel="00000000" w:rsidR="00000000" w:rsidRPr="00000000">
        <w:rPr>
          <w:rtl w:val="0"/>
        </w:rPr>
      </w:r>
    </w:p>
    <w:p w:rsidR="00000000" w:rsidDel="00000000" w:rsidP="00000000" w:rsidRDefault="00000000" w:rsidRPr="00000000" w14:paraId="0000001D">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We need to deliver a working application. We need to submit deliv</w:t>
      </w:r>
      <w:r w:rsidDel="00000000" w:rsidR="00000000" w:rsidRPr="00000000">
        <w:rPr>
          <w:sz w:val="22"/>
          <w:szCs w:val="22"/>
          <w:rtl w:val="0"/>
        </w:rPr>
        <w:t xml:space="preserve">erables on</w:t>
      </w:r>
      <w:r w:rsidDel="00000000" w:rsidR="00000000" w:rsidRPr="00000000">
        <w:rPr>
          <w:rFonts w:ascii="Calibri" w:cs="Calibri" w:eastAsia="Calibri" w:hAnsi="Calibri"/>
          <w:color w:val="000000"/>
          <w:sz w:val="22"/>
          <w:szCs w:val="22"/>
          <w:rtl w:val="0"/>
        </w:rPr>
        <w:t xml:space="preserve"> Gitlab and Brightspace. Additionall</w:t>
      </w:r>
      <w:r w:rsidDel="00000000" w:rsidR="00000000" w:rsidRPr="00000000">
        <w:rPr>
          <w:sz w:val="22"/>
          <w:szCs w:val="22"/>
          <w:rtl w:val="0"/>
        </w:rPr>
        <w:t xml:space="preserve">y, </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w</w:t>
      </w:r>
      <w:r w:rsidDel="00000000" w:rsidR="00000000" w:rsidRPr="00000000">
        <w:rPr>
          <w:rFonts w:ascii="Calibri" w:cs="Calibri" w:eastAsia="Calibri" w:hAnsi="Calibri"/>
          <w:color w:val="000000"/>
          <w:sz w:val="22"/>
          <w:szCs w:val="22"/>
          <w:rtl w:val="0"/>
        </w:rPr>
        <w:t xml:space="preserve">e need to adhere to the standards specified on the site.</w:t>
      </w: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1">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rFonts w:ascii="Calibri" w:cs="Calibri" w:eastAsia="Calibri" w:hAnsi="Calibri"/>
          <w:i w:val="1"/>
          <w:color w:val="000000"/>
          <w:sz w:val="22"/>
          <w:szCs w:val="22"/>
          <w:rtl w:val="0"/>
        </w:rPr>
        <w:t xml:space="preserve">on behalf of the project group?</w:t>
      </w:r>
    </w:p>
    <w:p w:rsidR="00000000" w:rsidDel="00000000" w:rsidP="00000000" w:rsidRDefault="00000000" w:rsidRPr="00000000" w14:paraId="00000022">
      <w:pPr>
        <w:ind w:left="-567" w:firstLine="0"/>
        <w:rPr>
          <w:i w:val="1"/>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We will use Trello to set goals and have periodic checkups</w:t>
      </w:r>
      <w:r w:rsidDel="00000000" w:rsidR="00000000" w:rsidRPr="00000000">
        <w:rPr>
          <w:sz w:val="22"/>
          <w:szCs w:val="22"/>
          <w:rtl w:val="0"/>
        </w:rPr>
        <w:t xml:space="preserve"> to ensure everyone is on track.</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2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8">
      <w:pPr>
        <w:ind w:left="-567" w:firstLine="0"/>
        <w:rPr>
          <w:sz w:val="22"/>
          <w:szCs w:val="22"/>
        </w:rPr>
      </w:pPr>
      <w:r w:rsidDel="00000000" w:rsidR="00000000" w:rsidRPr="00000000">
        <w:rPr>
          <w:rtl w:val="0"/>
        </w:rPr>
      </w:r>
    </w:p>
    <w:p w:rsidR="00000000" w:rsidDel="00000000" w:rsidP="00000000" w:rsidRDefault="00000000" w:rsidRPr="00000000" w14:paraId="0000002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We treat each other with respect. Disagreements should be handled with </w:t>
      </w:r>
      <w:r w:rsidDel="00000000" w:rsidR="00000000" w:rsidRPr="00000000">
        <w:rPr>
          <w:sz w:val="22"/>
          <w:szCs w:val="22"/>
          <w:rtl w:val="0"/>
        </w:rPr>
        <w:t xml:space="preserve">consensus</w:t>
      </w:r>
      <w:r w:rsidDel="00000000" w:rsidR="00000000" w:rsidRPr="00000000">
        <w:rPr>
          <w:rFonts w:ascii="Calibri" w:cs="Calibri" w:eastAsia="Calibri" w:hAnsi="Calibri"/>
          <w:color w:val="000000"/>
          <w:sz w:val="22"/>
          <w:szCs w:val="22"/>
          <w:rtl w:val="0"/>
        </w:rPr>
        <w:t xml:space="preserve">/open discussion. We should not rely on the TA to resolve conflicts. We just start the meeting without them and make sure that doesn’t happen again.</w:t>
      </w: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2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2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2F">
      <w:pPr>
        <w:ind w:left="-567" w:firstLine="0"/>
        <w:rPr>
          <w:sz w:val="22"/>
          <w:szCs w:val="22"/>
        </w:rPr>
      </w:pPr>
      <w:r w:rsidDel="00000000" w:rsidR="00000000" w:rsidRPr="00000000">
        <w:rPr>
          <w:rtl w:val="0"/>
        </w:rPr>
      </w:r>
    </w:p>
    <w:p w:rsidR="00000000" w:rsidDel="00000000" w:rsidP="00000000" w:rsidRDefault="00000000" w:rsidRPr="00000000" w14:paraId="00000030">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General communication : whatsapp</w:t>
      </w:r>
    </w:p>
    <w:p w:rsidR="00000000" w:rsidDel="00000000" w:rsidP="00000000" w:rsidRDefault="00000000" w:rsidRPr="00000000" w14:paraId="00000031">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Meetings: discord/lab</w:t>
      </w:r>
    </w:p>
    <w:p w:rsidR="00000000" w:rsidDel="00000000" w:rsidP="00000000" w:rsidRDefault="00000000" w:rsidRPr="00000000" w14:paraId="00000032">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Communication with the TA/</w:t>
      </w:r>
      <w:r w:rsidDel="00000000" w:rsidR="00000000" w:rsidRPr="00000000">
        <w:rPr>
          <w:sz w:val="22"/>
          <w:szCs w:val="22"/>
          <w:rtl w:val="0"/>
        </w:rPr>
        <w:t xml:space="preserve">organisational</w:t>
      </w:r>
      <w:r w:rsidDel="00000000" w:rsidR="00000000" w:rsidRPr="00000000">
        <w:rPr>
          <w:rFonts w:ascii="Calibri" w:cs="Calibri" w:eastAsia="Calibri" w:hAnsi="Calibri"/>
          <w:color w:val="000000"/>
          <w:sz w:val="22"/>
          <w:szCs w:val="22"/>
          <w:rtl w:val="0"/>
        </w:rPr>
        <w:t xml:space="preserve"> stuff: mattermost</w:t>
      </w:r>
    </w:p>
    <w:p w:rsidR="00000000" w:rsidDel="00000000" w:rsidP="00000000" w:rsidRDefault="00000000" w:rsidRPr="00000000" w14:paraId="00000033">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5">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37">
      <w:pPr>
        <w:ind w:left="-567" w:firstLine="0"/>
        <w:rPr>
          <w:sz w:val="22"/>
          <w:szCs w:val="22"/>
        </w:rPr>
      </w:pPr>
      <w:r w:rsidDel="00000000" w:rsidR="00000000" w:rsidRPr="00000000">
        <w:rPr>
          <w:rtl w:val="0"/>
        </w:rPr>
      </w:r>
    </w:p>
    <w:p w:rsidR="00000000" w:rsidDel="00000000" w:rsidP="00000000" w:rsidRDefault="00000000" w:rsidRPr="00000000" w14:paraId="0000003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We will base that on what we discuss at the meetings and what requirements we impose are.</w:t>
      </w:r>
      <w:r w:rsidDel="00000000" w:rsidR="00000000" w:rsidRPr="00000000">
        <w:rPr>
          <w:rtl w:val="0"/>
        </w:rPr>
      </w:r>
    </w:p>
    <w:p w:rsidR="00000000" w:rsidDel="00000000" w:rsidP="00000000" w:rsidRDefault="00000000" w:rsidRPr="00000000" w14:paraId="0000003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3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3D">
      <w:pPr>
        <w:ind w:left="-567" w:firstLine="0"/>
        <w:rPr>
          <w:sz w:val="22"/>
          <w:szCs w:val="22"/>
        </w:rPr>
      </w:pPr>
      <w:r w:rsidDel="00000000" w:rsidR="00000000" w:rsidRPr="00000000">
        <w:rPr>
          <w:rtl w:val="0"/>
        </w:rPr>
      </w:r>
    </w:p>
    <w:p w:rsidR="00000000" w:rsidDel="00000000" w:rsidP="00000000" w:rsidRDefault="00000000" w:rsidRPr="00000000" w14:paraId="0000003E">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will decide </w:t>
      </w:r>
      <w:r w:rsidDel="00000000" w:rsidR="00000000" w:rsidRPr="00000000">
        <w:rPr>
          <w:sz w:val="22"/>
          <w:szCs w:val="22"/>
          <w:rtl w:val="0"/>
        </w:rPr>
        <w:t xml:space="preserve">the chairperson and minute taker </w:t>
      </w:r>
      <w:r w:rsidDel="00000000" w:rsidR="00000000" w:rsidRPr="00000000">
        <w:rPr>
          <w:rFonts w:ascii="Calibri" w:cs="Calibri" w:eastAsia="Calibri" w:hAnsi="Calibri"/>
          <w:sz w:val="22"/>
          <w:szCs w:val="22"/>
          <w:rtl w:val="0"/>
        </w:rPr>
        <w:t xml:space="preserve">randomly</w:t>
      </w:r>
      <w:r w:rsidDel="00000000" w:rsidR="00000000" w:rsidRPr="00000000">
        <w:rPr>
          <w:sz w:val="22"/>
          <w:szCs w:val="22"/>
          <w:rtl w:val="0"/>
        </w:rPr>
        <w:t xml:space="preserve"> and t</w:t>
      </w:r>
      <w:r w:rsidDel="00000000" w:rsidR="00000000" w:rsidRPr="00000000">
        <w:rPr>
          <w:rFonts w:ascii="Calibri" w:cs="Calibri" w:eastAsia="Calibri" w:hAnsi="Calibri"/>
          <w:sz w:val="22"/>
          <w:szCs w:val="22"/>
          <w:rtl w:val="0"/>
        </w:rPr>
        <w:t xml:space="preserve">he roles will cycle. The pe</w:t>
      </w:r>
      <w:r w:rsidDel="00000000" w:rsidR="00000000" w:rsidRPr="00000000">
        <w:rPr>
          <w:sz w:val="22"/>
          <w:szCs w:val="22"/>
          <w:rtl w:val="0"/>
        </w:rPr>
        <w:t xml:space="preserve">ople do not take the role twice before everyone has done it once.</w:t>
      </w:r>
      <w:r w:rsidDel="00000000" w:rsidR="00000000" w:rsidRPr="00000000">
        <w:rPr>
          <w:rtl w:val="0"/>
        </w:rPr>
      </w:r>
    </w:p>
    <w:p w:rsidR="00000000" w:rsidDel="00000000" w:rsidP="00000000" w:rsidRDefault="00000000" w:rsidRPr="00000000" w14:paraId="0000003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4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43">
      <w:pPr>
        <w:ind w:left="-567" w:firstLine="0"/>
        <w:rPr>
          <w:sz w:val="22"/>
          <w:szCs w:val="22"/>
        </w:rPr>
      </w:pPr>
      <w:r w:rsidDel="00000000" w:rsidR="00000000" w:rsidRPr="00000000">
        <w:rPr>
          <w:rtl w:val="0"/>
        </w:rPr>
      </w:r>
    </w:p>
    <w:p w:rsidR="00000000" w:rsidDel="00000000" w:rsidP="00000000" w:rsidRDefault="00000000" w:rsidRPr="00000000" w14:paraId="00000044">
      <w:pPr>
        <w:ind w:left="-567" w:firstLine="0"/>
        <w:rPr>
          <w:sz w:val="22"/>
          <w:szCs w:val="22"/>
        </w:rPr>
      </w:pPr>
      <w:r w:rsidDel="00000000" w:rsidR="00000000" w:rsidRPr="00000000">
        <w:rPr>
          <w:sz w:val="22"/>
          <w:szCs w:val="22"/>
          <w:rtl w:val="0"/>
        </w:rPr>
        <w:t xml:space="preserve">At least once a week at the lab. We will decide if we need a second meeting dynamically. Everyone should look at the agenda as preparation. Other potential requirements will be discussed before the next meeting.</w:t>
      </w:r>
    </w:p>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48">
      <w:pPr>
        <w:ind w:left="-567" w:firstLine="0"/>
        <w:rPr>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49">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4A">
      <w:pPr>
        <w:ind w:left="-567" w:firstLine="0"/>
        <w:rPr>
          <w:sz w:val="22"/>
          <w:szCs w:val="22"/>
        </w:rPr>
      </w:pPr>
      <w:r w:rsidDel="00000000" w:rsidR="00000000" w:rsidRPr="00000000">
        <w:rPr>
          <w:sz w:val="22"/>
          <w:szCs w:val="22"/>
          <w:rtl w:val="0"/>
        </w:rPr>
        <w:t xml:space="preserve">We will try by consensus and if that does not work we will do it by majority vote.</w:t>
      </w:r>
    </w:p>
    <w:p w:rsidR="00000000" w:rsidDel="00000000" w:rsidP="00000000" w:rsidRDefault="00000000" w:rsidRPr="00000000" w14:paraId="0000004B">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4C">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4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4E">
      <w:pPr>
        <w:ind w:left="-567" w:firstLine="0"/>
        <w:rPr>
          <w:b w:val="1"/>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4F">
      <w:pPr>
        <w:ind w:left="-567" w:firstLine="0"/>
        <w:rPr>
          <w:sz w:val="22"/>
          <w:szCs w:val="22"/>
        </w:rPr>
      </w:pPr>
      <w:r w:rsidDel="00000000" w:rsidR="00000000" w:rsidRPr="00000000">
        <w:rPr>
          <w:sz w:val="22"/>
          <w:szCs w:val="22"/>
          <w:rtl w:val="0"/>
        </w:rPr>
        <w:t xml:space="preserve">We should resolve conflicts with open communication and if that does not work we should talk to the TA.</w:t>
      </w:r>
    </w:p>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53">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54">
      <w:pPr>
        <w:ind w:left="-567" w:firstLine="0"/>
        <w:rPr>
          <w:sz w:val="22"/>
          <w:szCs w:val="22"/>
        </w:rPr>
      </w:pPr>
      <w:r w:rsidDel="00000000" w:rsidR="00000000" w:rsidRPr="00000000">
        <w:rPr>
          <w:rtl w:val="0"/>
        </w:rPr>
      </w:r>
    </w:p>
    <w:p w:rsidR="00000000" w:rsidDel="00000000" w:rsidP="00000000" w:rsidRDefault="00000000" w:rsidRPr="00000000" w14:paraId="00000055">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teacher is mainly responsible for guiding us to find the right material to use. The TA should just keep us on track. The TA is also the first point of contact regarding questions. Preferably feedback both on the conte</w:t>
      </w:r>
      <w:r w:rsidDel="00000000" w:rsidR="00000000" w:rsidRPr="00000000">
        <w:rPr>
          <w:sz w:val="22"/>
          <w:szCs w:val="22"/>
          <w:rtl w:val="0"/>
        </w:rPr>
        <w:t xml:space="preserve">n</w:t>
      </w:r>
      <w:r w:rsidDel="00000000" w:rsidR="00000000" w:rsidRPr="00000000">
        <w:rPr>
          <w:rFonts w:ascii="Calibri" w:cs="Calibri" w:eastAsia="Calibri" w:hAnsi="Calibri"/>
          <w:sz w:val="22"/>
          <w:szCs w:val="22"/>
          <w:rtl w:val="0"/>
        </w:rPr>
        <w:t xml:space="preserve">t and the collaboration.</w:t>
      </w:r>
      <w:r w:rsidDel="00000000" w:rsidR="00000000" w:rsidRPr="00000000">
        <w:rPr>
          <w:rtl w:val="0"/>
        </w:rPr>
      </w:r>
    </w:p>
    <w:p w:rsidR="00000000" w:rsidDel="00000000" w:rsidP="00000000" w:rsidRDefault="00000000" w:rsidRPr="00000000" w14:paraId="00000056">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7">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5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p>
    <w:p w:rsidR="00000000" w:rsidDel="00000000" w:rsidP="00000000" w:rsidRDefault="00000000" w:rsidRPr="00000000" w14:paraId="0000005A">
      <w:pPr>
        <w:ind w:left="-567" w:firstLine="0"/>
        <w:rPr>
          <w:sz w:val="22"/>
          <w:szCs w:val="22"/>
        </w:rPr>
      </w:pPr>
      <w:r w:rsidDel="00000000" w:rsidR="00000000" w:rsidRPr="00000000">
        <w:rPr>
          <w:rFonts w:ascii="Calibri" w:cs="Calibri" w:eastAsia="Calibri" w:hAnsi="Calibri"/>
          <w:sz w:val="22"/>
          <w:szCs w:val="22"/>
          <w:rtl w:val="0"/>
        </w:rPr>
        <w:br w:type="textWrapping"/>
      </w:r>
      <w:r w:rsidDel="00000000" w:rsidR="00000000" w:rsidRPr="00000000">
        <w:rPr>
          <w:sz w:val="22"/>
          <w:szCs w:val="22"/>
          <w:rtl w:val="0"/>
        </w:rPr>
        <w:t xml:space="preserve">We should first point it out to the person and if the person doesn’t fix it we should talk to the TA.</w:t>
      </w:r>
    </w:p>
    <w:p w:rsidR="00000000" w:rsidDel="00000000" w:rsidP="00000000" w:rsidRDefault="00000000" w:rsidRPr="00000000" w14:paraId="0000005B">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5E">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5F">
      <w:pPr>
        <w:ind w:left="-567" w:firstLine="0"/>
        <w:rPr/>
      </w:pPr>
      <w:r w:rsidDel="00000000" w:rsidR="00000000" w:rsidRPr="00000000">
        <w:rPr>
          <w:rtl w:val="0"/>
        </w:rPr>
      </w:r>
    </w:p>
    <w:p w:rsidR="00000000" w:rsidDel="00000000" w:rsidP="00000000" w:rsidRDefault="00000000" w:rsidRPr="00000000" w14:paraId="00000060">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t>
      </w:r>
      <w:r w:rsidDel="00000000" w:rsidR="00000000" w:rsidRPr="00000000">
        <w:rPr>
          <w:sz w:val="22"/>
          <w:szCs w:val="22"/>
          <w:rtl w:val="0"/>
        </w:rPr>
        <w:t xml:space="preserve">Willingness</w:t>
      </w:r>
      <w:r w:rsidDel="00000000" w:rsidR="00000000" w:rsidRPr="00000000">
        <w:rPr>
          <w:rFonts w:ascii="Calibri" w:cs="Calibri" w:eastAsia="Calibri" w:hAnsi="Calibri"/>
          <w:sz w:val="22"/>
          <w:szCs w:val="22"/>
          <w:rtl w:val="0"/>
        </w:rPr>
        <w:t xml:space="preserve"> for cooperation</w:t>
      </w:r>
    </w:p>
    <w:p w:rsidR="00000000" w:rsidDel="00000000" w:rsidP="00000000" w:rsidRDefault="00000000" w:rsidRPr="00000000" w14:paraId="00000061">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sz w:val="22"/>
          <w:szCs w:val="22"/>
          <w:rtl w:val="0"/>
        </w:rPr>
        <w:t xml:space="preserve">.</w:t>
      </w:r>
      <w:r w:rsidDel="00000000" w:rsidR="00000000" w:rsidRPr="00000000">
        <w:rPr>
          <w:rFonts w:ascii="Calibri" w:cs="Calibri" w:eastAsia="Calibri" w:hAnsi="Calibri"/>
          <w:sz w:val="22"/>
          <w:szCs w:val="22"/>
          <w:rtl w:val="0"/>
        </w:rPr>
        <w:t xml:space="preserve"> And motivation to get a high grade/get to the common goal</w:t>
      </w:r>
    </w:p>
    <w:p w:rsidR="00000000" w:rsidDel="00000000" w:rsidP="00000000" w:rsidRDefault="00000000" w:rsidRPr="00000000" w14:paraId="00000062">
      <w:pPr>
        <w:ind w:left="-567" w:firstLine="0"/>
        <w:rPr/>
      </w:pPr>
      <w:r w:rsidDel="00000000" w:rsidR="00000000" w:rsidRPr="00000000">
        <w:rPr>
          <w:rtl w:val="0"/>
        </w:rPr>
      </w:r>
    </w:p>
    <w:p w:rsidR="00000000" w:rsidDel="00000000" w:rsidP="00000000" w:rsidRDefault="00000000" w:rsidRPr="00000000" w14:paraId="00000063">
      <w:pPr>
        <w:ind w:left="-567" w:firstLine="0"/>
        <w:rPr/>
      </w:pPr>
      <w:r w:rsidDel="00000000" w:rsidR="00000000" w:rsidRPr="00000000">
        <w:rPr>
          <w:rtl w:val="0"/>
        </w:rPr>
      </w:r>
    </w:p>
    <w:p w:rsidR="00000000" w:rsidDel="00000000" w:rsidP="00000000" w:rsidRDefault="00000000" w:rsidRPr="00000000" w14:paraId="0000006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65">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others work in this project.</w:t>
      </w:r>
    </w:p>
    <w:p w:rsidR="00000000" w:rsidDel="00000000" w:rsidP="00000000" w:rsidRDefault="00000000" w:rsidRPr="00000000" w14:paraId="0000006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67">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Keeping deadlines</w:t>
      </w:r>
    </w:p>
    <w:p w:rsidR="00000000" w:rsidDel="00000000" w:rsidP="00000000" w:rsidRDefault="00000000" w:rsidRPr="00000000" w14:paraId="0000006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sz w:val="22"/>
          <w:szCs w:val="22"/>
          <w:rtl w:val="0"/>
        </w:rPr>
        <w:t xml:space="preserve">Openness, diligence and communications</w:t>
      </w:r>
      <w:r w:rsidDel="00000000" w:rsidR="00000000" w:rsidRPr="00000000">
        <w:rPr>
          <w:rtl w:val="0"/>
        </w:rPr>
      </w:r>
    </w:p>
    <w:p w:rsidR="00000000" w:rsidDel="00000000" w:rsidP="00000000" w:rsidRDefault="00000000" w:rsidRPr="00000000" w14:paraId="0000006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sz w:val="22"/>
          <w:szCs w:val="22"/>
          <w:rtl w:val="0"/>
        </w:rPr>
        <w:t xml:space="preserve">Respect value of opinion</w:t>
      </w:r>
      <w:r w:rsidDel="00000000" w:rsidR="00000000" w:rsidRPr="00000000">
        <w:rPr>
          <w:rtl w:val="0"/>
        </w:rPr>
      </w:r>
    </w:p>
    <w:p w:rsidR="00000000" w:rsidDel="00000000" w:rsidP="00000000" w:rsidRDefault="00000000" w:rsidRPr="00000000" w14:paraId="0000006B">
      <w:pPr>
        <w:ind w:left="-567" w:firstLine="0"/>
        <w:rPr>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sz w:val="22"/>
          <w:szCs w:val="22"/>
          <w:rtl w:val="0"/>
        </w:rPr>
        <w:t xml:space="preserve">Reliability</w:t>
      </w:r>
    </w:p>
    <w:p w:rsidR="00000000" w:rsidDel="00000000" w:rsidP="00000000" w:rsidRDefault="00000000" w:rsidRPr="00000000" w14:paraId="0000006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w:t>
      </w:r>
      <w:r w:rsidDel="00000000" w:rsidR="00000000" w:rsidRPr="00000000">
        <w:rPr>
          <w:sz w:val="22"/>
          <w:szCs w:val="22"/>
          <w:rtl w:val="0"/>
        </w:rPr>
        <w:t xml:space="preserve">Fairness</w:t>
      </w:r>
      <w:r w:rsidDel="00000000" w:rsidR="00000000" w:rsidRPr="00000000">
        <w:rPr>
          <w:rtl w:val="0"/>
        </w:rPr>
      </w:r>
    </w:p>
    <w:p w:rsidR="00000000" w:rsidDel="00000000" w:rsidP="00000000" w:rsidRDefault="00000000" w:rsidRPr="00000000" w14:paraId="0000006D">
      <w:pPr>
        <w:ind w:left="-567" w:firstLine="0"/>
        <w:rPr>
          <w:rFonts w:ascii="Calibri" w:cs="Calibri" w:eastAsia="Calibri" w:hAnsi="Calibri"/>
          <w:color w:val="000000"/>
          <w:sz w:val="22"/>
          <w:szCs w:val="22"/>
        </w:rPr>
      </w:pPr>
      <w:r w:rsidDel="00000000" w:rsidR="00000000" w:rsidRPr="00000000">
        <w:rPr>
          <w:sz w:val="22"/>
          <w:szCs w:val="22"/>
          <w:rtl w:val="0"/>
        </w:rPr>
        <w:t xml:space="preserve">6. </w:t>
      </w:r>
      <w:r w:rsidDel="00000000" w:rsidR="00000000" w:rsidRPr="00000000">
        <w:rPr>
          <w:rFonts w:ascii="Calibri" w:cs="Calibri" w:eastAsia="Calibri" w:hAnsi="Calibri"/>
          <w:color w:val="000000"/>
          <w:sz w:val="22"/>
          <w:szCs w:val="22"/>
          <w:rtl w:val="0"/>
        </w:rPr>
        <w:t xml:space="preserve">Actively participating</w:t>
      </w:r>
      <w:r w:rsidDel="00000000" w:rsidR="00000000" w:rsidRPr="00000000">
        <w:rPr>
          <w:sz w:val="22"/>
          <w:szCs w:val="22"/>
          <w:rtl w:val="0"/>
        </w:rPr>
        <w:t xml:space="preserve"> in meetings</w:t>
      </w:r>
      <w:r w:rsidDel="00000000" w:rsidR="00000000" w:rsidRPr="00000000">
        <w:rPr>
          <w:rtl w:val="0"/>
        </w:rPr>
      </w:r>
    </w:p>
    <w:p w:rsidR="00000000" w:rsidDel="00000000" w:rsidP="00000000" w:rsidRDefault="00000000" w:rsidRPr="00000000" w14:paraId="0000006E">
      <w:pPr>
        <w:ind w:left="-567" w:firstLine="0"/>
        <w:rPr>
          <w:rFonts w:ascii="Calibri" w:cs="Calibri" w:eastAsia="Calibri" w:hAnsi="Calibri"/>
          <w:color w:val="000000"/>
          <w:sz w:val="22"/>
          <w:szCs w:val="22"/>
        </w:rPr>
      </w:pPr>
      <w:r w:rsidDel="00000000" w:rsidR="00000000" w:rsidRPr="00000000">
        <w:rPr>
          <w:sz w:val="22"/>
          <w:szCs w:val="22"/>
          <w:rtl w:val="0"/>
        </w:rPr>
        <w:t xml:space="preserve">7. </w:t>
      </w:r>
      <w:r w:rsidDel="00000000" w:rsidR="00000000" w:rsidRPr="00000000">
        <w:rPr>
          <w:rFonts w:ascii="Calibri" w:cs="Calibri" w:eastAsia="Calibri" w:hAnsi="Calibri"/>
          <w:color w:val="000000"/>
          <w:sz w:val="22"/>
          <w:szCs w:val="22"/>
          <w:rtl w:val="0"/>
        </w:rPr>
        <w:t xml:space="preserve">Clean code</w:t>
      </w:r>
    </w:p>
    <w:sectPr>
      <w:headerReference r:id="rId7" w:type="default"/>
      <w:footerReference r:id="rId8"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2"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qFormat w:val="1"/>
    <w:rsid w:val="007A5CD2"/>
    <w:rPr>
      <w:rFont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style>
  <w:style w:type="character" w:styleId="FooterChar" w:customStyle="1">
    <w:name w:val="Footer Char"/>
    <w:basedOn w:val="DefaultParagraphFont"/>
    <w:link w:val="Footer"/>
    <w:uiPriority w:val="99"/>
    <w:qFormat w:val="1"/>
    <w:rsid w:val="005D687D"/>
  </w:style>
  <w:style w:type="character" w:styleId="normaltextrun" w:customStyle="1">
    <w:name w:val="normaltextrun"/>
    <w:basedOn w:val="DefaultParagraphFont"/>
    <w:qFormat w:val="1"/>
    <w:rsid w:val="005F18F8"/>
  </w:style>
  <w:style w:type="character" w:styleId="eop" w:customStyle="1">
    <w:name w:val="eop"/>
    <w:basedOn w:val="DefaultParagraphFont"/>
    <w:qFormat w:val="1"/>
    <w:rsid w:val="005F18F8"/>
  </w:style>
  <w:style w:type="paragraph" w:styleId="Heading" w:customStyle="1">
    <w:name w:val="Heading"/>
    <w:basedOn w:val="Normal"/>
    <w:next w:val="BodyText"/>
    <w:qFormat w:val="1"/>
    <w:pPr>
      <w:keepNext w:val="1"/>
      <w:spacing w:after="120" w:before="240"/>
    </w:pPr>
    <w:rPr>
      <w:rFonts w:ascii="Carlito" w:cs="Noto Sans Devanagari" w:eastAsia="Noto Sans SC Regular" w:hAnsi="Carlito"/>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rPr>
  </w:style>
  <w:style w:type="paragraph" w:styleId="Index" w:customStyle="1">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
      <w:sz w:val="56"/>
      <w:szCs w:val="56"/>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5D687D"/>
    <w:pPr>
      <w:tabs>
        <w:tab w:val="center" w:pos="4680"/>
        <w:tab w:val="right" w:pos="9360"/>
      </w:tabs>
    </w:pPr>
  </w:style>
  <w:style w:type="paragraph" w:styleId="Footer">
    <w:name w:val="footer"/>
    <w:basedOn w:val="Normal"/>
    <w:link w:val="FooterChar"/>
    <w:uiPriority w:val="99"/>
    <w:unhideWhenUsed w:val="1"/>
    <w:rsid w:val="005D687D"/>
    <w:pPr>
      <w:tabs>
        <w:tab w:val="center" w:pos="4680"/>
        <w:tab w:val="right" w:pos="9360"/>
      </w:tabs>
    </w:p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T6asxJymLb1BSfubNeAZg57TUA==">AMUW2mWXsQ8IClHFcBOjPYSyi9N3BdQkqOWQNNP6+l5GHRvNs5lLOryGp9r47HvVfDgBbtTAvBXXxzZs193kS6Xj29bzPbp8pIP2YlGy6Ih7vFwNBaAks1o=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