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xml:space="preserve">: Java 8 or newer (64-bit). Thanks to </w:t>
      </w:r>
      <w:r>
        <w:rPr>
          <w:b/>
          <w:bCs/>
          <w:color w:val="8D1D75"/>
          <w:lang w:val="en-US"/>
        </w:rPr>
        <w:t>Lithilium</w:t>
      </w:r>
      <w:r>
        <w:rPr>
          <w:lang w:val="en-US"/>
        </w:rPr>
        <w:t xml:space="preserve"> for the original </w:t>
      </w:r>
      <w:r>
        <w:rPr>
          <w:rFonts w:eastAsia="NSimSun" w:cs="Arial"/>
          <w:color w:val="auto"/>
          <w:kern w:val="2"/>
          <w:sz w:val="24"/>
          <w:szCs w:val="24"/>
          <w:lang w:val="en-US" w:eastAsia="zh-CN" w:bidi="hi-IN"/>
        </w:rPr>
        <w:t>sim</w:t>
      </w:r>
      <w:r>
        <w:rPr>
          <w:lang w:val="en-US"/>
        </w:rPr>
        <w:t xml:space="preserv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tabs>
              <w:tab w:val="right" w:pos="9638" w:leader="dot"/>
            </w:tabs>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8</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9</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9</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10</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10</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10</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10</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10</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11</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14</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15</w:t>
            </w:r>
          </w:hyperlink>
        </w:p>
        <w:p>
          <w:pPr>
            <w:pStyle w:val="Innehllsfrteckning1"/>
            <w:tabs>
              <w:tab w:val="right" w:pos="9638" w:leader="dot"/>
            </w:tabs>
            <w:rPr/>
          </w:pPr>
          <w:hyperlink w:anchor="__RefHeading___Toc3980_1735932911">
            <w:r>
              <w:rPr>
                <w:webHidden/>
                <w:rStyle w:val="Frteckningslnk"/>
              </w:rPr>
              <w:t xml:space="preserve">​ </w:t>
            </w:r>
            <w:r>
              <w:rPr>
                <w:rStyle w:val="Frteckningslnk"/>
              </w:rPr>
              <w:t>TROUBLESHOOTING</w:t>
              <w:tab/>
              <w:t>16</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16</w:t>
            </w:r>
          </w:hyperlink>
        </w:p>
        <w:p>
          <w:pPr>
            <w:pStyle w:val="Innehllsfrteckning1"/>
            <w:tabs>
              <w:tab w:val="right" w:pos="9638" w:leader="dot"/>
            </w:tabs>
            <w:rPr/>
          </w:pPr>
          <w:hyperlink w:anchor="__RefHeading___Toc3984_1735932911">
            <w:r>
              <w:rPr>
                <w:webHidden/>
                <w:rStyle w:val="Frteckningslnk"/>
              </w:rPr>
              <w:t xml:space="preserve">​ </w:t>
            </w:r>
            <w:r>
              <w:rPr>
                <w:rStyle w:val="Frteckningslnk"/>
              </w:rPr>
              <w:t>APPENDIX</w:t>
              <w:tab/>
              <w:t>17</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17</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19</w:t>
            </w:r>
          </w:hyperlink>
          <w:r>
            <w:rPr>
              <w:rStyle w:val="Frteckningslnk"/>
            </w:rPr>
            <w:fldChar w:fldCharType="end"/>
          </w:r>
        </w:p>
      </w:sdtContent>
    </w:sdt>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Pr>
      <w:tblGrid>
        <w:gridCol w:w="5664"/>
        <w:gridCol w:w="3973"/>
      </w:tblGrid>
      <w:tr>
        <w:trPr/>
        <w:tc>
          <w:tcPr>
            <w:tcW w:w="5664" w:type="dxa"/>
            <w:tcBorders>
              <w:top w:val="single" w:sz="2" w:space="0" w:color="000000"/>
              <w:left w:val="single" w:sz="2" w:space="0" w:color="000000"/>
              <w:bottom w:val="single" w:sz="2" w:space="0" w:color="000000"/>
            </w:tcBorders>
          </w:tcPr>
          <w:p>
            <w:pPr>
              <w:pStyle w:val="Normal"/>
              <w:widowControl w:val="false"/>
              <w:rPr>
                <w:lang w:val="en-US"/>
              </w:rPr>
            </w:pPr>
            <w:r>
              <w:rPr>
                <w:lang w:val="en-US"/>
              </w:rPr>
              <w:t>Youtube tutorial made by Tom Guyatt - bush missions</w:t>
            </w:r>
          </w:p>
        </w:tc>
        <w:tc>
          <w:tcPr>
            <w:tcW w:w="3973" w:type="dxa"/>
            <w:tcBorders>
              <w:top w:val="single" w:sz="2" w:space="0" w:color="000000"/>
              <w:left w:val="single" w:sz="2" w:space="0" w:color="000000"/>
              <w:bottom w:val="single" w:sz="2" w:space="0" w:color="000000"/>
              <w:right w:val="single" w:sz="2" w:space="0" w:color="000000"/>
            </w:tcBorders>
          </w:tcPr>
          <w:p>
            <w:pPr>
              <w:pStyle w:val="Normal"/>
              <w:widowControl w:val="false"/>
              <w:rPr/>
            </w:pPr>
            <w:hyperlink r:id="rId4">
              <w:r>
                <w:rPr>
                  <w:rStyle w:val="Internetlnk"/>
                  <w:sz w:val="22"/>
                  <w:szCs w:val="22"/>
                  <w:lang w:val="en-US"/>
                </w:rPr>
                <w:t>https://youtu.be/JCfpbqIP2cQ</w:t>
              </w:r>
            </w:hyperlink>
          </w:p>
        </w:tc>
      </w:tr>
      <w:tr>
        <w:trPr/>
        <w:tc>
          <w:tcPr>
            <w:tcW w:w="5664" w:type="dxa"/>
            <w:tcBorders>
              <w:left w:val="single" w:sz="2" w:space="0" w:color="000000"/>
              <w:bottom w:val="single" w:sz="2" w:space="0" w:color="000000"/>
            </w:tcBorders>
          </w:tcPr>
          <w:p>
            <w:pPr>
              <w:pStyle w:val="Normal"/>
              <w:widowControl w:val="false"/>
              <w:rPr>
                <w:lang w:val="en-US"/>
              </w:rPr>
            </w:pPr>
            <w:r>
              <w:rPr>
                <w:lang w:val="en-US"/>
              </w:rPr>
              <w:t>Youtube tutorial by Flying Theston - bush missions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5">
              <w:r>
                <w:rPr>
                  <w:rStyle w:val="Internetlnk"/>
                  <w:sz w:val="22"/>
                  <w:szCs w:val="22"/>
                  <w:lang w:val="en-US"/>
                </w:rPr>
                <w:t>https://www.youtube.com/watch?v=GSjKZSOlz70</w:t>
              </w:r>
            </w:hyperlink>
          </w:p>
        </w:tc>
      </w:tr>
      <w:tr>
        <w:trPr/>
        <w:tc>
          <w:tcPr>
            <w:tcW w:w="5664" w:type="dxa"/>
            <w:tcBorders>
              <w:left w:val="single" w:sz="2" w:space="0" w:color="000000"/>
              <w:bottom w:val="single" w:sz="2" w:space="0" w:color="000000"/>
            </w:tcBorders>
          </w:tcPr>
          <w:p>
            <w:pPr>
              <w:pStyle w:val="Normal"/>
              <w:widowControl w:val="false"/>
              <w:rPr>
                <w:lang w:val="en-US"/>
              </w:rPr>
            </w:pPr>
            <w:r>
              <w:rPr>
                <w:lang w:val="en-US"/>
              </w:rPr>
              <w:t>Youtube tutorial by Flying Theston - landing challenges</w:t>
            </w:r>
          </w:p>
        </w:tc>
        <w:tc>
          <w:tcPr>
            <w:tcW w:w="3973" w:type="dxa"/>
            <w:tcBorders>
              <w:left w:val="single" w:sz="2" w:space="0" w:color="000000"/>
              <w:bottom w:val="single" w:sz="2" w:space="0" w:color="000000"/>
              <w:right w:val="single" w:sz="2" w:space="0" w:color="000000"/>
            </w:tcBorders>
          </w:tcPr>
          <w:p>
            <w:pPr>
              <w:pStyle w:val="Normal"/>
              <w:widowControl w:val="false"/>
              <w:rPr/>
            </w:pPr>
            <w:hyperlink r:id="rId6">
              <w:r>
                <w:rPr>
                  <w:rStyle w:val="Internetlnk"/>
                  <w:sz w:val="22"/>
                  <w:szCs w:val="22"/>
                  <w:lang w:val="en-US"/>
                </w:rPr>
                <w:t>https://www.youtube.com/watch?v=7Jz66u-KNq8</w:t>
              </w:r>
            </w:hyperlink>
          </w:p>
        </w:tc>
      </w:tr>
    </w:tbl>
    <w:p>
      <w:pPr>
        <w:pStyle w:val="Rubrik2"/>
        <w:rPr>
          <w:lang w:val="en-US"/>
        </w:rPr>
      </w:pPr>
      <w:r>
        <w:br w:type="page"/>
      </w: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 and dialogs etc.</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w:t>
      </w:r>
      <w:r>
        <w:rPr>
          <w:rFonts w:eastAsia="NSimSun" w:cs="Arial"/>
          <w:color w:val="auto"/>
          <w:kern w:val="2"/>
          <w:sz w:val="24"/>
          <w:szCs w:val="24"/>
          <w:lang w:val="en-US" w:eastAsia="zh-CN" w:bidi="hi-IN"/>
        </w:rPr>
        <w:t>ion of some</w:t>
      </w:r>
      <w:r>
        <w:rPr>
          <w:lang w:val="en-US"/>
        </w:rPr>
        <w:t xml:space="preserve">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 xml:space="preserve">A GeoJSON map is created by default and can be opened in </w:t>
      </w:r>
      <w:hyperlink r:id="rId7">
        <w:r>
          <w:rPr>
            <w:rStyle w:val="Internetlnk"/>
            <w:lang w:val="en-US"/>
          </w:rPr>
          <w:t>http://geojson.io/</w:t>
        </w:r>
      </w:hyperlink>
      <w:r>
        <w:rPr>
          <w:lang w:val="en-US"/>
        </w:rPr>
        <w:t xml:space="preserve"> to see the flight plan and trigger areas for dialogs, failures, etc.</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numPr>
          <w:ilvl w:val="0"/>
          <w:numId w:val="5"/>
        </w:numPr>
        <w:rPr>
          <w:lang w:val="en-US"/>
        </w:rPr>
      </w:pPr>
      <w:r>
        <w:rPr>
          <w:lang w:val="en-US"/>
        </w:rPr>
        <w:t>You can assign references and use them in sophisticated triggers to make very interesting bush missions.</w:t>
      </w:r>
      <w:r>
        <w:br w:type="page"/>
      </w:r>
    </w:p>
    <w:p>
      <w:pPr>
        <w:pStyle w:val="Rubrik2"/>
        <w:rPr>
          <w:lang w:val="en-US"/>
        </w:rPr>
      </w:pPr>
      <w:bookmarkStart w:id="10" w:name="__RefHeading___Toc3954_1735932911"/>
      <w:bookmarkEnd w:id="10"/>
      <w:r>
        <w:rPr>
          <w:lang w:val="en-US"/>
        </w:rPr>
        <w:t>Fo</w:t>
      </w:r>
      <w:bookmarkStart w:id="11" w:name="_Toc66615893"/>
      <w:r>
        <w:rPr>
          <w:lang w:val="en-US"/>
        </w:rPr>
        <w:t>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20"/>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20"/>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20"/>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20"/>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20"/>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20"/>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20"/>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20"/>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20"/>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20"/>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20"/>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20"/>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20"/>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20"/>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20"/>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20"/>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02" w:type="dxa"/>
        <w:jc w:val="left"/>
        <w:tblInd w:w="174" w:type="dxa"/>
        <w:tblLayout w:type="fixed"/>
        <w:tblCellMar>
          <w:top w:w="0" w:type="dxa"/>
          <w:left w:w="108" w:type="dxa"/>
          <w:bottom w:w="0" w:type="dxa"/>
          <w:right w:w="108" w:type="dxa"/>
        </w:tblCellMar>
        <w:tblLook w:firstRow="1" w:noVBand="1" w:lastRow="0" w:firstColumn="1" w:lastColumn="0" w:noHBand="0" w:val="04a0"/>
      </w:tblPr>
      <w:tblGrid>
        <w:gridCol w:w="5040"/>
        <w:gridCol w:w="4762"/>
      </w:tblGrid>
      <w:tr>
        <w:trPr/>
        <w:tc>
          <w:tcPr>
            <w:tcW w:w="504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2"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 xml:space="preserve">=C:\MSFS SDK\Tools\bin\fspackagetool.exe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 xml:space="preserve">=True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 xml:space="preserve">=Scania is beautiful!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 xml:space="preserve">=I hope you enjoy the mission.#10.000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 xml:space="preserve">=true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 xml:space="preserve">=true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 xml:space="preserve">=hello#56°08'25.0"N 12°35'15.3"E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 xml:space="preserve">Here you are!#55°56'03.2"N 12°46'50.1"E#10.000#4000.000#4000.000#8000.000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w:t>
            </w:r>
            <w:r>
              <w:rPr>
                <w:rFonts w:eastAsia="NSimSun" w:cs="Arial"/>
                <w:color w:val="auto"/>
                <w:kern w:val="2"/>
                <w:sz w:val="20"/>
                <w:szCs w:val="20"/>
                <w:lang w:val="en-US" w:eastAsia="zh-CN" w:bidi="hi-IN"/>
              </w:rPr>
              <w:t>#</w:t>
            </w:r>
            <w:r>
              <w:rPr>
                <w:rFonts w:eastAsia="NSimSun" w:cs="Arial"/>
                <w:kern w:val="2"/>
                <w:sz w:val="20"/>
                <w:szCs w:val="20"/>
                <w:lang w:val="en-US" w:eastAsia="zh-CN" w:bidi="hi-IN"/>
              </w:rPr>
              <w:t>5.000#False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As above but when leaving a specified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 xml:space="preserve">=clap.wav|Welcome to Landskrona Airport. Clap! Clap!#ESML#5.000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 xml:space="preserve">=No higher mate. I am afraid of heights.#5000.000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=No higher mate. I am afraid of heights.#5000.000#False</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As above but also with a 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=Now you are fast enough#90.000#False</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b w:val="false"/>
                <w:bCs w:val="false"/>
                <w:kern w:val="2"/>
                <w:sz w:val="22"/>
                <w:szCs w:val="22"/>
                <w:lang w:val="en-US" w:eastAsia="zh-CN" w:bidi="hi-IN"/>
              </w:rPr>
              <w:t>Now you are fast enough and high up enough!#2000.000#90.000</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enough!#2000.000#90.000#False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b w:val="false"/>
                <w:bCs w:val="false"/>
                <w:kern w:val="2"/>
                <w:sz w:val="22"/>
                <w:szCs w:val="22"/>
                <w:lang w:val="en-US" w:eastAsia="zh-CN" w:bidi="hi-IN"/>
              </w:rPr>
              <w:t>Watch it mister!#(A:GROUND VELOCITY, Knots) 90 &amp;gt;</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t>W</w:t>
            </w:r>
            <w:r>
              <w:rPr>
                <w:rFonts w:eastAsia="NSimSun" w:cs="Arial"/>
                <w:kern w:val="2"/>
                <w:sz w:val="22"/>
                <w:szCs w:val="22"/>
                <w:lang w:val="en-US" w:eastAsia="zh-CN" w:bidi="hi-IN"/>
              </w:rPr>
              <w:t>arning text when a criterions for a formula has been fulfilled.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w:t>
            </w:r>
            <w:r>
              <w:rPr>
                <w:rFonts w:eastAsia="NSimSun" w:cs="Arial"/>
                <w:b w:val="false"/>
                <w:bCs w:val="false"/>
                <w:kern w:val="2"/>
                <w:sz w:val="22"/>
                <w:szCs w:val="22"/>
                <w:lang w:val="en-US" w:eastAsia="zh-CN" w:bidi="hi-IN"/>
              </w:rPr>
              <w:t>h it mister!#(A:GROUND VELOCITY, Knots) 90 &amp;gt;#False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As above but also with a </w:t>
            </w:r>
            <w:r>
              <w:rPr>
                <w:rFonts w:eastAsia="NSimSun" w:cs="Arial"/>
                <w:color w:val="auto"/>
                <w:kern w:val="2"/>
                <w:sz w:val="22"/>
                <w:szCs w:val="22"/>
                <w:lang w:val="en-US" w:eastAsia="zh-CN" w:bidi="hi-IN"/>
              </w:rPr>
              <w:t>setting to handle re-triggering of the dialog.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 xml:space="preserve">=Male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 xml:space="preserve">=apron.flt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 xml:space="preserve">=90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 xml:space="preserve">=0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Parking brake set at start = 100. Else use 0. </w:t>
            </w:r>
            <w:r>
              <w:rPr>
                <w:rFonts w:eastAsia="NSimSun" w:cs="Arial"/>
                <w:b/>
                <w:bCs/>
                <w:color w:val="C9211E"/>
                <w:kern w:val="2"/>
                <w:sz w:val="22"/>
                <w:szCs w:val="22"/>
                <w:lang w:val="en-US" w:eastAsia="zh-CN" w:bidi="hi-IN"/>
              </w:rPr>
              <w:t>NOTE!!! DOES NOT WORK AT THE MOMENT!! SIM BUG???</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 xml:space="preserve">=live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 xml:space="preserve">=30-60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 xml:space="preserve">0.000#24°59'60.0"N 71°00'00.0"W#10.000#4000.000#4000.000#8000.000AGL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altitudeAndSpeedFailureEngineFire0</w:t>
            </w:r>
            <w:r>
              <w:rPr>
                <w:rFonts w:eastAsia="NSimSun" w:cs="Arial"/>
                <w:kern w:val="2"/>
                <w:sz w:val="22"/>
                <w:szCs w:val="22"/>
                <w:lang w:val="en-US" w:eastAsia="zh-CN" w:bidi="hi-IN"/>
              </w:rPr>
              <w:t>=50.000#1234.567#95.000</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 xml:space="preserve">=50.000#(A:GROUND VELOCITY, Knots) 100 &amp;gt; </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2" w:type="dxa"/>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 False = re-triggers will happen.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12°32'51.7"E#0.000#1000.000#1000.000#8000.000AMSL#text</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12°36'58.0"E#0.000#1000.000#1000.000#8000.000AGL#text</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r>
              <w:rPr>
                <w:rFonts w:eastAsia="NSimSun" w:cs="Arial"/>
                <w:kern w:val="2"/>
                <w:sz w:val="20"/>
                <w:szCs w:val="20"/>
                <w:lang w:val="en-US" w:eastAsia="zh-CN" w:bidi="hi-IN"/>
              </w:rPr>
              <w:t>#text</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op w:val="nil"/>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r>
              <w:rPr>
                <w:rFonts w:eastAsia="NSimSun" w:cs="Arial"/>
                <w:kern w:val="2"/>
                <w:sz w:val="20"/>
                <w:szCs w:val="20"/>
                <w:lang w:val="en-US" w:eastAsia="zh-CN" w:bidi="hi-IN"/>
              </w:rPr>
              <w:t>#text</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missionFailureAltitudeAndSpeed</w:t>
            </w:r>
            <w:r>
              <w:rPr>
                <w:rFonts w:eastAsia="NSimSun" w:cs="Arial"/>
                <w:kern w:val="2"/>
                <w:sz w:val="20"/>
                <w:szCs w:val="20"/>
                <w:lang w:val="en-US" w:eastAsia="zh-CN" w:bidi="hi-IN"/>
              </w:rPr>
              <w:t>=7000.000#90.000#text</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r>
              <w:rPr>
                <w:rFonts w:eastAsia="NSimSun" w:cs="Arial"/>
                <w:kern w:val="2"/>
                <w:sz w:val="20"/>
                <w:szCs w:val="20"/>
                <w:lang w:val="en-US" w:eastAsia="zh-CN" w:bidi="hi-IN"/>
              </w:rPr>
              <w:t>#text</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40" w:type="dxa"/>
            <w:tcBorders/>
          </w:tcPr>
          <w:p>
            <w:pPr>
              <w:pStyle w:val="Normal"/>
              <w:widowControl w:val="false"/>
              <w:suppressAutoHyphens w:val="true"/>
              <w:spacing w:before="0" w:after="0"/>
              <w:jc w:val="left"/>
              <w:rPr>
                <w:b/>
                <w:b/>
                <w:bCs/>
                <w:sz w:val="22"/>
                <w:szCs w:val="22"/>
                <w:lang w:val="en-US"/>
              </w:rPr>
            </w:pPr>
            <w:r>
              <w:rPr>
                <w:b/>
                <w:bCs/>
                <w:sz w:val="22"/>
                <w:szCs w:val="22"/>
                <w:lang w:val="en-US"/>
              </w:rPr>
              <w:t>libraryObject</w:t>
            </w:r>
            <w:r>
              <w:rPr>
                <w:sz w:val="22"/>
                <w:szCs w:val="22"/>
                <w:lang w:val="en-US"/>
              </w:rPr>
              <w:t>=46168F7E-5861-4F8B-A63F-02062032C4BD#N49° 40' 23.06",E18° 26' 3.40"#0.000AGL#0.000#10.000</w:t>
            </w:r>
          </w:p>
        </w:tc>
        <w:tc>
          <w:tcPr>
            <w:tcW w:w="4762" w:type="dxa"/>
            <w:tcBorders/>
          </w:tcPr>
          <w:p>
            <w:pPr>
              <w:pStyle w:val="Normal"/>
              <w:widowControl w:val="false"/>
              <w:suppressAutoHyphens w:val="true"/>
              <w:spacing w:before="0" w:after="0"/>
              <w:jc w:val="left"/>
              <w:rPr>
                <w:sz w:val="22"/>
                <w:szCs w:val="22"/>
                <w:lang w:val="en-US"/>
              </w:rPr>
            </w:pPr>
            <w:r>
              <w:rPr>
                <w:sz w:val="22"/>
                <w:szCs w:val="22"/>
                <w:lang w:val="en-US"/>
              </w:rPr>
              <w:t>Place a scenery object in the world. Can be used with references to show and hide objects!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deactivateLibObjsAtStart</w:t>
            </w:r>
            <w:r>
              <w:rPr>
                <w:sz w:val="22"/>
                <w:szCs w:val="22"/>
                <w:lang w:val="en-US"/>
              </w:rPr>
              <w:t>=True</w:t>
            </w:r>
          </w:p>
        </w:tc>
        <w:tc>
          <w:tcPr>
            <w:tcW w:w="4762"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library objects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 xml:space="preserve">eactivated </w:t>
            </w:r>
            <w:r>
              <w:rPr>
                <w:sz w:val="22"/>
                <w:szCs w:val="22"/>
                <w:lang w:val="en-US"/>
              </w:rPr>
              <w:t>(hidden)</w:t>
            </w:r>
            <w:r>
              <w:rPr>
                <w:sz w:val="22"/>
                <w:szCs w:val="22"/>
                <w:lang w:val="en-US"/>
              </w:rPr>
              <w:t xml:space="preserve"> when the mission starts.</w:t>
            </w:r>
          </w:p>
        </w:tc>
      </w:tr>
      <w:tr>
        <w:trPr/>
        <w:tc>
          <w:tcPr>
            <w:tcW w:w="5040"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2"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Activates a list of triggers (dialogs, failures, mission failures, </w:t>
            </w:r>
            <w:r>
              <w:rPr>
                <w:rFonts w:eastAsia="NSimSun" w:cs="Arial"/>
                <w:kern w:val="2"/>
                <w:sz w:val="22"/>
                <w:szCs w:val="22"/>
                <w:lang w:val="en-US" w:eastAsia="zh-CN" w:bidi="hi-IN"/>
              </w:rPr>
              <w:t>library objects</w:t>
            </w:r>
            <w:r>
              <w:rPr>
                <w:rFonts w:eastAsia="NSimSun" w:cs="Arial"/>
                <w:kern w:val="2"/>
                <w:sz w:val="22"/>
                <w:szCs w:val="22"/>
                <w:lang w:val="en-US" w:eastAsia="zh-CN" w:bidi="hi-IN"/>
              </w:rPr>
              <w:t xml:space="preserve">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Deactivates a list of triggers (dialogs, failures, mission failures, </w:t>
            </w:r>
            <w:r>
              <w:rPr>
                <w:rFonts w:eastAsia="NSimSun" w:cs="Arial"/>
                <w:kern w:val="2"/>
                <w:sz w:val="22"/>
                <w:szCs w:val="22"/>
                <w:lang w:val="en-US" w:eastAsia="zh-CN" w:bidi="hi-IN"/>
              </w:rPr>
              <w:t>library objects</w:t>
            </w:r>
            <w:r>
              <w:rPr>
                <w:rFonts w:eastAsia="NSimSun" w:cs="Arial"/>
                <w:kern w:val="2"/>
                <w:sz w:val="22"/>
                <w:szCs w:val="22"/>
                <w:lang w:val="en-US" w:eastAsia="zh-CN" w:bidi="hi-IN"/>
              </w:rPr>
              <w:t xml:space="preserve"> and warnings) when a dialog, warning or failure is triggered. See References below!</w:t>
            </w:r>
          </w:p>
        </w:tc>
      </w:tr>
      <w:tr>
        <w:trPr/>
        <w:tc>
          <w:tcPr>
            <w:tcW w:w="5040"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40"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r>
    </w:p>
    <w:p>
      <w:pPr>
        <w:pStyle w:val="Normal"/>
        <w:rPr>
          <w:lang w:val="en-US"/>
        </w:rPr>
      </w:pPr>
      <w:r>
        <w:rPr/>
      </w:r>
    </w:p>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lang w:val="en-US"/>
        </w:rPr>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t>Example 2:</w:t>
      </w:r>
    </w:p>
    <w:p>
      <w:pPr>
        <w:pStyle w:val="Normal"/>
        <w:rPr>
          <w:b/>
          <w:b/>
          <w:bCs/>
          <w:lang w:val="en-US"/>
        </w:rPr>
      </w:pPr>
      <w:r>
        <w:rPr>
          <w:b/>
          <w:bCs/>
          <w:lang w:val="en-US"/>
        </w:rPr>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Normal"/>
        <w:rPr>
          <w:lang w:val="en-US"/>
        </w:rPr>
      </w:pPr>
      <w:r>
        <w:rPr/>
      </w:r>
    </w:p>
    <w:p>
      <w:pPr>
        <w:pStyle w:val="Normal"/>
        <w:rPr>
          <w:lang w:val="en-US"/>
        </w:rPr>
      </w:pPr>
      <w:r>
        <w:rPr/>
      </w:r>
    </w:p>
    <w:p>
      <w:pPr>
        <w:pStyle w:val="Normal"/>
        <w:rPr>
          <w:b/>
          <w:b/>
          <w:bCs/>
          <w:lang w:val="en-US"/>
        </w:rPr>
      </w:pPr>
      <w:r>
        <w:rPr>
          <w:b/>
          <w:bCs/>
          <w:lang w:val="en-US"/>
        </w:rPr>
        <w:t xml:space="preserve">Example </w:t>
      </w:r>
      <w:r>
        <w:rPr>
          <w:rFonts w:eastAsia="NSimSun" w:cs="Arial"/>
          <w:b/>
          <w:bCs/>
          <w:color w:val="auto"/>
          <w:kern w:val="2"/>
          <w:sz w:val="24"/>
          <w:szCs w:val="24"/>
          <w:lang w:val="en-US" w:eastAsia="zh-CN" w:bidi="hi-IN"/>
        </w:rPr>
        <w:t>3</w:t>
      </w:r>
      <w:r>
        <w:rPr>
          <w:b/>
          <w:bCs/>
          <w:lang w:val="en-US"/>
        </w:rPr>
        <w:t>:</w:t>
      </w:r>
    </w:p>
    <w:p>
      <w:pPr>
        <w:pStyle w:val="Normal"/>
        <w:rPr>
          <w:b/>
          <w:b/>
          <w:bCs/>
          <w:lang w:val="en-US"/>
        </w:rPr>
      </w:pPr>
      <w:r>
        <w:rPr>
          <w:b/>
          <w:bCs/>
          <w:lang w:val="en-US"/>
        </w:rPr>
      </w:r>
    </w:p>
    <w:p>
      <w:pPr>
        <w:pStyle w:val="Normal"/>
        <w:rPr>
          <w:b w:val="false"/>
          <w:b w:val="false"/>
          <w:bCs w:val="false"/>
          <w:color w:val="auto"/>
        </w:rPr>
      </w:pPr>
      <w:r>
        <w:rPr>
          <w:b/>
          <w:bCs/>
          <w:color w:val="auto"/>
          <w:lang w:val="en-US"/>
        </w:rPr>
        <w:t>deactivateLibObjsAtStart</w:t>
      </w:r>
      <w:r>
        <w:rPr>
          <w:b w:val="false"/>
          <w:bCs w:val="false"/>
          <w:color w:val="auto"/>
          <w:lang w:val="en-US"/>
        </w:rPr>
        <w:t>=</w:t>
      </w:r>
      <w:r>
        <w:rPr>
          <w:rFonts w:eastAsia="NSimSun" w:cs="Arial"/>
          <w:b w:val="false"/>
          <w:bCs w:val="false"/>
          <w:color w:val="auto"/>
          <w:kern w:val="2"/>
          <w:sz w:val="24"/>
          <w:szCs w:val="24"/>
          <w:lang w:val="en-US" w:eastAsia="zh-CN" w:bidi="hi-IN"/>
        </w:rPr>
        <w:t>False</w:t>
      </w:r>
    </w:p>
    <w:p>
      <w:pPr>
        <w:pStyle w:val="Normal"/>
        <w:rPr>
          <w:b w:val="false"/>
          <w:b w:val="false"/>
          <w:bCs w:val="false"/>
          <w:color w:val="auto"/>
        </w:rPr>
      </w:pPr>
      <w:r>
        <w:rPr>
          <w:rFonts w:eastAsia="NSimSun" w:cs="Arial"/>
          <w:b/>
          <w:bCs/>
          <w:color w:val="00A933"/>
          <w:kern w:val="2"/>
          <w:sz w:val="24"/>
          <w:szCs w:val="24"/>
          <w:lang w:val="en-US" w:eastAsia="zh-CN" w:bidi="hi-IN"/>
        </w:rPr>
        <w:t>lo1</w:t>
      </w:r>
      <w:r>
        <w:rPr>
          <w:b w:val="false"/>
          <w:bCs w:val="false"/>
          <w:color w:val="auto"/>
          <w:lang w:val="en-US"/>
        </w:rPr>
        <w:t>::</w:t>
      </w:r>
      <w:r>
        <w:rPr>
          <w:b/>
          <w:bCs/>
          <w:color w:val="auto"/>
          <w:lang w:val="en-US"/>
        </w:rPr>
        <w:t>libraryObject</w:t>
      </w:r>
      <w:r>
        <w:rPr>
          <w:b w:val="false"/>
          <w:bCs w:val="false"/>
          <w:color w:val="auto"/>
          <w:lang w:val="en-US"/>
        </w:rPr>
        <w:t>=46168F7E-5861-4F8B-A63F-02062032C4BD#N49° 40' 23.06",E18° 26' 3.40"#0.000AGL#0.000#10.000</w:t>
      </w:r>
    </w:p>
    <w:p>
      <w:pPr>
        <w:pStyle w:val="Normal"/>
        <w:rPr>
          <w:b w:val="false"/>
          <w:b w:val="false"/>
          <w:bCs w:val="false"/>
          <w:color w:val="auto"/>
        </w:rPr>
      </w:pPr>
      <w:r>
        <w:rPr>
          <w:rFonts w:eastAsia="NSimSun" w:cs="Arial"/>
          <w:b/>
          <w:bCs/>
          <w:color w:val="00A933"/>
          <w:kern w:val="2"/>
          <w:sz w:val="24"/>
          <w:szCs w:val="24"/>
          <w:lang w:val="en-US" w:eastAsia="zh-CN" w:bidi="hi-IN"/>
        </w:rPr>
        <w:t>de1</w:t>
      </w:r>
      <w:r>
        <w:rPr>
          <w:b w:val="false"/>
          <w:bCs w:val="false"/>
          <w:color w:val="auto"/>
          <w:lang w:val="en-US"/>
        </w:rPr>
        <w:t>::</w:t>
      </w:r>
      <w:r>
        <w:rPr>
          <w:b/>
          <w:bCs/>
          <w:color w:val="auto"/>
          <w:lang w:val="en-US"/>
        </w:rPr>
        <w:t>dialogEntryExit</w:t>
      </w:r>
      <w:r>
        <w:rPr>
          <w:b w:val="false"/>
          <w:bCs w:val="false"/>
          <w:color w:val="auto"/>
          <w:lang w:val="en-US"/>
        </w:rPr>
        <w:t xml:space="preserve">=Now </w:t>
      </w:r>
      <w:r>
        <w:rPr>
          <w:b w:val="false"/>
          <w:bCs w:val="false"/>
          <w:color w:val="auto"/>
          <w:lang w:val="en-US"/>
        </w:rPr>
        <w:t xml:space="preserve">the </w:t>
      </w:r>
      <w:r>
        <w:rPr>
          <w:b w:val="false"/>
          <w:bCs w:val="false"/>
          <w:color w:val="auto"/>
          <w:lang w:val="en-US"/>
        </w:rPr>
        <w:t>blue car should disappear.#N49° 40' 56.57",E18° 28' 45.46"#0.000#4000.000#4000.000#8000.000#0.000</w:t>
      </w:r>
    </w:p>
    <w:p>
      <w:pPr>
        <w:pStyle w:val="Normal"/>
        <w:rPr>
          <w:b w:val="false"/>
          <w:b w:val="false"/>
          <w:bCs w:val="false"/>
          <w:color w:val="auto"/>
        </w:rPr>
      </w:pPr>
      <w:r>
        <w:rPr>
          <w:b/>
          <w:bCs/>
          <w:color w:val="auto"/>
          <w:lang w:val="en-US"/>
        </w:rPr>
        <w:t>activateTriggers</w:t>
      </w:r>
      <w:r>
        <w:rPr>
          <w:b w:val="false"/>
          <w:bCs w:val="false"/>
          <w:color w:val="auto"/>
          <w:lang w:val="en-US"/>
        </w:rPr>
        <w:t>=</w:t>
      </w:r>
      <w:r>
        <w:rPr>
          <w:b/>
          <w:bCs/>
          <w:color w:val="00A933"/>
          <w:lang w:val="en-US"/>
        </w:rPr>
        <w:t>de1</w:t>
      </w:r>
      <w:r>
        <w:rPr>
          <w:b w:val="false"/>
          <w:bCs w:val="false"/>
          <w:color w:val="auto"/>
          <w:lang w:val="en-US"/>
        </w:rPr>
        <w:t>#</w:t>
      </w:r>
      <w:r>
        <w:rPr>
          <w:b/>
          <w:bCs/>
          <w:color w:val="00A933"/>
          <w:lang w:val="en-US"/>
        </w:rPr>
        <w:t>lo1</w:t>
      </w:r>
    </w:p>
    <w:p>
      <w:pPr>
        <w:pStyle w:val="Rubrik2"/>
        <w:rPr>
          <w:lang w:val="en-US"/>
        </w:rPr>
      </w:pPr>
      <w:r>
        <w:rPr/>
      </w:r>
    </w:p>
    <w:p>
      <w:pPr>
        <w:pStyle w:val="Rubrik2"/>
        <w:rPr>
          <w:lang w:val="en-US"/>
        </w:rPr>
      </w:pPr>
      <w:bookmarkStart w:id="13" w:name="__RefHeading___Toc3958_1735932911"/>
      <w:bookmarkStart w:id="14" w:name="_Toc66615895"/>
      <w:bookmarkEnd w:id="13"/>
      <w:r>
        <w:rPr>
          <w:lang w:val="en-US"/>
        </w:rPr>
        <w:t>Weather presets</w:t>
      </w:r>
      <w:bookmarkEnd w:id="14"/>
    </w:p>
    <w:tbl>
      <w:tblPr>
        <w:tblW w:w="9638" w:type="dxa"/>
        <w:jc w:val="left"/>
        <w:tblInd w:w="57"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lang w:val="en-US"/>
              </w:rPr>
            </w:pPr>
            <w:r>
              <w:rPr>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US"/>
              </w:rPr>
            </w:pPr>
            <w:r>
              <w:rPr>
                <w:lang w:val="en-US"/>
              </w:rPr>
              <w:t>.\WeatherPresets\Rain.WPR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.\WeatherPresets\Snow.WPR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.\WeatherPresets\Storm.WPR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lang w:val="en-US"/>
        </w:rPr>
      </w:pPr>
      <w:r>
        <w:rPr>
          <w:lang w:val="en-US"/>
        </w:rPr>
        <w:t>http://www.prepar3d.com/SDKv3/LearningCenter/utilities/variables/simulation_variables.html</w:t>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1129"/>
        <w:gridCol w:w="1407"/>
        <w:gridCol w:w="7092"/>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07"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92"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92"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 xml:space="preserve">Waypoint info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height in meters,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time enroute,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time of arrival,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fuel remaining when arrived,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 of fuel required for the leg,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fuel used for the leg. </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0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92"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113"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missionType=landing         </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challengeType=Epic         </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velocity=100                </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flapsHandle=050.00          </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leftFlap=050.00             </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rightFlap=050.00           </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 </w:t>
            </w:r>
          </w:p>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elevatorTrim=050.00         </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noGear=True                 </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10</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forceAirliner</w:t>
            </w:r>
            <w:r>
              <w:rPr>
                <w:sz w:val="20"/>
                <w:szCs w:val="20"/>
                <w:lang w:val="en-US"/>
              </w:rPr>
              <w:t>=</w:t>
            </w:r>
            <w:r>
              <w:rPr>
                <w:rFonts w:eastAsia="NSimSun" w:cs="Arial"/>
                <w:color w:val="auto"/>
                <w:kern w:val="2"/>
                <w:sz w:val="20"/>
                <w:szCs w:val="20"/>
                <w:lang w:val="en-US" w:eastAsia="zh-CN" w:bidi="hi-IN"/>
              </w:rPr>
              <w:t>True</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Forces BMG to use airliner templates. Useful for 3</w:t>
            </w:r>
            <w:r>
              <w:rPr>
                <w:rFonts w:eastAsia="NSimSun" w:cs="Arial"/>
                <w:color w:val="auto"/>
                <w:kern w:val="2"/>
                <w:sz w:val="20"/>
                <w:szCs w:val="20"/>
                <w:vertAlign w:val="superscript"/>
                <w:lang w:val="en-US" w:eastAsia="zh-CN" w:bidi="hi-IN"/>
              </w:rPr>
              <w:t>rd</w:t>
            </w:r>
            <w:r>
              <w:rPr>
                <w:rFonts w:eastAsia="NSimSun" w:cs="Arial"/>
                <w:color w:val="auto"/>
                <w:kern w:val="2"/>
                <w:sz w:val="20"/>
                <w:szCs w:val="20"/>
                <w:lang w:val="en-US" w:eastAsia="zh-CN" w:bidi="hi-IN"/>
              </w:rPr>
              <w:t xml:space="preserve"> party planes.</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11</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4</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20"/>
                <w:tab w:val="left" w:pos="5616" w:leader="none"/>
              </w:tabs>
              <w:suppressAutoHyphens w:val="true"/>
              <w:spacing w:before="0" w:after="0"/>
              <w:jc w:val="left"/>
              <w:rPr>
                <w:sz w:val="20"/>
                <w:szCs w:val="20"/>
                <w:lang w:val="en-US"/>
              </w:rPr>
            </w:pPr>
            <w:r>
              <w:rPr>
                <w:sz w:val="20"/>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C9211E"/>
          <w:lang w:val="en-US"/>
        </w:rPr>
        <w:t>"heading=</w:t>
      </w:r>
      <w:r>
        <w:rPr>
          <w:lang w:val="en-US"/>
        </w:rPr>
        <w:t>" field manually to point the plane in the right starting direction in air.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33" w:name="__RefHeading___Toc3978_1735932911"/>
      <w:bookmarkStart w:id="34" w:name="_Toc66615905"/>
      <w:bookmarkEnd w:id="33"/>
      <w:r>
        <w:rPr>
          <w:lang w:val="en-US"/>
        </w:rPr>
        <w:t>Translations / multi-language</w:t>
      </w:r>
      <w:bookmarkEnd w:id="34"/>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5" w:name="__RefHeading___Toc3980_1735932911"/>
      <w:bookmarkStart w:id="36" w:name="_Toc66615906"/>
      <w:bookmarkEnd w:id="35"/>
      <w:r>
        <w:rPr>
          <w:lang w:val="en-US"/>
        </w:rPr>
        <w:t>TROUBLESHOOTING</w:t>
      </w:r>
      <w:bookmarkEnd w:id="36"/>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37" w:name="__RefHeading___Toc3982_1735932911"/>
      <w:bookmarkStart w:id="38" w:name="_Toc66615907"/>
      <w:bookmarkEnd w:id="37"/>
      <w:r>
        <w:rPr>
          <w:lang w:val="en-US"/>
        </w:rPr>
        <w:t>Known serious issues (both tool and mission related sim bugs)</w:t>
      </w:r>
      <w:bookmarkEnd w:id="38"/>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39" w:name="__RefHeading___Toc3984_1735932911"/>
      <w:bookmarkStart w:id="40" w:name="_Toc66615908"/>
      <w:bookmarkEnd w:id="39"/>
      <w:r>
        <w:rPr>
          <w:lang w:val="en-US"/>
        </w:rPr>
        <w:t>APPENDIX</w:t>
      </w:r>
      <w:bookmarkEnd w:id="40"/>
    </w:p>
    <w:p>
      <w:pPr>
        <w:pStyle w:val="Normal"/>
        <w:rPr>
          <w:lang w:val="en-US"/>
        </w:rPr>
      </w:pPr>
      <w:r>
        <w:rPr>
          <w:lang w:val="en-US"/>
        </w:rPr>
      </w:r>
    </w:p>
    <w:p>
      <w:pPr>
        <w:pStyle w:val="Rubrik2"/>
        <w:rPr>
          <w:lang w:val="en-US"/>
        </w:rPr>
      </w:pPr>
      <w:bookmarkStart w:id="41" w:name="__RefHeading___Toc3986_1735932911"/>
      <w:bookmarkStart w:id="42" w:name="_Toc66615909"/>
      <w:bookmarkEnd w:id="41"/>
      <w:r>
        <w:rPr>
          <w:lang w:val="en-US"/>
        </w:rPr>
        <w:t>Standard fields summary</w:t>
      </w:r>
      <w:bookmarkEnd w:id="42"/>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  (length/width/height in meters)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=text/wav[|subtitles]#coordinate#heading#length#width#height#delay  (length/width/height in meters)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=text/wav[|subtitles]#coordinate#heading#length#width#height#delay#</w:t>
            </w:r>
            <w:r>
              <w:rPr>
                <w:rFonts w:eastAsia="NSimSun" w:cs="Arial"/>
                <w:color w:val="auto"/>
                <w:kern w:val="2"/>
                <w:sz w:val="24"/>
                <w:szCs w:val="24"/>
                <w:lang w:val="en-US" w:eastAsia="zh-CN" w:bidi="hi-IN"/>
              </w:rPr>
              <w:t xml:space="preserve">[True/False] </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w:t>
            </w:r>
            <w:r>
              <w:rPr>
                <w:rFonts w:eastAsia="NSimSun" w:cs="Arial"/>
                <w:color w:val="auto"/>
                <w:kern w:val="2"/>
                <w:sz w:val="24"/>
                <w:szCs w:val="24"/>
                <w:lang w:val="en-US" w:eastAsia="zh-CN" w:bidi="hi-IN"/>
              </w:rPr>
              <w:t>[True/False]</w:t>
            </w:r>
            <w:r>
              <w:rPr>
                <w:lang w:val="en-US"/>
              </w:rPr>
              <w:t xml:space="preserve">  (length/width/height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=text/wav[|subtitles]#HTML escaped RPN formula#[True/False]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rFonts w:eastAsia="NSimSun" w:cs="Arial"/>
                <w:b/>
                <w:bCs/>
                <w:kern w:val="2"/>
                <w:sz w:val="24"/>
                <w:szCs w:val="24"/>
                <w:lang w:val="en-US" w:eastAsia="zh-CN" w:bidi="hi-IN"/>
              </w:rPr>
              <w:t>require</w:t>
            </w:r>
            <w:r>
              <w:rPr>
                <w:rFonts w:eastAsia="NSimSun" w:cs="Arial"/>
                <w:b/>
                <w:bCs/>
                <w:color w:val="auto"/>
                <w:kern w:val="2"/>
                <w:sz w:val="24"/>
                <w:szCs w:val="24"/>
                <w:lang w:val="en-US" w:eastAsia="zh-CN" w:bidi="hi-IN"/>
              </w:rPr>
              <w:t>Nothing</w:t>
            </w:r>
            <w:r>
              <w:rPr>
                <w:rFonts w:eastAsia="NSimSun" w:cs="Arial"/>
                <w:kern w:val="2"/>
                <w:sz w:val="24"/>
                <w:szCs w:val="24"/>
                <w:lang w:val="en-US" w:eastAsia="zh-CN" w:bidi="hi-IN"/>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=coordinate#heading#length#width#height#text  (in meters)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1"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libraryObject</w:t>
            </w:r>
            <w:r>
              <w:rPr>
                <w:lang w:val="en-US"/>
              </w:rPr>
              <w:t xml:space="preserve">=mdlGUID#coordinate#altitude#heading#scale  </w:t>
            </w:r>
            <w:r>
              <w:rPr>
                <w:lang w:val="en-US"/>
              </w:rPr>
              <w:t>(in feet)</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6"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lang w:val="en-US"/>
              </w:rPr>
              <w:t>deactivateLibObjsAtStart</w:t>
            </w:r>
            <w:r>
              <w:rPr>
                <w:lang w:val="en-US"/>
              </w:rPr>
              <w:t>=[True/False]</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r>
        <w:rPr/>
      </w:r>
    </w:p>
    <w:p>
      <w:pPr>
        <w:pStyle w:val="Rubrik2"/>
        <w:rPr>
          <w:lang w:val="en-US"/>
        </w:rPr>
      </w:pPr>
      <w:bookmarkStart w:id="43" w:name="__RefHeading___Toc3988_1735932911"/>
      <w:bookmarkStart w:id="44" w:name="_Toc66615910"/>
      <w:bookmarkEnd w:id="43"/>
      <w:r>
        <w:rPr>
          <w:lang w:val="en-US"/>
        </w:rPr>
        <w:t>Reference fields summary</w:t>
      </w:r>
      <w:bookmarkEnd w:id="44"/>
    </w:p>
    <w:p>
      <w:pPr>
        <w:pStyle w:val="Normal"/>
        <w:rPr>
          <w:lang w:val="en-US"/>
        </w:rPr>
      </w:pPr>
      <w:r>
        <w:rPr>
          <w:lang w:val="en-US"/>
        </w:rPr>
      </w:r>
    </w:p>
    <w:tbl>
      <w:tblPr>
        <w:tblW w:w="9638"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8626"/>
        <w:gridCol w:w="1011"/>
      </w:tblGrid>
      <w:tr>
        <w:trPr/>
        <w:tc>
          <w:tcPr>
            <w:tcW w:w="8626"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1"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r>
              <w:rPr>
                <w:lang w:val="en-US"/>
              </w:rPr>
              <w:t xml:space="preserve"> </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6"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1"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footerReference w:type="default" r:id="rId8"/>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fo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20"/>
        <w:tab w:val="right" w:pos="9638" w:leader="dot"/>
      </w:tabs>
    </w:pPr>
    <w:rPr/>
  </w:style>
  <w:style w:type="paragraph" w:styleId="Innehllsfrteckning2">
    <w:name w:val="TOC 2"/>
    <w:basedOn w:val="Frteckning"/>
    <w:uiPriority w:val="39"/>
    <w:pPr>
      <w:tabs>
        <w:tab w:val="clear" w:pos="720"/>
        <w:tab w:val="right" w:pos="9355" w:leader="dot"/>
      </w:tabs>
      <w:ind w:left="283" w:hanging="0"/>
    </w:pPr>
    <w:rPr/>
  </w:style>
  <w:style w:type="paragraph" w:styleId="Innehllsfrteckning3">
    <w:name w:val="TOC 3"/>
    <w:basedOn w:val="Frteckning"/>
    <w:uiPriority w:val="39"/>
    <w:pPr>
      <w:tabs>
        <w:tab w:val="clear" w:pos="720"/>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20"/>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20"/>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hyperlink" Target="http://geojson.io/"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Application>LibreOffice/7.1.1.2$Windows_X86_64 LibreOffice_project/fe0b08f4af1bacafe4c7ecc87ce55bb426164676</Application>
  <AppVersion>15.0000</AppVersion>
  <Pages>19</Pages>
  <Words>4129</Words>
  <Characters>29506</Characters>
  <CharactersWithSpaces>33320</CharactersWithSpaces>
  <Paragraphs>704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2021-03-20T18:35:40Z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