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w:t>
      </w:r>
      <w:r>
        <w:rPr>
          <w:lang w:val="en-US"/>
        </w:rPr>
        <w:t xml:space="preserve">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16</w:t>
            </w:r>
          </w:hyperlink>
        </w:p>
        <w:p>
          <w:pPr>
            <w:pStyle w:val="Innehllsfrteckning3"/>
            <w:tabs>
              <w:tab w:val="clear" w:pos="9072"/>
              <w:tab w:val="right" w:pos="9638" w:leader="dot"/>
            </w:tabs>
            <w:rPr/>
          </w:pPr>
          <w:hyperlink w:anchor="__RefHeading___Toc4352_3007572009">
            <w:r>
              <w:rPr>
                <w:webHidden/>
                <w:rStyle w:val="Frteckningslnk"/>
                <w:vanish w:val="false"/>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17</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18</w:t>
            </w:r>
          </w:hyperlink>
        </w:p>
        <w:p>
          <w:pPr>
            <w:pStyle w:val="Innehllsfrteckning1"/>
            <w:rPr/>
          </w:pPr>
          <w:hyperlink w:anchor="__RefHeading___Toc3984_1735932911">
            <w:r>
              <w:rPr>
                <w:webHidden/>
                <w:rStyle w:val="Frteckningslnk"/>
                <w:vanish w:val="false"/>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pumpsList</w:t>
            </w:r>
            <w:r>
              <w:rPr>
                <w:sz w:val="22"/>
                <w:szCs w:val="22"/>
                <w:lang w:val="en-US"/>
              </w:rPr>
              <w:t>=True#True#True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fuel pumps and their on/off status.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w:t>
      </w:r>
      <w:r>
        <w:rPr>
          <w:rFonts w:eastAsia="NSimSun" w:cs="Arial"/>
          <w:b/>
          <w:bCs/>
          <w:color w:val="auto"/>
          <w:kern w:val="2"/>
          <w:sz w:val="24"/>
          <w:szCs w:val="24"/>
          <w:lang w:val="en-US" w:eastAsia="zh-CN" w:bidi="hi-IN"/>
        </w:rPr>
        <w:t>tanks</w:t>
      </w:r>
      <w:r>
        <w:rPr>
          <w:b/>
          <w:bCs/>
          <w:lang w:val="en-US"/>
        </w:rPr>
        <w:t>List</w:t>
      </w:r>
      <w:r>
        <w:rPr>
          <w:lang w:val="en-US"/>
        </w:rPr>
        <w:t>=” and “</w:t>
      </w:r>
      <w:r>
        <w:rPr>
          <w:rFonts w:eastAsia="NSimSun" w:cs="Arial"/>
          <w:b/>
          <w:bCs/>
          <w:color w:val="auto"/>
          <w:kern w:val="2"/>
          <w:sz w:val="24"/>
          <w:szCs w:val="24"/>
          <w:lang w:val="en-US" w:eastAsia="zh-CN" w:bidi="hi-IN"/>
        </w:rPr>
        <w:t>pumps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352_3007572009"/>
      <w:bookmarkEnd w:id="34"/>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5" w:name="__RefHeading___Toc4441_3007572009"/>
      <w:bookmarkEnd w:id="35"/>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6" w:name="__RefHeading___Toc3978_1735932911"/>
      <w:bookmarkStart w:id="37" w:name="_Toc66615905"/>
      <w:bookmarkEnd w:id="36"/>
      <w:r>
        <w:rPr>
          <w:lang w:val="en-US"/>
        </w:rPr>
        <w:t>Translations / multi-language</w:t>
      </w:r>
      <w:bookmarkEnd w:id="37"/>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8" w:name="__RefHeading___Toc3980_1735932911"/>
      <w:bookmarkStart w:id="39" w:name="_Toc66615906"/>
      <w:bookmarkEnd w:id="38"/>
      <w:r>
        <w:rPr>
          <w:lang w:val="en-US"/>
        </w:rPr>
        <w:t>TROUBLESHOOTING</w:t>
      </w:r>
      <w:bookmarkEnd w:id="39"/>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0" w:name="__RefHeading___Toc3982_1735932911"/>
      <w:bookmarkStart w:id="41" w:name="_Toc66615907"/>
      <w:bookmarkEnd w:id="40"/>
      <w:r>
        <w:rPr>
          <w:lang w:val="en-US"/>
        </w:rPr>
        <w:t>Known serious issues (both tool and mission related sim bugs)</w:t>
      </w:r>
      <w:bookmarkEnd w:id="41"/>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2" w:name="__RefHeading___Toc3984_1735932911"/>
      <w:bookmarkStart w:id="43" w:name="_Toc66615908"/>
      <w:bookmarkEnd w:id="42"/>
      <w:r>
        <w:rPr>
          <w:lang w:val="en-US"/>
        </w:rPr>
        <w:t>APPENDIX</w:t>
      </w:r>
      <w:bookmarkEnd w:id="43"/>
    </w:p>
    <w:p>
      <w:pPr>
        <w:pStyle w:val="Normal"/>
        <w:rPr>
          <w:lang w:val="en-US"/>
        </w:rPr>
      </w:pPr>
      <w:r>
        <w:rPr>
          <w:lang w:val="en-US"/>
        </w:rPr>
      </w:r>
    </w:p>
    <w:p>
      <w:pPr>
        <w:pStyle w:val="Rubrik2"/>
        <w:rPr>
          <w:lang w:val="en-US"/>
        </w:rPr>
      </w:pPr>
      <w:bookmarkStart w:id="44" w:name="__RefHeading___Toc3986_1735932911"/>
      <w:bookmarkStart w:id="45" w:name="_Toc66615909"/>
      <w:bookmarkEnd w:id="44"/>
      <w:r>
        <w:rPr>
          <w:lang w:val="en-US"/>
        </w:rPr>
        <w:t>Standard fields summary</w:t>
      </w:r>
      <w:bookmarkEnd w:id="45"/>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={list of payloads in pounds.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rFonts w:eastAsia="NSimSun" w:cs="Arial"/>
                <w:b/>
                <w:bCs/>
                <w:color w:val="auto"/>
                <w:kern w:val="2"/>
                <w:sz w:val="22"/>
                <w:szCs w:val="22"/>
                <w:lang w:val="en-US" w:eastAsia="zh-CN" w:bidi="hi-IN"/>
              </w:rPr>
              <w:t>pump</w:t>
            </w:r>
            <w:r>
              <w:rPr>
                <w:b/>
                <w:bCs/>
                <w:sz w:val="22"/>
                <w:szCs w:val="22"/>
                <w:lang w:val="en-US"/>
              </w:rPr>
              <w:t>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fuel pumps and their status</w:t>
            </w:r>
            <w:r>
              <w:rPr>
                <w:b w:val="false"/>
                <w:bCs w:val="false"/>
                <w:sz w:val="22"/>
                <w:szCs w:val="22"/>
                <w:lang w:val="en-US"/>
              </w:rPr>
              <w:t>.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46" w:name="__RefHeading___Toc3988_1735932911"/>
      <w:bookmarkStart w:id="47" w:name="_Toc66615910"/>
      <w:bookmarkEnd w:id="46"/>
      <w:r>
        <w:rPr>
          <w:lang w:val="en-US"/>
        </w:rPr>
        <w:t>Reference fields summary</w:t>
      </w:r>
      <w:bookmarkEnd w:id="4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Application>LibreOffice/7.1.1.2$Windows_X86_64 LibreOffice_project/fe0b08f4af1bacafe4c7ecc87ce55bb426164676</Application>
  <AppVersion>15.0000</AppVersion>
  <Pages>22</Pages>
  <Words>4433</Words>
  <Characters>31731</Characters>
  <CharactersWithSpaces>35688</CharactersWithSpaces>
  <Paragraphs>753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2021-03-28T18:27:48Z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