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276A7103" w:rsidR="0029328B" w:rsidRPr="00600DB2" w:rsidRDefault="00C8659E">
      <w:pPr>
        <w:rPr>
          <w:b/>
          <w:bCs/>
          <w:sz w:val="28"/>
          <w:szCs w:val="28"/>
        </w:rPr>
      </w:pPr>
      <w:r w:rsidRPr="00C8659E">
        <w:rPr>
          <w:b/>
          <w:bCs/>
          <w:sz w:val="28"/>
          <w:szCs w:val="28"/>
        </w:rPr>
        <w:t>Boeing 7</w:t>
      </w:r>
      <w:r w:rsidR="00D80D6E">
        <w:rPr>
          <w:b/>
          <w:bCs/>
          <w:sz w:val="28"/>
          <w:szCs w:val="28"/>
        </w:rPr>
        <w:t>8</w:t>
      </w:r>
      <w:r w:rsidRPr="00C8659E">
        <w:rPr>
          <w:b/>
          <w:bCs/>
          <w:sz w:val="28"/>
          <w:szCs w:val="28"/>
        </w:rPr>
        <w:t>7-</w:t>
      </w:r>
      <w:r w:rsidR="00D80D6E">
        <w:rPr>
          <w:b/>
          <w:bCs/>
          <w:sz w:val="28"/>
          <w:szCs w:val="28"/>
        </w:rPr>
        <w:t>10</w:t>
      </w:r>
      <w:r w:rsidRPr="00C8659E">
        <w:rPr>
          <w:b/>
          <w:bCs/>
          <w:sz w:val="28"/>
          <w:szCs w:val="28"/>
        </w:rPr>
        <w:t xml:space="preserve"> </w:t>
      </w:r>
      <w:proofErr w:type="spellStart"/>
      <w:r w:rsidRPr="00C8659E">
        <w:rPr>
          <w:b/>
          <w:bCs/>
          <w:sz w:val="28"/>
          <w:szCs w:val="28"/>
        </w:rPr>
        <w:t>Asobo</w:t>
      </w:r>
      <w:proofErr w:type="spellEnd"/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1701"/>
      </w:tblGrid>
      <w:tr w:rsidR="00600DB2" w14:paraId="66346BD5" w14:textId="77777777" w:rsidTr="00E841BE">
        <w:tc>
          <w:tcPr>
            <w:tcW w:w="4106" w:type="dxa"/>
            <w:shd w:val="clear" w:color="auto" w:fill="E5DFEC" w:themeFill="accent4" w:themeFillTint="33"/>
          </w:tcPr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565B23E" w14:textId="5B29F17B" w:rsidR="00600DB2" w:rsidRPr="00D102B4" w:rsidRDefault="007D2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E841BE">
        <w:tc>
          <w:tcPr>
            <w:tcW w:w="4106" w:type="dxa"/>
          </w:tcPr>
          <w:p w14:paraId="401A4E56" w14:textId="57417DF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D282B">
              <w:rPr>
                <w:b/>
                <w:bCs/>
              </w:rPr>
              <w:t xml:space="preserve">Structural </w:t>
            </w:r>
            <w:r w:rsidRPr="00600DB2">
              <w:rPr>
                <w:b/>
                <w:bCs/>
              </w:rPr>
              <w:t>Payload</w:t>
            </w:r>
            <w:r w:rsidR="00E841BE"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1)</w:t>
            </w:r>
            <w:r w:rsidR="007D282B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559" w:type="dxa"/>
          </w:tcPr>
          <w:p w14:paraId="4C3C139B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C8FD65" w14:textId="58ACDF05" w:rsidR="00600DB2" w:rsidRPr="00600DB2" w:rsidRDefault="00744556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126300</w:t>
            </w:r>
          </w:p>
        </w:tc>
      </w:tr>
      <w:tr w:rsidR="00E841BE" w14:paraId="3F9E93A0" w14:textId="77777777" w:rsidTr="00E841BE">
        <w:tc>
          <w:tcPr>
            <w:tcW w:w="4106" w:type="dxa"/>
          </w:tcPr>
          <w:p w14:paraId="425F5E0B" w14:textId="1877D0F7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Seat Map (Pax + 2 Pilot) </w:t>
            </w:r>
            <w:r w:rsidRPr="00E841BE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559" w:type="dxa"/>
          </w:tcPr>
          <w:p w14:paraId="5FA7B678" w14:textId="17D963A6" w:rsidR="00E841BE" w:rsidRPr="00600DB2" w:rsidRDefault="00744556">
            <w:pPr>
              <w:rPr>
                <w:b/>
                <w:bCs/>
              </w:rPr>
            </w:pPr>
            <w:r>
              <w:rPr>
                <w:b/>
                <w:bCs/>
              </w:rPr>
              <w:t>296</w:t>
            </w:r>
          </w:p>
        </w:tc>
        <w:tc>
          <w:tcPr>
            <w:tcW w:w="1701" w:type="dxa"/>
          </w:tcPr>
          <w:p w14:paraId="400FF7B4" w14:textId="65DC608C" w:rsidR="00E841BE" w:rsidRDefault="00744556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57730</w:t>
            </w:r>
          </w:p>
        </w:tc>
      </w:tr>
      <w:tr w:rsidR="007D282B" w14:paraId="2CF1A3F0" w14:textId="77777777" w:rsidTr="00E841BE">
        <w:tc>
          <w:tcPr>
            <w:tcW w:w="4106" w:type="dxa"/>
          </w:tcPr>
          <w:p w14:paraId="571BE8CD" w14:textId="479845DB" w:rsidR="007D282B" w:rsidRDefault="007D282B">
            <w:r>
              <w:t>Business Class</w:t>
            </w:r>
          </w:p>
        </w:tc>
        <w:tc>
          <w:tcPr>
            <w:tcW w:w="1559" w:type="dxa"/>
          </w:tcPr>
          <w:p w14:paraId="64BEDB82" w14:textId="48B3A6EF" w:rsidR="007D282B" w:rsidRDefault="00744556">
            <w:r>
              <w:t>38</w:t>
            </w:r>
          </w:p>
        </w:tc>
        <w:tc>
          <w:tcPr>
            <w:tcW w:w="1701" w:type="dxa"/>
          </w:tcPr>
          <w:p w14:paraId="08F7FEAB" w14:textId="27C309FB" w:rsidR="007D282B" w:rsidRDefault="00744556" w:rsidP="00600DB2">
            <w:pPr>
              <w:jc w:val="right"/>
            </w:pPr>
            <w:r>
              <w:t>7410</w:t>
            </w:r>
          </w:p>
        </w:tc>
      </w:tr>
      <w:tr w:rsidR="007D282B" w14:paraId="5BCBF6D6" w14:textId="77777777" w:rsidTr="00E841BE">
        <w:tc>
          <w:tcPr>
            <w:tcW w:w="4106" w:type="dxa"/>
          </w:tcPr>
          <w:p w14:paraId="26EB60E4" w14:textId="4045799D" w:rsidR="007D282B" w:rsidRDefault="007D282B">
            <w:r>
              <w:t>Premium Economy</w:t>
            </w:r>
          </w:p>
        </w:tc>
        <w:tc>
          <w:tcPr>
            <w:tcW w:w="1559" w:type="dxa"/>
          </w:tcPr>
          <w:p w14:paraId="2EF0C08E" w14:textId="62EB3D19" w:rsidR="007D282B" w:rsidRDefault="00744556">
            <w:r>
              <w:t>21</w:t>
            </w:r>
          </w:p>
        </w:tc>
        <w:tc>
          <w:tcPr>
            <w:tcW w:w="1701" w:type="dxa"/>
          </w:tcPr>
          <w:p w14:paraId="6517C420" w14:textId="03842C3E" w:rsidR="007D282B" w:rsidRDefault="00744556" w:rsidP="00600DB2">
            <w:pPr>
              <w:jc w:val="right"/>
            </w:pPr>
            <w:r>
              <w:t>4095</w:t>
            </w:r>
          </w:p>
        </w:tc>
      </w:tr>
      <w:tr w:rsidR="007D282B" w14:paraId="703A62AC" w14:textId="77777777" w:rsidTr="00E841BE">
        <w:tc>
          <w:tcPr>
            <w:tcW w:w="4106" w:type="dxa"/>
          </w:tcPr>
          <w:p w14:paraId="7FCC4E3A" w14:textId="37BCD041" w:rsidR="007D282B" w:rsidRDefault="007D282B">
            <w:r>
              <w:t>Economy</w:t>
            </w:r>
          </w:p>
        </w:tc>
        <w:tc>
          <w:tcPr>
            <w:tcW w:w="1559" w:type="dxa"/>
          </w:tcPr>
          <w:p w14:paraId="5BE1F404" w14:textId="133744FE" w:rsidR="007D282B" w:rsidRDefault="00744556">
            <w:r>
              <w:t>235</w:t>
            </w:r>
            <w:r w:rsidR="007D282B">
              <w:t xml:space="preserve"> </w:t>
            </w:r>
          </w:p>
        </w:tc>
        <w:tc>
          <w:tcPr>
            <w:tcW w:w="1701" w:type="dxa"/>
          </w:tcPr>
          <w:p w14:paraId="065B1B7E" w14:textId="594E75AE" w:rsidR="007D282B" w:rsidRDefault="00744556" w:rsidP="00600DB2">
            <w:pPr>
              <w:jc w:val="right"/>
            </w:pPr>
            <w:r>
              <w:t>45825</w:t>
            </w:r>
          </w:p>
        </w:tc>
      </w:tr>
      <w:tr w:rsidR="00744556" w14:paraId="6A31C717" w14:textId="77777777" w:rsidTr="00E841BE">
        <w:tc>
          <w:tcPr>
            <w:tcW w:w="4106" w:type="dxa"/>
          </w:tcPr>
          <w:p w14:paraId="68A3C235" w14:textId="2260F0E7" w:rsidR="00744556" w:rsidRDefault="00744556">
            <w:r>
              <w:t xml:space="preserve">Remaining Cargo Payload </w:t>
            </w:r>
            <w:proofErr w:type="gramStart"/>
            <w:r>
              <w:t>With</w:t>
            </w:r>
            <w:proofErr w:type="gramEnd"/>
            <w:r>
              <w:t xml:space="preserve"> Full Pax</w:t>
            </w:r>
          </w:p>
        </w:tc>
        <w:tc>
          <w:tcPr>
            <w:tcW w:w="1559" w:type="dxa"/>
          </w:tcPr>
          <w:p w14:paraId="6D5E4D1C" w14:textId="77777777" w:rsidR="00744556" w:rsidRDefault="00744556"/>
        </w:tc>
        <w:tc>
          <w:tcPr>
            <w:tcW w:w="1701" w:type="dxa"/>
          </w:tcPr>
          <w:p w14:paraId="55C10D8D" w14:textId="1D78E7DB" w:rsidR="00744556" w:rsidRDefault="00744556" w:rsidP="00600DB2">
            <w:pPr>
              <w:jc w:val="right"/>
            </w:pPr>
            <w:r>
              <w:t>68570</w:t>
            </w:r>
          </w:p>
        </w:tc>
      </w:tr>
      <w:tr w:rsidR="00600DB2" w14:paraId="3BD680F1" w14:textId="77777777" w:rsidTr="00E841BE">
        <w:tc>
          <w:tcPr>
            <w:tcW w:w="4106" w:type="dxa"/>
          </w:tcPr>
          <w:p w14:paraId="6E410100" w14:textId="49E24520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44556">
              <w:rPr>
                <w:b/>
                <w:bCs/>
              </w:rPr>
              <w:t>Payload per Compartment</w:t>
            </w:r>
            <w:r w:rsidR="00E841BE" w:rsidRPr="00E841BE">
              <w:rPr>
                <w:b/>
                <w:bCs/>
                <w:vertAlign w:val="superscript"/>
              </w:rPr>
              <w:t>3)</w:t>
            </w:r>
          </w:p>
        </w:tc>
        <w:tc>
          <w:tcPr>
            <w:tcW w:w="1559" w:type="dxa"/>
          </w:tcPr>
          <w:p w14:paraId="4ED0509D" w14:textId="0882B80B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28B17B5E" w14:textId="19DB2230" w:rsidR="00600DB2" w:rsidRPr="00600DB2" w:rsidRDefault="00600DB2" w:rsidP="00600DB2">
            <w:pPr>
              <w:jc w:val="right"/>
              <w:rPr>
                <w:b/>
                <w:bCs/>
              </w:rPr>
            </w:pPr>
          </w:p>
        </w:tc>
      </w:tr>
      <w:tr w:rsidR="00600DB2" w14:paraId="2FBD4688" w14:textId="77777777" w:rsidTr="00E841BE">
        <w:tc>
          <w:tcPr>
            <w:tcW w:w="4106" w:type="dxa"/>
          </w:tcPr>
          <w:p w14:paraId="605C03D9" w14:textId="32129D39" w:rsidR="00600DB2" w:rsidRDefault="00600DB2">
            <w:r>
              <w:t xml:space="preserve"> Max FWD Cargo</w:t>
            </w:r>
          </w:p>
        </w:tc>
        <w:tc>
          <w:tcPr>
            <w:tcW w:w="1559" w:type="dxa"/>
          </w:tcPr>
          <w:p w14:paraId="450C7333" w14:textId="42636C5D" w:rsidR="00600DB2" w:rsidRDefault="00600DB2"/>
        </w:tc>
        <w:tc>
          <w:tcPr>
            <w:tcW w:w="1701" w:type="dxa"/>
          </w:tcPr>
          <w:p w14:paraId="09AC3D6D" w14:textId="444A415F" w:rsidR="00600DB2" w:rsidRDefault="00744556" w:rsidP="00600DB2">
            <w:pPr>
              <w:jc w:val="right"/>
            </w:pPr>
            <w:r>
              <w:t>81500</w:t>
            </w:r>
          </w:p>
        </w:tc>
      </w:tr>
      <w:tr w:rsidR="00600DB2" w14:paraId="331D6430" w14:textId="77777777" w:rsidTr="00E841BE">
        <w:tc>
          <w:tcPr>
            <w:tcW w:w="4106" w:type="dxa"/>
          </w:tcPr>
          <w:p w14:paraId="0C3390EB" w14:textId="3D9AD450" w:rsidR="00600DB2" w:rsidRDefault="00600DB2">
            <w:r>
              <w:t xml:space="preserve"> Max Rear Cargo</w:t>
            </w:r>
          </w:p>
        </w:tc>
        <w:tc>
          <w:tcPr>
            <w:tcW w:w="1559" w:type="dxa"/>
          </w:tcPr>
          <w:p w14:paraId="314B43CD" w14:textId="1316741B" w:rsidR="00600DB2" w:rsidRDefault="00600DB2"/>
        </w:tc>
        <w:tc>
          <w:tcPr>
            <w:tcW w:w="1701" w:type="dxa"/>
          </w:tcPr>
          <w:p w14:paraId="2F74E90D" w14:textId="12319464" w:rsidR="00600DB2" w:rsidRDefault="00744556" w:rsidP="00600DB2">
            <w:pPr>
              <w:jc w:val="right"/>
            </w:pPr>
            <w:r>
              <w:t>67500</w:t>
            </w:r>
          </w:p>
        </w:tc>
      </w:tr>
      <w:tr w:rsidR="00600DB2" w14:paraId="47208DF9" w14:textId="77777777" w:rsidTr="00E841BE">
        <w:tc>
          <w:tcPr>
            <w:tcW w:w="4106" w:type="dxa"/>
          </w:tcPr>
          <w:p w14:paraId="5E5580F2" w14:textId="58F7BF0A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Fuel</w:t>
            </w:r>
            <w:r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4)</w:t>
            </w:r>
            <w:r w:rsidR="00E841BE" w:rsidRPr="00E841BE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 xml:space="preserve">(Order: </w:t>
            </w:r>
            <w:proofErr w:type="gramStart"/>
            <w:r w:rsidR="00744556">
              <w:rPr>
                <w:i/>
                <w:iCs/>
                <w:sz w:val="20"/>
                <w:szCs w:val="20"/>
              </w:rPr>
              <w:t>L,R</w:t>
            </w:r>
            <w:proofErr w:type="gramEnd"/>
            <w:r w:rsidR="00744556">
              <w:rPr>
                <w:i/>
                <w:iCs/>
                <w:sz w:val="20"/>
                <w:szCs w:val="20"/>
              </w:rPr>
              <w:t xml:space="preserve"> Main </w:t>
            </w:r>
            <w:r w:rsidR="00E841BE">
              <w:rPr>
                <w:i/>
                <w:iCs/>
                <w:sz w:val="20"/>
                <w:szCs w:val="20"/>
              </w:rPr>
              <w:t>-&gt;Ctr</w:t>
            </w:r>
            <w:r w:rsidRPr="00600DB2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1409E0E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6FC4644" w14:textId="35512AC8" w:rsidR="00600DB2" w:rsidRPr="00600DB2" w:rsidRDefault="00F679F0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223672,79</w:t>
            </w:r>
          </w:p>
        </w:tc>
      </w:tr>
      <w:tr w:rsidR="00600DB2" w14:paraId="3EFCC2E1" w14:textId="77777777" w:rsidTr="00E841BE">
        <w:tc>
          <w:tcPr>
            <w:tcW w:w="4106" w:type="dxa"/>
          </w:tcPr>
          <w:p w14:paraId="7E3768B8" w14:textId="22497262" w:rsidR="00600DB2" w:rsidRDefault="00744556">
            <w:r>
              <w:t xml:space="preserve">Main Tank </w:t>
            </w:r>
            <w:proofErr w:type="gramStart"/>
            <w:r>
              <w:t>L,R</w:t>
            </w:r>
            <w:proofErr w:type="gramEnd"/>
            <w:r>
              <w:t>, each</w:t>
            </w:r>
          </w:p>
        </w:tc>
        <w:tc>
          <w:tcPr>
            <w:tcW w:w="1559" w:type="dxa"/>
          </w:tcPr>
          <w:p w14:paraId="2EB94EE9" w14:textId="77777777" w:rsidR="00600DB2" w:rsidRDefault="00600DB2"/>
        </w:tc>
        <w:tc>
          <w:tcPr>
            <w:tcW w:w="1701" w:type="dxa"/>
          </w:tcPr>
          <w:p w14:paraId="1615020F" w14:textId="7CAB35E3" w:rsidR="00600DB2" w:rsidRDefault="00744556" w:rsidP="00600DB2">
            <w:pPr>
              <w:jc w:val="right"/>
            </w:pPr>
            <w:r>
              <w:t>37319,00</w:t>
            </w:r>
          </w:p>
        </w:tc>
      </w:tr>
      <w:tr w:rsidR="00600DB2" w14:paraId="6751874B" w14:textId="77777777" w:rsidTr="00E841BE">
        <w:tc>
          <w:tcPr>
            <w:tcW w:w="4106" w:type="dxa"/>
          </w:tcPr>
          <w:p w14:paraId="4D616418" w14:textId="76164B15" w:rsidR="00600DB2" w:rsidRDefault="00744556">
            <w:r>
              <w:t>Center Tank</w:t>
            </w:r>
          </w:p>
        </w:tc>
        <w:tc>
          <w:tcPr>
            <w:tcW w:w="1559" w:type="dxa"/>
          </w:tcPr>
          <w:p w14:paraId="2C49CCA1" w14:textId="77777777" w:rsidR="00600DB2" w:rsidRDefault="00600DB2"/>
        </w:tc>
        <w:tc>
          <w:tcPr>
            <w:tcW w:w="1701" w:type="dxa"/>
          </w:tcPr>
          <w:p w14:paraId="263C0326" w14:textId="328071B2" w:rsidR="00600DB2" w:rsidRDefault="00744556" w:rsidP="00600DB2">
            <w:pPr>
              <w:jc w:val="right"/>
            </w:pPr>
            <w:r>
              <w:t>149034,79</w:t>
            </w:r>
          </w:p>
        </w:tc>
      </w:tr>
      <w:tr w:rsidR="00AB1313" w14:paraId="15C90C40" w14:textId="77777777" w:rsidTr="00E841BE">
        <w:tc>
          <w:tcPr>
            <w:tcW w:w="4106" w:type="dxa"/>
          </w:tcPr>
          <w:p w14:paraId="40975135" w14:textId="7115FD5F" w:rsidR="00AB1313" w:rsidRDefault="00AB1313">
            <w:r w:rsidRPr="00AB1313">
              <w:rPr>
                <w:b/>
                <w:bCs/>
              </w:rPr>
              <w:t xml:space="preserve">Default Empty CG </w:t>
            </w:r>
            <w:r w:rsidRPr="00AB1313">
              <w:rPr>
                <w:b/>
                <w:bCs/>
                <w:vertAlign w:val="superscript"/>
              </w:rPr>
              <w:t>4)</w:t>
            </w:r>
          </w:p>
        </w:tc>
        <w:tc>
          <w:tcPr>
            <w:tcW w:w="1559" w:type="dxa"/>
          </w:tcPr>
          <w:p w14:paraId="08133241" w14:textId="77777777" w:rsidR="00AB1313" w:rsidRDefault="00AB1313"/>
        </w:tc>
        <w:tc>
          <w:tcPr>
            <w:tcW w:w="1701" w:type="dxa"/>
          </w:tcPr>
          <w:p w14:paraId="637B8C7A" w14:textId="0FA7A8CC" w:rsidR="00AB1313" w:rsidRPr="00AB1313" w:rsidRDefault="00AB1313" w:rsidP="00600DB2">
            <w:pPr>
              <w:jc w:val="right"/>
              <w:rPr>
                <w:b/>
                <w:bCs/>
              </w:rPr>
            </w:pPr>
            <w:r w:rsidRPr="00AB1313">
              <w:rPr>
                <w:b/>
                <w:bCs/>
              </w:rPr>
              <w:t>23,5%</w:t>
            </w:r>
          </w:p>
        </w:tc>
      </w:tr>
    </w:tbl>
    <w:p w14:paraId="583166D6" w14:textId="16A0622B" w:rsidR="00C8659E" w:rsidRDefault="00E841BE" w:rsidP="00E841BE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 w:rsidR="00744556">
        <w:rPr>
          <w:i/>
          <w:iCs/>
          <w:sz w:val="16"/>
          <w:szCs w:val="16"/>
        </w:rPr>
        <w:t xml:space="preserve">EASA </w:t>
      </w:r>
      <w:r w:rsidRPr="00C8659E">
        <w:rPr>
          <w:i/>
          <w:iCs/>
          <w:sz w:val="16"/>
          <w:szCs w:val="16"/>
        </w:rPr>
        <w:t>Type Certificate B7</w:t>
      </w:r>
      <w:r w:rsidR="00744556">
        <w:rPr>
          <w:i/>
          <w:iCs/>
          <w:sz w:val="16"/>
          <w:szCs w:val="16"/>
        </w:rPr>
        <w:t>8</w:t>
      </w:r>
      <w:r w:rsidRPr="00C8659E">
        <w:rPr>
          <w:i/>
          <w:iCs/>
          <w:sz w:val="16"/>
          <w:szCs w:val="16"/>
        </w:rPr>
        <w:t>7-</w:t>
      </w:r>
      <w:r w:rsidR="00744556">
        <w:rPr>
          <w:i/>
          <w:iCs/>
          <w:sz w:val="16"/>
          <w:szCs w:val="16"/>
        </w:rPr>
        <w:t>10, calculated as Maximum Zero Fuel Weight (MZFW) – Operating Empty Weight (OEW)</w:t>
      </w:r>
      <w:r w:rsidRPr="00C8659E">
        <w:rPr>
          <w:i/>
          <w:iCs/>
          <w:sz w:val="16"/>
          <w:szCs w:val="16"/>
        </w:rPr>
        <w:br/>
        <w:t xml:space="preserve">2) </w:t>
      </w:r>
      <w:r w:rsidR="00744556">
        <w:rPr>
          <w:i/>
          <w:iCs/>
          <w:sz w:val="16"/>
          <w:szCs w:val="16"/>
        </w:rPr>
        <w:t>ANA</w:t>
      </w:r>
      <w:r w:rsidRPr="00C8659E">
        <w:rPr>
          <w:i/>
          <w:iCs/>
          <w:sz w:val="16"/>
          <w:szCs w:val="16"/>
        </w:rPr>
        <w:t xml:space="preserve"> Seat Map</w:t>
      </w:r>
      <w:r w:rsidRPr="00C8659E">
        <w:rPr>
          <w:i/>
          <w:iCs/>
          <w:sz w:val="16"/>
          <w:szCs w:val="16"/>
        </w:rPr>
        <w:br/>
        <w:t xml:space="preserve">3) </w:t>
      </w:r>
      <w:r w:rsidR="00744556">
        <w:rPr>
          <w:i/>
          <w:iCs/>
          <w:sz w:val="16"/>
          <w:szCs w:val="16"/>
        </w:rPr>
        <w:t xml:space="preserve">EASA </w:t>
      </w:r>
      <w:r w:rsidR="00744556" w:rsidRPr="00C8659E">
        <w:rPr>
          <w:i/>
          <w:iCs/>
          <w:sz w:val="16"/>
          <w:szCs w:val="16"/>
        </w:rPr>
        <w:t>Type Certificate B7</w:t>
      </w:r>
      <w:r w:rsidR="00744556">
        <w:rPr>
          <w:i/>
          <w:iCs/>
          <w:sz w:val="16"/>
          <w:szCs w:val="16"/>
        </w:rPr>
        <w:t>8</w:t>
      </w:r>
      <w:r w:rsidR="00744556" w:rsidRPr="00C8659E">
        <w:rPr>
          <w:i/>
          <w:iCs/>
          <w:sz w:val="16"/>
          <w:szCs w:val="16"/>
        </w:rPr>
        <w:t>7-</w:t>
      </w:r>
      <w:r w:rsidR="00744556">
        <w:rPr>
          <w:i/>
          <w:iCs/>
          <w:sz w:val="16"/>
          <w:szCs w:val="16"/>
        </w:rPr>
        <w:t>10</w:t>
      </w:r>
      <w:r w:rsidR="00744556">
        <w:rPr>
          <w:i/>
          <w:iCs/>
          <w:sz w:val="16"/>
          <w:szCs w:val="16"/>
        </w:rPr>
        <w:br/>
      </w:r>
      <w:r w:rsidR="00C8659E" w:rsidRPr="00C8659E">
        <w:rPr>
          <w:i/>
          <w:iCs/>
          <w:sz w:val="16"/>
          <w:szCs w:val="16"/>
        </w:rPr>
        <w:t>4) MSFS Fuel Editor</w:t>
      </w:r>
    </w:p>
    <w:p w14:paraId="389B5638" w14:textId="77777777" w:rsidR="00C8659E" w:rsidRDefault="00C8659E" w:rsidP="00E841BE"/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14:paraId="569A7479" w14:textId="77777777" w:rsidTr="00185CB2">
        <w:tc>
          <w:tcPr>
            <w:tcW w:w="2972" w:type="dxa"/>
          </w:tcPr>
          <w:p w14:paraId="6647096C" w14:textId="5CAF5D4D" w:rsidR="00600DB2" w:rsidRDefault="00600DB2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8</w:t>
            </w:r>
            <w:r w:rsidRPr="00027C24">
              <w:rPr>
                <w:b/>
                <w:bCs/>
              </w:rPr>
              <w:t>%:</w:t>
            </w:r>
          </w:p>
          <w:p w14:paraId="26788EC2" w14:textId="7B2CB694" w:rsidR="00F405A3" w:rsidRPr="00600DB2" w:rsidRDefault="00876B12">
            <w:pPr>
              <w:rPr>
                <w:b/>
                <w:bCs/>
              </w:rPr>
            </w:pPr>
            <w:r>
              <w:rPr>
                <w:b/>
                <w:bCs/>
              </w:rPr>
              <w:t>17913</w:t>
            </w:r>
            <w:r w:rsidR="00C8659E">
              <w:rPr>
                <w:b/>
                <w:bCs/>
              </w:rPr>
              <w:t xml:space="preserve"> </w:t>
            </w:r>
            <w:r w:rsidR="0009159D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2A1F3EF7" w14:textId="77777777" w:rsidR="00876B12" w:rsidRDefault="00876B12" w:rsidP="00876B12">
            <w:r>
              <w:t>Tank.1=0</w:t>
            </w:r>
          </w:p>
          <w:p w14:paraId="0BBF51E4" w14:textId="079DCBD0" w:rsidR="00876B12" w:rsidRDefault="00876B12" w:rsidP="00876B12">
            <w:r>
              <w:t>Tank.2=0.24</w:t>
            </w:r>
          </w:p>
          <w:p w14:paraId="7A096CA8" w14:textId="4730666C" w:rsidR="00600DB2" w:rsidRDefault="00876B12" w:rsidP="00876B12">
            <w:r>
              <w:t>Tank.3=0.24</w:t>
            </w:r>
          </w:p>
        </w:tc>
      </w:tr>
      <w:tr w:rsidR="00F405A3" w14:paraId="6407CD4D" w14:textId="77777777" w:rsidTr="00185CB2">
        <w:tc>
          <w:tcPr>
            <w:tcW w:w="2972" w:type="dxa"/>
          </w:tcPr>
          <w:p w14:paraId="401C4A0F" w14:textId="0E4851F9" w:rsidR="00F405A3" w:rsidRDefault="00F405A3" w:rsidP="00F405A3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33</w:t>
            </w:r>
            <w:r w:rsidRPr="00027C24">
              <w:rPr>
                <w:b/>
                <w:bCs/>
              </w:rPr>
              <w:t>%:</w:t>
            </w:r>
          </w:p>
          <w:p w14:paraId="76AE629B" w14:textId="0DBFA0E9" w:rsidR="00F405A3" w:rsidRPr="00027C24" w:rsidRDefault="00876B12">
            <w:pPr>
              <w:rPr>
                <w:b/>
                <w:bCs/>
              </w:rPr>
            </w:pPr>
            <w:r w:rsidRPr="00876B12">
              <w:rPr>
                <w:b/>
                <w:bCs/>
              </w:rPr>
              <w:t>74638</w:t>
            </w:r>
            <w:r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1503BDC8" w14:textId="77777777" w:rsidR="00876B12" w:rsidRDefault="00876B12" w:rsidP="00876B12">
            <w:r>
              <w:t>Tank.1=0</w:t>
            </w:r>
          </w:p>
          <w:p w14:paraId="4B946444" w14:textId="0FD2BE3A" w:rsidR="00876B12" w:rsidRDefault="00876B12" w:rsidP="00876B12">
            <w:r>
              <w:t>Tank.2=1</w:t>
            </w:r>
          </w:p>
          <w:p w14:paraId="1B09DA48" w14:textId="64008895" w:rsidR="00F405A3" w:rsidRDefault="00876B12" w:rsidP="00876B12">
            <w:pPr>
              <w:pStyle w:val="KeinLeerraum"/>
            </w:pPr>
            <w:r>
              <w:t>Tank.3=1</w:t>
            </w:r>
          </w:p>
        </w:tc>
      </w:tr>
      <w:tr w:rsidR="00600DB2" w14:paraId="12D99215" w14:textId="77777777" w:rsidTr="00185CB2">
        <w:tc>
          <w:tcPr>
            <w:tcW w:w="2972" w:type="dxa"/>
          </w:tcPr>
          <w:p w14:paraId="7E732124" w14:textId="7B704D0B" w:rsidR="00600DB2" w:rsidRPr="00F405A3" w:rsidRDefault="00600DB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59</w:t>
            </w:r>
            <w:r w:rsidRPr="00F405A3">
              <w:rPr>
                <w:b/>
                <w:bCs/>
              </w:rPr>
              <w:t>%</w:t>
            </w:r>
            <w:r w:rsidR="00F405A3">
              <w:rPr>
                <w:b/>
                <w:bCs/>
              </w:rPr>
              <w:br/>
            </w:r>
            <w:r w:rsidR="00876B12" w:rsidRPr="00876B12">
              <w:rPr>
                <w:b/>
                <w:bCs/>
              </w:rPr>
              <w:t>131271</w:t>
            </w:r>
            <w:r w:rsidR="00876B12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  <w:r w:rsidR="00F405A3"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0B22AFB9" w14:textId="0D63CF84" w:rsidR="00876B12" w:rsidRDefault="00876B12" w:rsidP="00876B12">
            <w:r>
              <w:t>Tank.1=0.38</w:t>
            </w:r>
          </w:p>
          <w:p w14:paraId="4CBC0680" w14:textId="77777777" w:rsidR="00876B12" w:rsidRDefault="00876B12" w:rsidP="00876B12">
            <w:r>
              <w:t>Tank.2=1</w:t>
            </w:r>
          </w:p>
          <w:p w14:paraId="21CB6475" w14:textId="6452427A" w:rsidR="00600DB2" w:rsidRDefault="00876B12" w:rsidP="00876B12">
            <w:r>
              <w:t>Tank.3=1</w:t>
            </w:r>
          </w:p>
        </w:tc>
      </w:tr>
      <w:tr w:rsidR="00876B12" w14:paraId="1FEA7A60" w14:textId="77777777" w:rsidTr="00185CB2">
        <w:tc>
          <w:tcPr>
            <w:tcW w:w="2972" w:type="dxa"/>
          </w:tcPr>
          <w:p w14:paraId="0AEBC1BA" w14:textId="03F0D10F" w:rsidR="00876B12" w:rsidRPr="00F405A3" w:rsidRDefault="00876B12" w:rsidP="00876B1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 xml:space="preserve">Fuel </w:t>
            </w:r>
            <w:r>
              <w:rPr>
                <w:b/>
                <w:bCs/>
              </w:rPr>
              <w:t>87</w:t>
            </w:r>
            <w:r w:rsidRPr="00F405A3">
              <w:rPr>
                <w:b/>
                <w:bCs/>
              </w:rPr>
              <w:t>%</w:t>
            </w:r>
            <w:r>
              <w:rPr>
                <w:b/>
                <w:bCs/>
              </w:rPr>
              <w:br/>
            </w:r>
            <w:r w:rsidRPr="00876B12">
              <w:rPr>
                <w:b/>
                <w:bCs/>
              </w:rPr>
              <w:t>193866</w:t>
            </w:r>
            <w:r>
              <w:rPr>
                <w:b/>
                <w:bCs/>
              </w:rPr>
              <w:t xml:space="preserve"> LB</w:t>
            </w:r>
            <w:r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509E97B9" w14:textId="75F19B0A" w:rsidR="00876B12" w:rsidRDefault="00876B12" w:rsidP="00876B12">
            <w:r>
              <w:t>Tank.1=0.8</w:t>
            </w:r>
          </w:p>
          <w:p w14:paraId="6F2F7815" w14:textId="77777777" w:rsidR="00876B12" w:rsidRDefault="00876B12" w:rsidP="00876B12">
            <w:r>
              <w:t>Tank.2=1</w:t>
            </w:r>
          </w:p>
          <w:p w14:paraId="1173BB70" w14:textId="0B1EC2B5" w:rsidR="00876B12" w:rsidRDefault="00876B12" w:rsidP="00876B12">
            <w:r>
              <w:t>Tank.3=1</w:t>
            </w:r>
          </w:p>
        </w:tc>
      </w:tr>
    </w:tbl>
    <w:p w14:paraId="1599B100" w14:textId="602D5560" w:rsidR="0029328B" w:rsidRDefault="0029328B"/>
    <w:p w14:paraId="1D24991B" w14:textId="39A9FF7E" w:rsidR="00027C24" w:rsidRDefault="00027C24" w:rsidP="00116DB0">
      <w:pPr>
        <w:pStyle w:val="KeinLeerraum"/>
      </w:pPr>
      <w:r>
        <w:br w:type="page"/>
      </w:r>
    </w:p>
    <w:p w14:paraId="3149AB48" w14:textId="77777777" w:rsidR="004E4634" w:rsidRDefault="004E4634" w:rsidP="004E4634">
      <w:pPr>
        <w:pStyle w:val="berschrift1"/>
        <w:rPr>
          <w:rFonts w:asciiTheme="minorHAnsi" w:hAnsiTheme="minorHAnsi" w:cstheme="minorHAnsi"/>
        </w:rPr>
      </w:pPr>
      <w:r w:rsidRPr="00B3523A">
        <w:rPr>
          <w:rFonts w:asciiTheme="minorHAnsi" w:hAnsiTheme="minorHAnsi" w:cstheme="minorHAnsi"/>
        </w:rPr>
        <w:lastRenderedPageBreak/>
        <w:t>Max Payload</w:t>
      </w:r>
    </w:p>
    <w:p w14:paraId="49BB4B6F" w14:textId="77777777" w:rsidR="004E4634" w:rsidRDefault="004E4634" w:rsidP="00116DB0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1276"/>
        <w:gridCol w:w="1412"/>
      </w:tblGrid>
      <w:tr w:rsidR="00A31D04" w14:paraId="01874E32" w14:textId="4F0095D3" w:rsidTr="00AB1313">
        <w:tc>
          <w:tcPr>
            <w:tcW w:w="2122" w:type="dxa"/>
            <w:gridSpan w:val="2"/>
            <w:shd w:val="clear" w:color="auto" w:fill="E5DFEC" w:themeFill="accent4" w:themeFillTint="33"/>
          </w:tcPr>
          <w:p w14:paraId="6EC2FC2C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49510FE2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5DB1A28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3386018" w14:textId="429CD138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688" w:type="dxa"/>
            <w:gridSpan w:val="2"/>
            <w:shd w:val="clear" w:color="auto" w:fill="E5DFEC" w:themeFill="accent4" w:themeFillTint="33"/>
          </w:tcPr>
          <w:p w14:paraId="64809E82" w14:textId="7508BE2D" w:rsidR="00A31D04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AB1313" w14:paraId="1392924C" w14:textId="354DDFC8" w:rsidTr="00AB1313">
        <w:tc>
          <w:tcPr>
            <w:tcW w:w="1271" w:type="dxa"/>
            <w:shd w:val="clear" w:color="auto" w:fill="E5DFEC" w:themeFill="accent4" w:themeFillTint="33"/>
          </w:tcPr>
          <w:p w14:paraId="3ECF8997" w14:textId="5F6C9ADE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ADE2CE4" w14:textId="00FF5BAD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786CED42" w14:textId="650F74F9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5D6F34B" w14:textId="1D0758DD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2403088" w14:textId="77777777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2BE8814" w14:textId="77777777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14:paraId="3B7BD8D9" w14:textId="29BE3863" w:rsidR="00AB1313" w:rsidRPr="00A31D04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 L+R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  <w:shd w:val="clear" w:color="auto" w:fill="E5DFEC" w:themeFill="accent4" w:themeFillTint="33"/>
          </w:tcPr>
          <w:p w14:paraId="078ECD7B" w14:textId="511DC93F" w:rsidR="00AB1313" w:rsidRPr="00A31D04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AB1313" w14:paraId="5205FE0A" w14:textId="0C6DA8A6" w:rsidTr="00AB1313">
        <w:tc>
          <w:tcPr>
            <w:tcW w:w="1271" w:type="dxa"/>
            <w:vMerge w:val="restart"/>
            <w:vAlign w:val="center"/>
          </w:tcPr>
          <w:p w14:paraId="79032C9F" w14:textId="0D09A4E2" w:rsidR="00AB1313" w:rsidRPr="00283C4B" w:rsidRDefault="00AB1313" w:rsidP="00283C4B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125730</w:t>
            </w:r>
            <w:r>
              <w:rPr>
                <w:b/>
                <w:bCs/>
              </w:rPr>
              <w:br/>
            </w:r>
            <w:r w:rsidRPr="00357102">
              <w:rPr>
                <w:b/>
                <w:bCs/>
                <w:color w:val="C00000"/>
                <w:sz w:val="18"/>
                <w:szCs w:val="18"/>
              </w:rPr>
              <w:t>Max Payload</w:t>
            </w:r>
          </w:p>
        </w:tc>
        <w:tc>
          <w:tcPr>
            <w:tcW w:w="851" w:type="dxa"/>
          </w:tcPr>
          <w:p w14:paraId="09D3C6C0" w14:textId="3FF56560" w:rsidR="00AB1313" w:rsidRPr="00D9175E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52,3%</w:t>
            </w:r>
          </w:p>
        </w:tc>
        <w:tc>
          <w:tcPr>
            <w:tcW w:w="850" w:type="dxa"/>
          </w:tcPr>
          <w:p w14:paraId="1C7C7850" w14:textId="2A664E42" w:rsidR="00AB1313" w:rsidRPr="00D9175E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17913</w:t>
            </w:r>
          </w:p>
        </w:tc>
        <w:tc>
          <w:tcPr>
            <w:tcW w:w="567" w:type="dxa"/>
          </w:tcPr>
          <w:p w14:paraId="6E205041" w14:textId="04A6F2F4" w:rsidR="00AB1313" w:rsidRPr="00D9175E" w:rsidRDefault="00AB1313" w:rsidP="00A47B85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8%</w:t>
            </w:r>
          </w:p>
        </w:tc>
        <w:tc>
          <w:tcPr>
            <w:tcW w:w="851" w:type="dxa"/>
          </w:tcPr>
          <w:p w14:paraId="68B3BA7B" w14:textId="5E4AD6AB" w:rsidR="00AB1313" w:rsidRPr="00357102" w:rsidRDefault="00AB1313" w:rsidP="00A47B85">
            <w:pPr>
              <w:rPr>
                <w:sz w:val="18"/>
                <w:szCs w:val="18"/>
              </w:rPr>
            </w:pPr>
            <w:r w:rsidRPr="00357102">
              <w:rPr>
                <w:sz w:val="18"/>
                <w:szCs w:val="18"/>
              </w:rPr>
              <w:t>31,34%</w:t>
            </w:r>
          </w:p>
        </w:tc>
        <w:tc>
          <w:tcPr>
            <w:tcW w:w="1984" w:type="dxa"/>
          </w:tcPr>
          <w:p w14:paraId="42490EA8" w14:textId="36AB19DB" w:rsidR="00AB1313" w:rsidRPr="00D102B4" w:rsidRDefault="00AB1313" w:rsidP="00D102B4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1276" w:type="dxa"/>
          </w:tcPr>
          <w:p w14:paraId="7EEEB150" w14:textId="231F1CD8" w:rsidR="00AB1313" w:rsidRPr="00A31D04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24%</w:t>
            </w:r>
          </w:p>
        </w:tc>
        <w:tc>
          <w:tcPr>
            <w:tcW w:w="1412" w:type="dxa"/>
          </w:tcPr>
          <w:p w14:paraId="65EBAE49" w14:textId="1E2E908C" w:rsidR="00AB1313" w:rsidRPr="00A31D04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B1313" w14:paraId="2B8015FE" w14:textId="77777777" w:rsidTr="00AB1313">
        <w:tc>
          <w:tcPr>
            <w:tcW w:w="1271" w:type="dxa"/>
            <w:vMerge/>
          </w:tcPr>
          <w:p w14:paraId="53AC21D0" w14:textId="77777777" w:rsidR="00AB1313" w:rsidRDefault="00AB1313" w:rsidP="00283C4B"/>
        </w:tc>
        <w:tc>
          <w:tcPr>
            <w:tcW w:w="851" w:type="dxa"/>
          </w:tcPr>
          <w:p w14:paraId="0D9A143D" w14:textId="3C117799" w:rsidR="00AB1313" w:rsidRPr="00D9175E" w:rsidRDefault="009376F2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68,5%</w:t>
            </w:r>
          </w:p>
        </w:tc>
        <w:tc>
          <w:tcPr>
            <w:tcW w:w="850" w:type="dxa"/>
          </w:tcPr>
          <w:p w14:paraId="6B071C4F" w14:textId="43247F1A" w:rsidR="00AB1313" w:rsidRPr="00D9175E" w:rsidRDefault="00423211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74638</w:t>
            </w:r>
          </w:p>
        </w:tc>
        <w:tc>
          <w:tcPr>
            <w:tcW w:w="567" w:type="dxa"/>
          </w:tcPr>
          <w:p w14:paraId="0AD5ECBA" w14:textId="3810D826" w:rsidR="00AB1313" w:rsidRPr="00D9175E" w:rsidRDefault="00423211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</w:t>
            </w:r>
            <w:r w:rsidR="00AB1313">
              <w:rPr>
                <w:b/>
                <w:bCs/>
                <w:color w:val="C00000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14:paraId="4BE74FF2" w14:textId="260A568C" w:rsidR="00AB1313" w:rsidRPr="00357102" w:rsidRDefault="009376F2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28,57%</w:t>
            </w:r>
          </w:p>
        </w:tc>
        <w:tc>
          <w:tcPr>
            <w:tcW w:w="1984" w:type="dxa"/>
          </w:tcPr>
          <w:p w14:paraId="03F2CF7C" w14:textId="77777777" w:rsidR="00AB1313" w:rsidRDefault="00AB1313" w:rsidP="00283C4B"/>
        </w:tc>
        <w:tc>
          <w:tcPr>
            <w:tcW w:w="1276" w:type="dxa"/>
          </w:tcPr>
          <w:p w14:paraId="65EAE944" w14:textId="16F8B619" w:rsidR="00AB1313" w:rsidRPr="00A31D04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0003C3ED" w14:textId="465CD6F1" w:rsidR="00AB1313" w:rsidRPr="00A31D04" w:rsidRDefault="009376F2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B1313" w14:paraId="23FC1F8D" w14:textId="1D8A1963" w:rsidTr="00AB1313">
        <w:tc>
          <w:tcPr>
            <w:tcW w:w="1271" w:type="dxa"/>
            <w:vMerge/>
          </w:tcPr>
          <w:p w14:paraId="4AEF9B0D" w14:textId="103E5847" w:rsidR="00AB1313" w:rsidRDefault="00AB1313" w:rsidP="00283C4B"/>
        </w:tc>
        <w:tc>
          <w:tcPr>
            <w:tcW w:w="851" w:type="dxa"/>
          </w:tcPr>
          <w:p w14:paraId="651C1E42" w14:textId="58D0B172" w:rsidR="00AB1313" w:rsidRPr="00D9175E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99%</w:t>
            </w:r>
          </w:p>
        </w:tc>
        <w:tc>
          <w:tcPr>
            <w:tcW w:w="850" w:type="dxa"/>
          </w:tcPr>
          <w:p w14:paraId="02C1B055" w14:textId="13C9B154" w:rsidR="00AB1313" w:rsidRPr="00D9175E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131271</w:t>
            </w:r>
          </w:p>
        </w:tc>
        <w:tc>
          <w:tcPr>
            <w:tcW w:w="567" w:type="dxa"/>
          </w:tcPr>
          <w:p w14:paraId="5B966500" w14:textId="15D0D822" w:rsidR="00AB1313" w:rsidRPr="00D9175E" w:rsidRDefault="00AB1313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59%</w:t>
            </w:r>
          </w:p>
        </w:tc>
        <w:tc>
          <w:tcPr>
            <w:tcW w:w="851" w:type="dxa"/>
          </w:tcPr>
          <w:p w14:paraId="33AD8CB7" w14:textId="3D886B1B" w:rsidR="00AB1313" w:rsidRPr="00357102" w:rsidRDefault="00AB1313" w:rsidP="00283C4B">
            <w:pPr>
              <w:rPr>
                <w:sz w:val="18"/>
                <w:szCs w:val="18"/>
              </w:rPr>
            </w:pPr>
            <w:r w:rsidRPr="00357102">
              <w:rPr>
                <w:sz w:val="18"/>
                <w:szCs w:val="18"/>
              </w:rPr>
              <w:t>23,62%</w:t>
            </w:r>
          </w:p>
        </w:tc>
        <w:tc>
          <w:tcPr>
            <w:tcW w:w="1984" w:type="dxa"/>
          </w:tcPr>
          <w:p w14:paraId="081EB980" w14:textId="57294988" w:rsidR="00AB1313" w:rsidRDefault="00AB1313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1276" w:type="dxa"/>
          </w:tcPr>
          <w:p w14:paraId="17340275" w14:textId="1FD66C42" w:rsidR="00AB1313" w:rsidRPr="00A31D04" w:rsidRDefault="00AB1313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55FCAFE6" w14:textId="4894AEDA" w:rsidR="00AB1313" w:rsidRPr="00A31D04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38%</w:t>
            </w:r>
          </w:p>
        </w:tc>
      </w:tr>
    </w:tbl>
    <w:p w14:paraId="5BD5D042" w14:textId="2CBEE77D" w:rsidR="00E705C2" w:rsidRDefault="00357102">
      <w:pPr>
        <w:rPr>
          <w:sz w:val="16"/>
          <w:szCs w:val="16"/>
        </w:rPr>
      </w:pPr>
      <w:r>
        <w:rPr>
          <w:sz w:val="16"/>
          <w:szCs w:val="16"/>
        </w:rPr>
        <w:t>ANA Seat</w:t>
      </w:r>
      <w:r w:rsidR="00A31D04">
        <w:rPr>
          <w:sz w:val="16"/>
          <w:szCs w:val="16"/>
        </w:rPr>
        <w:t xml:space="preserve"> Map:</w:t>
      </w:r>
      <w:r w:rsidR="00A31D04">
        <w:rPr>
          <w:sz w:val="16"/>
          <w:szCs w:val="16"/>
        </w:rPr>
        <w:br/>
      </w:r>
      <w:r w:rsidR="00A31D04" w:rsidRPr="00A31D04">
        <w:rPr>
          <w:sz w:val="16"/>
          <w:szCs w:val="16"/>
        </w:rPr>
        <w:t xml:space="preserve">Business </w:t>
      </w:r>
      <w:r>
        <w:rPr>
          <w:sz w:val="16"/>
          <w:szCs w:val="16"/>
        </w:rPr>
        <w:t>38, Premium Economy: 21, Economy: 235</w:t>
      </w:r>
    </w:p>
    <w:p w14:paraId="32C37A55" w14:textId="6F08D1C2" w:rsidR="00D80D6E" w:rsidRPr="00D80D6E" w:rsidRDefault="00D80D6E">
      <w:proofErr w:type="spellStart"/>
      <w:r w:rsidRPr="00D80D6E">
        <w:t>PayloadList</w:t>
      </w:r>
      <w:proofErr w:type="spellEnd"/>
      <w:r w:rsidRPr="00D80D6E">
        <w:t>= 200.0, 200.0,7410.0,4095.0,45825.0,38000.0,30000.0</w:t>
      </w:r>
    </w:p>
    <w:p w14:paraId="785286BB" w14:textId="5F3E2F80" w:rsidR="00027C24" w:rsidRDefault="00027C24" w:rsidP="00B774B6">
      <w:pPr>
        <w:rPr>
          <w:color w:val="FF0000"/>
        </w:rPr>
      </w:pPr>
    </w:p>
    <w:p w14:paraId="15F10C42" w14:textId="7C63FDFB" w:rsidR="004E4634" w:rsidRDefault="004E4634" w:rsidP="004E4634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Medium</w:t>
      </w:r>
      <w:r w:rsidRPr="00B3523A">
        <w:rPr>
          <w:rFonts w:asciiTheme="minorHAnsi" w:hAnsiTheme="minorHAnsi" w:cstheme="minorHAnsi"/>
        </w:rPr>
        <w:t xml:space="preserve"> Payload</w:t>
      </w:r>
    </w:p>
    <w:p w14:paraId="5CE1AA24" w14:textId="15411D86" w:rsidR="00D102B4" w:rsidRDefault="00D102B4" w:rsidP="004E4634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1276"/>
        <w:gridCol w:w="1412"/>
      </w:tblGrid>
      <w:tr w:rsidR="00357102" w14:paraId="2A468951" w14:textId="77777777" w:rsidTr="00700BC0">
        <w:tc>
          <w:tcPr>
            <w:tcW w:w="2122" w:type="dxa"/>
            <w:gridSpan w:val="2"/>
            <w:shd w:val="clear" w:color="auto" w:fill="E5DFEC" w:themeFill="accent4" w:themeFillTint="33"/>
          </w:tcPr>
          <w:p w14:paraId="1C86194E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5F858F83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1DF8E0D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8594D0F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688" w:type="dxa"/>
            <w:gridSpan w:val="2"/>
            <w:shd w:val="clear" w:color="auto" w:fill="E5DFEC" w:themeFill="accent4" w:themeFillTint="33"/>
          </w:tcPr>
          <w:p w14:paraId="34EE051A" w14:textId="77777777" w:rsidR="00357102" w:rsidRDefault="00357102" w:rsidP="00700B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357102" w14:paraId="698986D8" w14:textId="77777777" w:rsidTr="00700BC0">
        <w:tc>
          <w:tcPr>
            <w:tcW w:w="1271" w:type="dxa"/>
            <w:shd w:val="clear" w:color="auto" w:fill="E5DFEC" w:themeFill="accent4" w:themeFillTint="33"/>
          </w:tcPr>
          <w:p w14:paraId="6F0EBE37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3A4435C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6FB8F22B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252F3BFB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01CD671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D5B60C1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14:paraId="059B8C55" w14:textId="77777777" w:rsidR="00357102" w:rsidRPr="00A31D04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 L+R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  <w:shd w:val="clear" w:color="auto" w:fill="E5DFEC" w:themeFill="accent4" w:themeFillTint="33"/>
          </w:tcPr>
          <w:p w14:paraId="3B633F8B" w14:textId="77777777" w:rsidR="00357102" w:rsidRPr="00A31D04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3B5D4C" w14:paraId="2D93891D" w14:textId="77777777" w:rsidTr="00700BC0">
        <w:tc>
          <w:tcPr>
            <w:tcW w:w="1271" w:type="dxa"/>
            <w:vMerge w:val="restart"/>
            <w:vAlign w:val="center"/>
          </w:tcPr>
          <w:p w14:paraId="5C06F405" w14:textId="31D50486" w:rsidR="003B5D4C" w:rsidRPr="00283C4B" w:rsidRDefault="000F2B07" w:rsidP="003B5D4C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56870</w:t>
            </w:r>
            <w:r w:rsidR="003B5D4C">
              <w:rPr>
                <w:b/>
                <w:bCs/>
              </w:rPr>
              <w:br/>
            </w:r>
            <w:r w:rsidR="009376F2">
              <w:rPr>
                <w:b/>
                <w:bCs/>
                <w:color w:val="C00000"/>
                <w:sz w:val="18"/>
                <w:szCs w:val="18"/>
              </w:rPr>
              <w:t>Medium</w:t>
            </w:r>
          </w:p>
        </w:tc>
        <w:tc>
          <w:tcPr>
            <w:tcW w:w="851" w:type="dxa"/>
          </w:tcPr>
          <w:p w14:paraId="11CC3EB5" w14:textId="071FCC63" w:rsidR="003B5D4C" w:rsidRPr="00D9175E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10,4%</w:t>
            </w:r>
          </w:p>
        </w:tc>
        <w:tc>
          <w:tcPr>
            <w:tcW w:w="850" w:type="dxa"/>
          </w:tcPr>
          <w:p w14:paraId="638E65E4" w14:textId="204CD380" w:rsidR="003B5D4C" w:rsidRPr="00D9175E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17913</w:t>
            </w:r>
          </w:p>
        </w:tc>
        <w:tc>
          <w:tcPr>
            <w:tcW w:w="567" w:type="dxa"/>
          </w:tcPr>
          <w:p w14:paraId="68E7C83F" w14:textId="3E5A9544" w:rsidR="003B5D4C" w:rsidRPr="00D9175E" w:rsidRDefault="003B5D4C" w:rsidP="003B5D4C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8%</w:t>
            </w:r>
          </w:p>
        </w:tc>
        <w:tc>
          <w:tcPr>
            <w:tcW w:w="851" w:type="dxa"/>
          </w:tcPr>
          <w:p w14:paraId="1EFA12B9" w14:textId="4A6208D6" w:rsidR="003B5D4C" w:rsidRPr="00357102" w:rsidRDefault="003A12F4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32,18%</w:t>
            </w:r>
          </w:p>
        </w:tc>
        <w:tc>
          <w:tcPr>
            <w:tcW w:w="1984" w:type="dxa"/>
          </w:tcPr>
          <w:p w14:paraId="7AAD0404" w14:textId="5BAC813B" w:rsidR="003B5D4C" w:rsidRPr="00D102B4" w:rsidRDefault="003B5D4C" w:rsidP="003B5D4C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1276" w:type="dxa"/>
          </w:tcPr>
          <w:p w14:paraId="5A80123A" w14:textId="03E699BE" w:rsidR="003B5D4C" w:rsidRPr="00A31D04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24%</w:t>
            </w:r>
          </w:p>
        </w:tc>
        <w:tc>
          <w:tcPr>
            <w:tcW w:w="1412" w:type="dxa"/>
          </w:tcPr>
          <w:p w14:paraId="7E480FD0" w14:textId="40A4B151" w:rsidR="003B5D4C" w:rsidRPr="00A31D04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357102" w14:paraId="3108045D" w14:textId="77777777" w:rsidTr="00700BC0">
        <w:tc>
          <w:tcPr>
            <w:tcW w:w="1271" w:type="dxa"/>
            <w:vMerge/>
          </w:tcPr>
          <w:p w14:paraId="0FFFDC67" w14:textId="77777777" w:rsidR="00357102" w:rsidRDefault="00357102" w:rsidP="00700BC0"/>
        </w:tc>
        <w:tc>
          <w:tcPr>
            <w:tcW w:w="851" w:type="dxa"/>
          </w:tcPr>
          <w:p w14:paraId="65B71E1A" w14:textId="6869ADB5" w:rsidR="00357102" w:rsidRPr="00D9175E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31,0%</w:t>
            </w:r>
          </w:p>
        </w:tc>
        <w:tc>
          <w:tcPr>
            <w:tcW w:w="850" w:type="dxa"/>
          </w:tcPr>
          <w:p w14:paraId="3D0ABE9C" w14:textId="081CFC8E" w:rsidR="00357102" w:rsidRPr="00D9175E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74638</w:t>
            </w:r>
          </w:p>
        </w:tc>
        <w:tc>
          <w:tcPr>
            <w:tcW w:w="567" w:type="dxa"/>
          </w:tcPr>
          <w:p w14:paraId="603F477A" w14:textId="22E686A9" w:rsidR="00357102" w:rsidRPr="00D9175E" w:rsidRDefault="003A12F4" w:rsidP="00700BC0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33%</w:t>
            </w:r>
          </w:p>
        </w:tc>
        <w:tc>
          <w:tcPr>
            <w:tcW w:w="851" w:type="dxa"/>
          </w:tcPr>
          <w:p w14:paraId="76A6073B" w14:textId="7F87CE30" w:rsidR="00357102" w:rsidRPr="00357102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28,86%</w:t>
            </w:r>
          </w:p>
        </w:tc>
        <w:tc>
          <w:tcPr>
            <w:tcW w:w="1984" w:type="dxa"/>
          </w:tcPr>
          <w:p w14:paraId="5A70628F" w14:textId="77777777" w:rsidR="00357102" w:rsidRDefault="00357102" w:rsidP="00700BC0"/>
        </w:tc>
        <w:tc>
          <w:tcPr>
            <w:tcW w:w="1276" w:type="dxa"/>
          </w:tcPr>
          <w:p w14:paraId="2481F92B" w14:textId="1013A94D" w:rsidR="00357102" w:rsidRPr="00A31D04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2940ABB5" w14:textId="4790778B" w:rsidR="00357102" w:rsidRPr="00A31D04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357102" w14:paraId="7462EE88" w14:textId="77777777" w:rsidTr="00700BC0">
        <w:tc>
          <w:tcPr>
            <w:tcW w:w="1271" w:type="dxa"/>
            <w:vMerge/>
          </w:tcPr>
          <w:p w14:paraId="1B9C33D0" w14:textId="77777777" w:rsidR="00357102" w:rsidRDefault="00357102" w:rsidP="00700BC0"/>
        </w:tc>
        <w:tc>
          <w:tcPr>
            <w:tcW w:w="851" w:type="dxa"/>
          </w:tcPr>
          <w:p w14:paraId="527C65BD" w14:textId="047D84A7" w:rsidR="00357102" w:rsidRPr="00D9175E" w:rsidRDefault="000F2B07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88,3%</w:t>
            </w:r>
          </w:p>
        </w:tc>
        <w:tc>
          <w:tcPr>
            <w:tcW w:w="850" w:type="dxa"/>
          </w:tcPr>
          <w:p w14:paraId="0957DFD3" w14:textId="21A6BAF6" w:rsidR="00357102" w:rsidRPr="00D9175E" w:rsidRDefault="00357102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193866</w:t>
            </w:r>
          </w:p>
        </w:tc>
        <w:tc>
          <w:tcPr>
            <w:tcW w:w="567" w:type="dxa"/>
          </w:tcPr>
          <w:p w14:paraId="0B32652B" w14:textId="446ADBFD" w:rsidR="00357102" w:rsidRPr="00D9175E" w:rsidRDefault="00357102" w:rsidP="00700BC0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87%</w:t>
            </w:r>
          </w:p>
        </w:tc>
        <w:tc>
          <w:tcPr>
            <w:tcW w:w="851" w:type="dxa"/>
          </w:tcPr>
          <w:p w14:paraId="275FC8FC" w14:textId="19E576BB" w:rsidR="00357102" w:rsidRPr="00D9175E" w:rsidRDefault="000F2B07" w:rsidP="00700BC0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18,21%</w:t>
            </w:r>
          </w:p>
        </w:tc>
        <w:tc>
          <w:tcPr>
            <w:tcW w:w="1984" w:type="dxa"/>
          </w:tcPr>
          <w:p w14:paraId="20AE4563" w14:textId="25006C8E" w:rsidR="00357102" w:rsidRDefault="00357102" w:rsidP="00700BC0">
            <w:r>
              <w:rPr>
                <w:b/>
                <w:bCs/>
                <w:color w:val="FF0000"/>
                <w:sz w:val="14"/>
                <w:szCs w:val="14"/>
              </w:rPr>
              <w:t>CG near FWD Limit</w:t>
            </w:r>
          </w:p>
        </w:tc>
        <w:tc>
          <w:tcPr>
            <w:tcW w:w="1276" w:type="dxa"/>
          </w:tcPr>
          <w:p w14:paraId="58A8B8A3" w14:textId="77777777" w:rsidR="00357102" w:rsidRPr="00A31D04" w:rsidRDefault="00357102" w:rsidP="00700BC0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5BC01E9A" w14:textId="4D30EEC7" w:rsidR="00357102" w:rsidRPr="00A31D04" w:rsidRDefault="00357102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</w:tr>
    </w:tbl>
    <w:p w14:paraId="4D1FA5C9" w14:textId="0B623DB7" w:rsidR="00357102" w:rsidRDefault="00357102" w:rsidP="00357102">
      <w:pPr>
        <w:rPr>
          <w:sz w:val="16"/>
          <w:szCs w:val="16"/>
        </w:rPr>
      </w:pPr>
      <w:r>
        <w:rPr>
          <w:sz w:val="16"/>
          <w:szCs w:val="16"/>
        </w:rPr>
        <w:t>ANA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</w:t>
      </w:r>
      <w:r w:rsidR="009376F2">
        <w:rPr>
          <w:sz w:val="16"/>
          <w:szCs w:val="16"/>
        </w:rPr>
        <w:t>19</w:t>
      </w:r>
      <w:r>
        <w:rPr>
          <w:sz w:val="16"/>
          <w:szCs w:val="16"/>
        </w:rPr>
        <w:t xml:space="preserve">/38, Premium Economy: </w:t>
      </w:r>
      <w:r w:rsidR="009376F2">
        <w:rPr>
          <w:sz w:val="16"/>
          <w:szCs w:val="16"/>
        </w:rPr>
        <w:t>10</w:t>
      </w:r>
      <w:r>
        <w:rPr>
          <w:sz w:val="16"/>
          <w:szCs w:val="16"/>
        </w:rPr>
        <w:t xml:space="preserve">/21, Economy: </w:t>
      </w:r>
      <w:r w:rsidR="000F2B07">
        <w:rPr>
          <w:sz w:val="16"/>
          <w:szCs w:val="16"/>
        </w:rPr>
        <w:t>117</w:t>
      </w:r>
      <w:r>
        <w:rPr>
          <w:sz w:val="16"/>
          <w:szCs w:val="16"/>
        </w:rPr>
        <w:t>/235</w:t>
      </w:r>
    </w:p>
    <w:p w14:paraId="52E647D5" w14:textId="322B81E1" w:rsidR="00D80D6E" w:rsidRPr="00D80D6E" w:rsidRDefault="00D80D6E" w:rsidP="00357102">
      <w:proofErr w:type="spellStart"/>
      <w:r w:rsidRPr="00D80D6E">
        <w:t>PayloadList</w:t>
      </w:r>
      <w:proofErr w:type="spellEnd"/>
      <w:r w:rsidRPr="00D80D6E">
        <w:t>= 200.0, 200.0,3705.0,1950.0,22815.0,10000.0,18000.0</w:t>
      </w:r>
    </w:p>
    <w:p w14:paraId="29F55770" w14:textId="7E166455" w:rsidR="00EB2491" w:rsidRDefault="00EB2491" w:rsidP="00357102">
      <w:pPr>
        <w:rPr>
          <w:sz w:val="16"/>
          <w:szCs w:val="16"/>
        </w:rPr>
      </w:pPr>
    </w:p>
    <w:p w14:paraId="40CF21DA" w14:textId="77777777" w:rsidR="004E4634" w:rsidRDefault="004E4634" w:rsidP="004E4634">
      <w:pPr>
        <w:pStyle w:val="berschrift1"/>
        <w:rPr>
          <w:rFonts w:asciiTheme="minorHAnsi" w:hAnsiTheme="minorHAnsi" w:cstheme="minorHAnsi"/>
        </w:rPr>
      </w:pPr>
      <w:bookmarkStart w:id="0" w:name="_Hlk67845188"/>
      <w:r w:rsidRPr="00B3523A">
        <w:rPr>
          <w:rFonts w:asciiTheme="minorHAnsi" w:hAnsiTheme="minorHAnsi" w:cstheme="minorHAnsi"/>
        </w:rPr>
        <w:t>Light Payload</w:t>
      </w:r>
    </w:p>
    <w:bookmarkEnd w:id="0"/>
    <w:p w14:paraId="7D953DE2" w14:textId="4C520508" w:rsidR="009376F2" w:rsidRDefault="009376F2" w:rsidP="004E4634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1276"/>
        <w:gridCol w:w="1412"/>
      </w:tblGrid>
      <w:tr w:rsidR="009376F2" w14:paraId="060FC52E" w14:textId="77777777" w:rsidTr="009A17FA">
        <w:tc>
          <w:tcPr>
            <w:tcW w:w="2122" w:type="dxa"/>
            <w:gridSpan w:val="2"/>
            <w:shd w:val="clear" w:color="auto" w:fill="E5DFEC" w:themeFill="accent4" w:themeFillTint="33"/>
          </w:tcPr>
          <w:p w14:paraId="2F7045EE" w14:textId="77777777" w:rsidR="009376F2" w:rsidRPr="00283C4B" w:rsidRDefault="009376F2" w:rsidP="009A17FA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013799A6" w14:textId="77777777" w:rsidR="009376F2" w:rsidRPr="00283C4B" w:rsidRDefault="009376F2" w:rsidP="009A17FA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D0E3525" w14:textId="77777777" w:rsidR="009376F2" w:rsidRPr="00283C4B" w:rsidRDefault="009376F2" w:rsidP="009A17FA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5199CFE" w14:textId="77777777" w:rsidR="009376F2" w:rsidRPr="00283C4B" w:rsidRDefault="009376F2" w:rsidP="009A17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688" w:type="dxa"/>
            <w:gridSpan w:val="2"/>
            <w:shd w:val="clear" w:color="auto" w:fill="E5DFEC" w:themeFill="accent4" w:themeFillTint="33"/>
          </w:tcPr>
          <w:p w14:paraId="32A88554" w14:textId="77777777" w:rsidR="009376F2" w:rsidRDefault="009376F2" w:rsidP="009A17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9376F2" w14:paraId="3990825B" w14:textId="77777777" w:rsidTr="009A17FA">
        <w:tc>
          <w:tcPr>
            <w:tcW w:w="1271" w:type="dxa"/>
            <w:shd w:val="clear" w:color="auto" w:fill="E5DFEC" w:themeFill="accent4" w:themeFillTint="33"/>
          </w:tcPr>
          <w:p w14:paraId="260C2B23" w14:textId="77777777" w:rsidR="009376F2" w:rsidRPr="00283C4B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BDFA4BF" w14:textId="77777777" w:rsidR="009376F2" w:rsidRPr="00283C4B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0DC014B9" w14:textId="77777777" w:rsidR="009376F2" w:rsidRPr="00283C4B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1CE7AED0" w14:textId="77777777" w:rsidR="009376F2" w:rsidRPr="00283C4B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7F2A1E7A" w14:textId="77777777" w:rsidR="009376F2" w:rsidRPr="00283C4B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DE02203" w14:textId="77777777" w:rsidR="009376F2" w:rsidRPr="00283C4B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14:paraId="6A8591F2" w14:textId="77777777" w:rsidR="009376F2" w:rsidRPr="00A31D04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 L+R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  <w:shd w:val="clear" w:color="auto" w:fill="E5DFEC" w:themeFill="accent4" w:themeFillTint="33"/>
          </w:tcPr>
          <w:p w14:paraId="213CEE59" w14:textId="77777777" w:rsidR="009376F2" w:rsidRPr="00A31D04" w:rsidRDefault="009376F2" w:rsidP="009A17FA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9376F2" w14:paraId="4746DD45" w14:textId="77777777" w:rsidTr="009A17FA">
        <w:tc>
          <w:tcPr>
            <w:tcW w:w="1271" w:type="dxa"/>
            <w:vMerge w:val="restart"/>
            <w:vAlign w:val="center"/>
          </w:tcPr>
          <w:p w14:paraId="77E5B579" w14:textId="09F5B5E2" w:rsidR="009376F2" w:rsidRPr="00283C4B" w:rsidRDefault="003A12F4" w:rsidP="009A17FA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24075</w:t>
            </w:r>
            <w:r w:rsidR="009376F2">
              <w:rPr>
                <w:b/>
                <w:bCs/>
              </w:rPr>
              <w:br/>
            </w:r>
            <w:r w:rsidR="009376F2">
              <w:rPr>
                <w:b/>
                <w:bCs/>
                <w:color w:val="C00000"/>
                <w:sz w:val="18"/>
                <w:szCs w:val="18"/>
              </w:rPr>
              <w:t>Light</w:t>
            </w:r>
          </w:p>
        </w:tc>
        <w:tc>
          <w:tcPr>
            <w:tcW w:w="851" w:type="dxa"/>
          </w:tcPr>
          <w:p w14:paraId="426FC9AF" w14:textId="3D0D18DB" w:rsidR="009376F2" w:rsidRPr="00D9175E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850" w:type="dxa"/>
          </w:tcPr>
          <w:p w14:paraId="5599199C" w14:textId="77777777" w:rsidR="009376F2" w:rsidRPr="00D9175E" w:rsidRDefault="009376F2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17913</w:t>
            </w:r>
          </w:p>
        </w:tc>
        <w:tc>
          <w:tcPr>
            <w:tcW w:w="567" w:type="dxa"/>
          </w:tcPr>
          <w:p w14:paraId="6D786A1C" w14:textId="77777777" w:rsidR="009376F2" w:rsidRPr="00D9175E" w:rsidRDefault="009376F2" w:rsidP="009A17FA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8%</w:t>
            </w:r>
          </w:p>
        </w:tc>
        <w:tc>
          <w:tcPr>
            <w:tcW w:w="851" w:type="dxa"/>
          </w:tcPr>
          <w:p w14:paraId="3F8B985A" w14:textId="53119058" w:rsidR="009376F2" w:rsidRPr="00357102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30,03%</w:t>
            </w:r>
          </w:p>
        </w:tc>
        <w:tc>
          <w:tcPr>
            <w:tcW w:w="1984" w:type="dxa"/>
          </w:tcPr>
          <w:p w14:paraId="696088FD" w14:textId="77777777" w:rsidR="009376F2" w:rsidRPr="00D102B4" w:rsidRDefault="009376F2" w:rsidP="009A17FA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1276" w:type="dxa"/>
          </w:tcPr>
          <w:p w14:paraId="37743903" w14:textId="77777777" w:rsidR="009376F2" w:rsidRPr="00A31D04" w:rsidRDefault="009376F2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24%</w:t>
            </w:r>
          </w:p>
        </w:tc>
        <w:tc>
          <w:tcPr>
            <w:tcW w:w="1412" w:type="dxa"/>
          </w:tcPr>
          <w:p w14:paraId="00BBFF89" w14:textId="77777777" w:rsidR="009376F2" w:rsidRPr="00A31D04" w:rsidRDefault="009376F2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9376F2" w14:paraId="5CD8387E" w14:textId="77777777" w:rsidTr="009A17FA">
        <w:tc>
          <w:tcPr>
            <w:tcW w:w="1271" w:type="dxa"/>
            <w:vMerge/>
          </w:tcPr>
          <w:p w14:paraId="04A38A3F" w14:textId="77777777" w:rsidR="009376F2" w:rsidRDefault="009376F2" w:rsidP="009A17FA"/>
        </w:tc>
        <w:tc>
          <w:tcPr>
            <w:tcW w:w="851" w:type="dxa"/>
          </w:tcPr>
          <w:p w14:paraId="10FB3A3A" w14:textId="4C91B848" w:rsidR="009376F2" w:rsidRPr="00D9175E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13,1%</w:t>
            </w:r>
          </w:p>
        </w:tc>
        <w:tc>
          <w:tcPr>
            <w:tcW w:w="850" w:type="dxa"/>
          </w:tcPr>
          <w:p w14:paraId="10F58469" w14:textId="2828A984" w:rsidR="009376F2" w:rsidRPr="00D9175E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74638</w:t>
            </w:r>
          </w:p>
        </w:tc>
        <w:tc>
          <w:tcPr>
            <w:tcW w:w="567" w:type="dxa"/>
          </w:tcPr>
          <w:p w14:paraId="35E5729B" w14:textId="08F4E69F" w:rsidR="009376F2" w:rsidRPr="00D9175E" w:rsidRDefault="003A12F4" w:rsidP="009A17FA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33%</w:t>
            </w:r>
          </w:p>
        </w:tc>
        <w:tc>
          <w:tcPr>
            <w:tcW w:w="851" w:type="dxa"/>
          </w:tcPr>
          <w:p w14:paraId="3E6A8292" w14:textId="752987A8" w:rsidR="009376F2" w:rsidRPr="00357102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26,75%</w:t>
            </w:r>
          </w:p>
        </w:tc>
        <w:tc>
          <w:tcPr>
            <w:tcW w:w="1984" w:type="dxa"/>
          </w:tcPr>
          <w:p w14:paraId="171FE1D9" w14:textId="77777777" w:rsidR="009376F2" w:rsidRDefault="009376F2" w:rsidP="009A17FA"/>
        </w:tc>
        <w:tc>
          <w:tcPr>
            <w:tcW w:w="1276" w:type="dxa"/>
          </w:tcPr>
          <w:p w14:paraId="3D280E42" w14:textId="4F792D56" w:rsidR="009376F2" w:rsidRPr="00A31D04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44B7DE4E" w14:textId="3727FA88" w:rsidR="009376F2" w:rsidRPr="00A31D04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9376F2" w14:paraId="6DAB7E53" w14:textId="77777777" w:rsidTr="009A17FA">
        <w:tc>
          <w:tcPr>
            <w:tcW w:w="1271" w:type="dxa"/>
            <w:vMerge/>
          </w:tcPr>
          <w:p w14:paraId="6DFC11A9" w14:textId="77777777" w:rsidR="009376F2" w:rsidRDefault="009376F2" w:rsidP="009A17FA"/>
        </w:tc>
        <w:tc>
          <w:tcPr>
            <w:tcW w:w="851" w:type="dxa"/>
          </w:tcPr>
          <w:p w14:paraId="7A3E8311" w14:textId="44E32CA8" w:rsidR="009376F2" w:rsidRPr="00D9175E" w:rsidRDefault="003A12F4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37,4%</w:t>
            </w:r>
          </w:p>
        </w:tc>
        <w:tc>
          <w:tcPr>
            <w:tcW w:w="850" w:type="dxa"/>
          </w:tcPr>
          <w:p w14:paraId="4B371AFC" w14:textId="77777777" w:rsidR="009376F2" w:rsidRPr="00D9175E" w:rsidRDefault="009376F2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193866</w:t>
            </w:r>
          </w:p>
        </w:tc>
        <w:tc>
          <w:tcPr>
            <w:tcW w:w="567" w:type="dxa"/>
          </w:tcPr>
          <w:p w14:paraId="1C132079" w14:textId="77777777" w:rsidR="009376F2" w:rsidRPr="00D9175E" w:rsidRDefault="009376F2" w:rsidP="009A17FA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87%</w:t>
            </w:r>
          </w:p>
        </w:tc>
        <w:tc>
          <w:tcPr>
            <w:tcW w:w="851" w:type="dxa"/>
          </w:tcPr>
          <w:p w14:paraId="24D17D27" w14:textId="35AC8C61" w:rsidR="009376F2" w:rsidRPr="00D9175E" w:rsidRDefault="003A12F4" w:rsidP="009A17FA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15,96%</w:t>
            </w:r>
          </w:p>
        </w:tc>
        <w:tc>
          <w:tcPr>
            <w:tcW w:w="1984" w:type="dxa"/>
          </w:tcPr>
          <w:p w14:paraId="13BB07AE" w14:textId="77777777" w:rsidR="009376F2" w:rsidRDefault="009376F2" w:rsidP="009A17FA">
            <w:r>
              <w:rPr>
                <w:b/>
                <w:bCs/>
                <w:color w:val="FF0000"/>
                <w:sz w:val="14"/>
                <w:szCs w:val="14"/>
              </w:rPr>
              <w:t>CG near FWD Limit</w:t>
            </w:r>
          </w:p>
        </w:tc>
        <w:tc>
          <w:tcPr>
            <w:tcW w:w="1276" w:type="dxa"/>
          </w:tcPr>
          <w:p w14:paraId="09224EC5" w14:textId="77777777" w:rsidR="009376F2" w:rsidRPr="00A31D04" w:rsidRDefault="009376F2" w:rsidP="009A17FA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043483A8" w14:textId="77777777" w:rsidR="009376F2" w:rsidRPr="00A31D04" w:rsidRDefault="009376F2" w:rsidP="009A1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</w:tr>
    </w:tbl>
    <w:p w14:paraId="671A1C21" w14:textId="47A98039" w:rsidR="009376F2" w:rsidRDefault="009376F2" w:rsidP="009376F2">
      <w:pPr>
        <w:rPr>
          <w:sz w:val="16"/>
          <w:szCs w:val="16"/>
        </w:rPr>
      </w:pPr>
      <w:r>
        <w:rPr>
          <w:sz w:val="16"/>
          <w:szCs w:val="16"/>
        </w:rPr>
        <w:t>ANA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</w:t>
      </w:r>
      <w:r>
        <w:rPr>
          <w:sz w:val="16"/>
          <w:szCs w:val="16"/>
        </w:rPr>
        <w:t>9/38, Premium Economy: 6/21, Economy: 50/235</w:t>
      </w:r>
    </w:p>
    <w:p w14:paraId="4CA8F5DB" w14:textId="7928E789" w:rsidR="00D80D6E" w:rsidRPr="00D80D6E" w:rsidRDefault="00D80D6E" w:rsidP="009376F2">
      <w:proofErr w:type="spellStart"/>
      <w:r w:rsidRPr="00D80D6E">
        <w:t>PayloadList</w:t>
      </w:r>
      <w:proofErr w:type="spellEnd"/>
      <w:r w:rsidRPr="00D80D6E">
        <w:t>= 200.0, 200.0,1755.0,1170.0,9750.</w:t>
      </w:r>
      <w:proofErr w:type="gramStart"/>
      <w:r w:rsidRPr="00D80D6E">
        <w:t xml:space="preserve">0,   </w:t>
      </w:r>
      <w:proofErr w:type="gramEnd"/>
      <w:r w:rsidRPr="00D80D6E">
        <w:t>0.0,11000.0</w:t>
      </w:r>
    </w:p>
    <w:p w14:paraId="3D0978E9" w14:textId="5A5791FA" w:rsidR="009376F2" w:rsidRDefault="009376F2" w:rsidP="00357102">
      <w:pPr>
        <w:rPr>
          <w:sz w:val="16"/>
          <w:szCs w:val="16"/>
        </w:rPr>
      </w:pPr>
    </w:p>
    <w:p w14:paraId="729ECDA3" w14:textId="5143D508" w:rsidR="00D80D6E" w:rsidRDefault="00D80D6E" w:rsidP="00357102">
      <w:pPr>
        <w:rPr>
          <w:sz w:val="16"/>
          <w:szCs w:val="16"/>
        </w:rPr>
      </w:pPr>
    </w:p>
    <w:sectPr w:rsidR="00D80D6E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A07EC" w14:textId="77777777" w:rsidR="0044428C" w:rsidRDefault="0044428C" w:rsidP="00F11D0B">
      <w:pPr>
        <w:spacing w:after="0" w:line="240" w:lineRule="auto"/>
      </w:pPr>
      <w:r>
        <w:separator/>
      </w:r>
    </w:p>
  </w:endnote>
  <w:endnote w:type="continuationSeparator" w:id="0">
    <w:p w14:paraId="684862A6" w14:textId="77777777" w:rsidR="0044428C" w:rsidRDefault="0044428C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C8263" w14:textId="77777777" w:rsidR="0044428C" w:rsidRDefault="0044428C" w:rsidP="00F11D0B">
      <w:pPr>
        <w:spacing w:after="0" w:line="240" w:lineRule="auto"/>
      </w:pPr>
      <w:r>
        <w:separator/>
      </w:r>
    </w:p>
  </w:footnote>
  <w:footnote w:type="continuationSeparator" w:id="0">
    <w:p w14:paraId="1C980CEB" w14:textId="77777777" w:rsidR="0044428C" w:rsidRDefault="0044428C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0F2B07"/>
    <w:rsid w:val="00116DB0"/>
    <w:rsid w:val="00125737"/>
    <w:rsid w:val="00185CB2"/>
    <w:rsid w:val="001A18E3"/>
    <w:rsid w:val="001B24AB"/>
    <w:rsid w:val="001C5DD5"/>
    <w:rsid w:val="00253976"/>
    <w:rsid w:val="00283C4B"/>
    <w:rsid w:val="0029328B"/>
    <w:rsid w:val="002B04B7"/>
    <w:rsid w:val="00310E33"/>
    <w:rsid w:val="00357102"/>
    <w:rsid w:val="003A12F4"/>
    <w:rsid w:val="003B5D4C"/>
    <w:rsid w:val="00423211"/>
    <w:rsid w:val="0044428C"/>
    <w:rsid w:val="00494E56"/>
    <w:rsid w:val="004B5706"/>
    <w:rsid w:val="004E4634"/>
    <w:rsid w:val="00507932"/>
    <w:rsid w:val="00600DB2"/>
    <w:rsid w:val="00666821"/>
    <w:rsid w:val="00733BEB"/>
    <w:rsid w:val="00744556"/>
    <w:rsid w:val="007A2505"/>
    <w:rsid w:val="007D282B"/>
    <w:rsid w:val="0087470D"/>
    <w:rsid w:val="00876B12"/>
    <w:rsid w:val="00915BD4"/>
    <w:rsid w:val="009376F2"/>
    <w:rsid w:val="00A31D04"/>
    <w:rsid w:val="00A6572C"/>
    <w:rsid w:val="00AB1313"/>
    <w:rsid w:val="00AD423D"/>
    <w:rsid w:val="00B07936"/>
    <w:rsid w:val="00B774B6"/>
    <w:rsid w:val="00BE0681"/>
    <w:rsid w:val="00C23F1A"/>
    <w:rsid w:val="00C35370"/>
    <w:rsid w:val="00C508A9"/>
    <w:rsid w:val="00C767E5"/>
    <w:rsid w:val="00C8659E"/>
    <w:rsid w:val="00D102B4"/>
    <w:rsid w:val="00D80D6E"/>
    <w:rsid w:val="00D9175E"/>
    <w:rsid w:val="00E705C2"/>
    <w:rsid w:val="00E841BE"/>
    <w:rsid w:val="00EB2491"/>
    <w:rsid w:val="00F030E2"/>
    <w:rsid w:val="00F11D0B"/>
    <w:rsid w:val="00F405A3"/>
    <w:rsid w:val="00F679F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4E46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2021-03-28T15:32:00Z</dcterms:created>
  <dcterms:modified xsi:type="dcterms:W3CDTF">2021-03-28T15:34:00Z</dcterms:modified>
</cp:coreProperties>
</file>