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3FC1" w:rsidRPr="007E3FC1" w:rsidRDefault="007E3FC1" w:rsidP="0087153C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7E3FC1">
        <w:rPr>
          <w:rFonts w:ascii="Times New Roman" w:hAnsi="Times New Roman" w:cs="Times New Roman"/>
          <w:b/>
          <w:bCs/>
          <w:u w:val="single"/>
        </w:rPr>
        <w:t>Spécifications techniques – Application Web “INTIA Assurance”</w:t>
      </w:r>
    </w:p>
    <w:p w:rsidR="007E3FC1" w:rsidRDefault="007E3FC1" w:rsidP="0087153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7E3FC1" w:rsidRDefault="007E3FC1" w:rsidP="0087153C">
      <w:pPr>
        <w:spacing w:line="360" w:lineRule="auto"/>
        <w:rPr>
          <w:rFonts w:ascii="Times New Roman" w:hAnsi="Times New Roman" w:cs="Times New Roman"/>
        </w:rPr>
      </w:pPr>
      <w:r w:rsidRPr="007E3FC1">
        <w:rPr>
          <w:rStyle w:val="Heading1Char"/>
          <w:rFonts w:ascii="Times New Roman" w:hAnsi="Times New Roman" w:cs="Times New Roman"/>
          <w:b/>
          <w:bCs/>
          <w:u w:val="single"/>
        </w:rPr>
        <w:t>Objet :</w:t>
      </w:r>
      <w:r w:rsidRPr="007E3FC1">
        <w:t xml:space="preserve"> </w:t>
      </w:r>
      <w:r w:rsidRPr="007E3FC1">
        <w:rPr>
          <w:rFonts w:ascii="Times New Roman" w:hAnsi="Times New Roman" w:cs="Times New Roman"/>
        </w:rPr>
        <w:t>Mise en place d’une application web pour gérer les clients et les assurances via des opérations CRUD (Créer, Lire, Modifier, Supprimer), avec traçabilité et contrôle d’accès.</w:t>
      </w:r>
    </w:p>
    <w:p w:rsidR="007E3FC1" w:rsidRPr="007E3FC1" w:rsidRDefault="007E3FC1" w:rsidP="0087153C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3FC1">
        <w:rPr>
          <w:rFonts w:ascii="Times New Roman" w:hAnsi="Times New Roman" w:cs="Times New Roman"/>
          <w:b/>
          <w:bCs/>
        </w:rPr>
        <w:t>Contexte et objectifs</w:t>
      </w:r>
    </w:p>
    <w:p w:rsidR="007E3FC1" w:rsidRPr="007E3FC1" w:rsidRDefault="007E3FC1" w:rsidP="0087153C">
      <w:p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INTIA Assurance souhaite centraliser et sécuriser les informations liées :</w:t>
      </w:r>
    </w:p>
    <w:p w:rsidR="007E3FC1" w:rsidRPr="007E3FC1" w:rsidRDefault="007E3FC1" w:rsidP="0087153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Aux</w:t>
      </w:r>
      <w:r w:rsidRPr="007E3FC1">
        <w:rPr>
          <w:rFonts w:ascii="Times New Roman" w:hAnsi="Times New Roman" w:cs="Times New Roman"/>
        </w:rPr>
        <w:t xml:space="preserve"> clients (identité, contacts, statut, agence de rattachemen</w:t>
      </w:r>
      <w:r>
        <w:rPr>
          <w:rFonts w:ascii="Times New Roman" w:hAnsi="Times New Roman" w:cs="Times New Roman"/>
        </w:rPr>
        <w:t>t (Douala ou Yaoundé)</w:t>
      </w:r>
      <w:r w:rsidRPr="007E3FC1">
        <w:rPr>
          <w:rFonts w:ascii="Times New Roman" w:hAnsi="Times New Roman" w:cs="Times New Roman"/>
        </w:rPr>
        <w:t>)</w:t>
      </w:r>
    </w:p>
    <w:p w:rsidR="007E3FC1" w:rsidRPr="007E3FC1" w:rsidRDefault="007E3FC1" w:rsidP="0087153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7E3FC1">
        <w:rPr>
          <w:rFonts w:ascii="Times New Roman" w:hAnsi="Times New Roman" w:cs="Times New Roman"/>
        </w:rPr>
        <w:t>ux assurances</w:t>
      </w:r>
      <w:r>
        <w:rPr>
          <w:rFonts w:ascii="Times New Roman" w:hAnsi="Times New Roman" w:cs="Times New Roman"/>
          <w:b/>
          <w:bCs/>
        </w:rPr>
        <w:t xml:space="preserve"> </w:t>
      </w:r>
      <w:r w:rsidRPr="007E3FC1">
        <w:rPr>
          <w:rFonts w:ascii="Times New Roman" w:hAnsi="Times New Roman" w:cs="Times New Roman"/>
        </w:rPr>
        <w:t>(type, période, prime, garanties, statu</w:t>
      </w:r>
      <w:r>
        <w:rPr>
          <w:rFonts w:ascii="Times New Roman" w:hAnsi="Times New Roman" w:cs="Times New Roman"/>
        </w:rPr>
        <w:t>t</w:t>
      </w:r>
      <w:r w:rsidRPr="007E3FC1">
        <w:rPr>
          <w:rFonts w:ascii="Times New Roman" w:hAnsi="Times New Roman" w:cs="Times New Roman"/>
        </w:rPr>
        <w:t>)</w:t>
      </w:r>
    </w:p>
    <w:p w:rsidR="007E3FC1" w:rsidRPr="007E3FC1" w:rsidRDefault="007E3FC1" w:rsidP="0087153C">
      <w:p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L’application doit permettre :</w:t>
      </w:r>
    </w:p>
    <w:p w:rsidR="007E3FC1" w:rsidRPr="007E3FC1" w:rsidRDefault="007E3FC1" w:rsidP="0087153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Une gestion fiable (moins d’erreurs, moins de doublons)</w:t>
      </w:r>
      <w:r>
        <w:rPr>
          <w:rFonts w:ascii="Times New Roman" w:hAnsi="Times New Roman" w:cs="Times New Roman"/>
        </w:rPr>
        <w:t> ;</w:t>
      </w:r>
    </w:p>
    <w:p w:rsidR="007E3FC1" w:rsidRPr="007E3FC1" w:rsidRDefault="007E3FC1" w:rsidP="0087153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 xml:space="preserve">Une vision consolidée au niveau </w:t>
      </w:r>
      <w:r>
        <w:rPr>
          <w:rFonts w:ascii="Times New Roman" w:hAnsi="Times New Roman" w:cs="Times New Roman"/>
        </w:rPr>
        <w:t>de l’administration</w:t>
      </w:r>
      <w:r w:rsidRPr="007E3FC1">
        <w:rPr>
          <w:rFonts w:ascii="Times New Roman" w:hAnsi="Times New Roman" w:cs="Times New Roman"/>
        </w:rPr>
        <w:t xml:space="preserve"> (tableaux de bord, statistiques)</w:t>
      </w:r>
      <w:r>
        <w:rPr>
          <w:rFonts w:ascii="Times New Roman" w:hAnsi="Times New Roman" w:cs="Times New Roman"/>
        </w:rPr>
        <w:t> ;</w:t>
      </w:r>
    </w:p>
    <w:p w:rsidR="007E3FC1" w:rsidRPr="007E3FC1" w:rsidRDefault="007E3FC1" w:rsidP="0087153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Une gestion par agence (Douala/Yaoundé) avec des droits adaptés</w:t>
      </w:r>
      <w:r>
        <w:rPr>
          <w:rFonts w:ascii="Times New Roman" w:hAnsi="Times New Roman" w:cs="Times New Roman"/>
        </w:rPr>
        <w:t> ;</w:t>
      </w:r>
    </w:p>
    <w:p w:rsidR="007E3FC1" w:rsidRPr="007E3FC1" w:rsidRDefault="007E3FC1" w:rsidP="0087153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Une traçabilité : savoir “qui a fait quoi, quand”.</w:t>
      </w:r>
    </w:p>
    <w:p w:rsidR="007E3FC1" w:rsidRPr="007E3FC1" w:rsidRDefault="007E3FC1" w:rsidP="0087153C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3FC1">
        <w:rPr>
          <w:rFonts w:ascii="Times New Roman" w:hAnsi="Times New Roman" w:cs="Times New Roman"/>
          <w:b/>
          <w:bCs/>
        </w:rPr>
        <w:t>Périmètre fonctionnel</w:t>
      </w:r>
    </w:p>
    <w:p w:rsidR="007E3FC1" w:rsidRPr="00773E49" w:rsidRDefault="007E3FC1" w:rsidP="0087153C">
      <w:pPr>
        <w:pStyle w:val="Heading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73E49">
        <w:rPr>
          <w:rFonts w:ascii="Times New Roman" w:hAnsi="Times New Roman" w:cs="Times New Roman"/>
          <w:b/>
          <w:bCs/>
        </w:rPr>
        <w:t>Acteurs et rôles</w:t>
      </w:r>
    </w:p>
    <w:p w:rsidR="007E3FC1" w:rsidRPr="00773E49" w:rsidRDefault="007E3FC1" w:rsidP="0087153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  <w:b/>
          <w:bCs/>
        </w:rPr>
        <w:t>Admin Central</w:t>
      </w:r>
      <w:r w:rsidRPr="00773E49">
        <w:rPr>
          <w:rFonts w:ascii="Times New Roman" w:hAnsi="Times New Roman" w:cs="Times New Roman"/>
        </w:rPr>
        <w:t xml:space="preserve"> : vision globale, paramétrage, statistiques, gestion des utilisateurs, accès total.</w:t>
      </w:r>
    </w:p>
    <w:p w:rsidR="007E3FC1" w:rsidRPr="00773E49" w:rsidRDefault="007E3FC1" w:rsidP="0087153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  <w:b/>
          <w:bCs/>
        </w:rPr>
        <w:t>Responsable d’agence</w:t>
      </w:r>
      <w:r w:rsidRPr="00773E49">
        <w:rPr>
          <w:rFonts w:ascii="Times New Roman" w:hAnsi="Times New Roman" w:cs="Times New Roman"/>
        </w:rPr>
        <w:t xml:space="preserve"> : vision sur son agence, contrôle/validation, reporting agence.</w:t>
      </w:r>
    </w:p>
    <w:p w:rsidR="007E3FC1" w:rsidRPr="00773E49" w:rsidRDefault="007E3FC1" w:rsidP="0087153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  <w:b/>
          <w:bCs/>
        </w:rPr>
        <w:t>Agent (Douala/Yaoundé)</w:t>
      </w:r>
      <w:r w:rsidRPr="00773E49">
        <w:rPr>
          <w:rFonts w:ascii="Times New Roman" w:hAnsi="Times New Roman" w:cs="Times New Roman"/>
        </w:rPr>
        <w:t xml:space="preserve"> : saisie et mise à jour des clients/</w:t>
      </w:r>
      <w:r w:rsidR="00773E49">
        <w:rPr>
          <w:rFonts w:ascii="Times New Roman" w:hAnsi="Times New Roman" w:cs="Times New Roman"/>
        </w:rPr>
        <w:t>assurances</w:t>
      </w:r>
      <w:r w:rsidRPr="00773E49">
        <w:rPr>
          <w:rFonts w:ascii="Times New Roman" w:hAnsi="Times New Roman" w:cs="Times New Roman"/>
        </w:rPr>
        <w:t xml:space="preserve"> de son agence.</w:t>
      </w:r>
    </w:p>
    <w:p w:rsidR="007E3FC1" w:rsidRPr="00773E49" w:rsidRDefault="007E3FC1" w:rsidP="0087153C">
      <w:pPr>
        <w:pStyle w:val="Heading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73E49">
        <w:rPr>
          <w:rFonts w:ascii="Times New Roman" w:hAnsi="Times New Roman" w:cs="Times New Roman"/>
          <w:b/>
          <w:bCs/>
        </w:rPr>
        <w:lastRenderedPageBreak/>
        <w:t>Fonctionnalités principales</w:t>
      </w:r>
    </w:p>
    <w:p w:rsidR="007E3FC1" w:rsidRPr="00773E49" w:rsidRDefault="007E3FC1" w:rsidP="0087153C">
      <w:pPr>
        <w:pStyle w:val="Heading4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73E49">
        <w:rPr>
          <w:rFonts w:ascii="Times New Roman" w:hAnsi="Times New Roman" w:cs="Times New Roman"/>
          <w:b/>
          <w:bCs/>
        </w:rPr>
        <w:t>Gestion des Clients (CRUD)</w:t>
      </w:r>
    </w:p>
    <w:p w:rsidR="007E3FC1" w:rsidRPr="00773E49" w:rsidRDefault="007E3FC1" w:rsidP="008715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Création d’un client avec informations obligatoires :</w:t>
      </w:r>
    </w:p>
    <w:p w:rsidR="007E3FC1" w:rsidRPr="00773E49" w:rsidRDefault="007E3FC1" w:rsidP="008715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Nom, prénom, téléphone, email, CNI, adresse</w:t>
      </w:r>
    </w:p>
    <w:p w:rsidR="007E3FC1" w:rsidRPr="00773E49" w:rsidRDefault="007E3FC1" w:rsidP="008715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Agence de rattachement (Douala/Yaoundé)</w:t>
      </w:r>
    </w:p>
    <w:p w:rsidR="007E3FC1" w:rsidRPr="00773E49" w:rsidRDefault="007E3FC1" w:rsidP="008715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Consultation + recherche (par nom, téléphone, CNI)</w:t>
      </w:r>
    </w:p>
    <w:p w:rsidR="007E3FC1" w:rsidRPr="00773E49" w:rsidRDefault="007E3FC1" w:rsidP="008715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Mise à jour des informations</w:t>
      </w:r>
    </w:p>
    <w:p w:rsidR="007E3FC1" w:rsidRPr="00773E49" w:rsidRDefault="007E3FC1" w:rsidP="0087153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 xml:space="preserve">Suppression contrôlée (ex : impossible si le client a des </w:t>
      </w:r>
      <w:r w:rsidR="00773E49" w:rsidRPr="00773E49">
        <w:rPr>
          <w:rFonts w:ascii="Times New Roman" w:hAnsi="Times New Roman" w:cs="Times New Roman"/>
        </w:rPr>
        <w:t>assurances</w:t>
      </w:r>
      <w:r w:rsidRPr="00773E49">
        <w:rPr>
          <w:rFonts w:ascii="Times New Roman" w:hAnsi="Times New Roman" w:cs="Times New Roman"/>
        </w:rPr>
        <w:t xml:space="preserve"> actifs — au lieu de “supprimer”, on peut “désactiver”</w:t>
      </w:r>
      <w:r w:rsidR="00773E49" w:rsidRPr="00773E49">
        <w:rPr>
          <w:rFonts w:ascii="Times New Roman" w:hAnsi="Times New Roman" w:cs="Times New Roman"/>
        </w:rPr>
        <w:t xml:space="preserve"> ceci dans le but de garder notre base de données cohérente</w:t>
      </w:r>
      <w:r w:rsidRPr="00773E49">
        <w:rPr>
          <w:rFonts w:ascii="Times New Roman" w:hAnsi="Times New Roman" w:cs="Times New Roman"/>
        </w:rPr>
        <w:t>)</w:t>
      </w:r>
    </w:p>
    <w:p w:rsidR="007E3FC1" w:rsidRPr="007E3FC1" w:rsidRDefault="007E3FC1" w:rsidP="0087153C">
      <w:pPr>
        <w:pStyle w:val="Heading4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3FC1">
        <w:rPr>
          <w:rFonts w:ascii="Times New Roman" w:hAnsi="Times New Roman" w:cs="Times New Roman"/>
          <w:b/>
          <w:bCs/>
        </w:rPr>
        <w:t>Gestion des Assurances (CRUD)</w:t>
      </w:r>
    </w:p>
    <w:p w:rsidR="007E3FC1" w:rsidRPr="00773E49" w:rsidRDefault="007E3FC1" w:rsidP="0087153C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Création d’un</w:t>
      </w:r>
      <w:r w:rsidR="00773E49">
        <w:rPr>
          <w:rFonts w:ascii="Times New Roman" w:hAnsi="Times New Roman" w:cs="Times New Roman"/>
        </w:rPr>
        <w:t xml:space="preserve">e assurance </w:t>
      </w:r>
      <w:r w:rsidRPr="00773E49">
        <w:rPr>
          <w:rFonts w:ascii="Times New Roman" w:hAnsi="Times New Roman" w:cs="Times New Roman"/>
        </w:rPr>
        <w:t>relié</w:t>
      </w:r>
      <w:r w:rsidR="00773E49">
        <w:rPr>
          <w:rFonts w:ascii="Times New Roman" w:hAnsi="Times New Roman" w:cs="Times New Roman"/>
        </w:rPr>
        <w:t>e</w:t>
      </w:r>
      <w:r w:rsidRPr="00773E49">
        <w:rPr>
          <w:rFonts w:ascii="Times New Roman" w:hAnsi="Times New Roman" w:cs="Times New Roman"/>
        </w:rPr>
        <w:t xml:space="preserve"> à un client</w:t>
      </w:r>
    </w:p>
    <w:p w:rsidR="007E3FC1" w:rsidRPr="00773E49" w:rsidRDefault="007E3FC1" w:rsidP="0087153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Champs clés :</w:t>
      </w:r>
    </w:p>
    <w:p w:rsidR="007E3FC1" w:rsidRPr="007E3FC1" w:rsidRDefault="007E3FC1" w:rsidP="0087153C">
      <w:pPr>
        <w:spacing w:line="360" w:lineRule="auto"/>
        <w:ind w:left="2124" w:firstLine="708"/>
        <w:rPr>
          <w:rFonts w:ascii="Times New Roman" w:hAnsi="Times New Roman" w:cs="Times New Roman"/>
        </w:rPr>
      </w:pPr>
      <w:r w:rsidRPr="007E3FC1">
        <w:rPr>
          <w:rFonts w:ascii="Times New Roman" w:hAnsi="Times New Roman" w:cs="Times New Roman"/>
        </w:rPr>
        <w:t>Type d’assurance (auto, santé, habitatio</w:t>
      </w:r>
      <w:r w:rsidR="00773E49">
        <w:rPr>
          <w:rFonts w:ascii="Times New Roman" w:hAnsi="Times New Roman" w:cs="Times New Roman"/>
        </w:rPr>
        <w:t>n, …</w:t>
      </w:r>
      <w:r w:rsidRPr="007E3FC1">
        <w:rPr>
          <w:rFonts w:ascii="Times New Roman" w:hAnsi="Times New Roman" w:cs="Times New Roman"/>
        </w:rPr>
        <w:t>), numéro police, date début/fin, prime, statut (actif, expiré, résilié)</w:t>
      </w:r>
    </w:p>
    <w:p w:rsidR="007E3FC1" w:rsidRPr="00773E49" w:rsidRDefault="007E3FC1" w:rsidP="0087153C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Consultation + recherche/filtre (par agence, par statut, par période</w:t>
      </w:r>
      <w:r w:rsidR="00773E49">
        <w:rPr>
          <w:rFonts w:ascii="Times New Roman" w:hAnsi="Times New Roman" w:cs="Times New Roman"/>
        </w:rPr>
        <w:t>, par type d’assurance</w:t>
      </w:r>
      <w:r w:rsidRPr="00773E49">
        <w:rPr>
          <w:rFonts w:ascii="Times New Roman" w:hAnsi="Times New Roman" w:cs="Times New Roman"/>
        </w:rPr>
        <w:t>)</w:t>
      </w:r>
    </w:p>
    <w:p w:rsidR="007E3FC1" w:rsidRPr="00773E49" w:rsidRDefault="007E3FC1" w:rsidP="0087153C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Mise à jour, renouvellement</w:t>
      </w:r>
    </w:p>
    <w:p w:rsidR="007E3FC1" w:rsidRPr="00773E49" w:rsidRDefault="007E3FC1" w:rsidP="0087153C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Suppression contrôlée (suivi historique recommandé)</w:t>
      </w:r>
    </w:p>
    <w:p w:rsidR="007E3FC1" w:rsidRPr="007E3FC1" w:rsidRDefault="007E3FC1" w:rsidP="0087153C">
      <w:pPr>
        <w:pStyle w:val="Heading4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3FC1">
        <w:rPr>
          <w:rFonts w:ascii="Times New Roman" w:hAnsi="Times New Roman" w:cs="Times New Roman"/>
          <w:b/>
          <w:bCs/>
        </w:rPr>
        <w:t>Gestion des succursales (structure organisationnelle)</w:t>
      </w:r>
    </w:p>
    <w:p w:rsidR="007E3FC1" w:rsidRPr="00773E49" w:rsidRDefault="007E3FC1" w:rsidP="0087153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Les données sont rattachées à une agence</w:t>
      </w:r>
      <w:r w:rsidR="00773E49">
        <w:rPr>
          <w:rFonts w:ascii="Times New Roman" w:hAnsi="Times New Roman" w:cs="Times New Roman"/>
        </w:rPr>
        <w:t> ;</w:t>
      </w:r>
    </w:p>
    <w:p w:rsidR="007E3FC1" w:rsidRPr="00773E49" w:rsidRDefault="007E3FC1" w:rsidP="0087153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Un agent ne voit que les données de son agence (principe de confidentialité)</w:t>
      </w:r>
    </w:p>
    <w:p w:rsidR="007E3FC1" w:rsidRPr="007E3FC1" w:rsidRDefault="007E3FC1" w:rsidP="0087153C">
      <w:pPr>
        <w:pStyle w:val="Heading4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3FC1">
        <w:rPr>
          <w:rFonts w:ascii="Times New Roman" w:hAnsi="Times New Roman" w:cs="Times New Roman"/>
          <w:b/>
          <w:bCs/>
        </w:rPr>
        <w:t>Tableau de bord (DG et responsables)</w:t>
      </w:r>
    </w:p>
    <w:p w:rsidR="007E3FC1" w:rsidRPr="00773E49" w:rsidRDefault="007E3FC1" w:rsidP="008715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Nombre de clients (total, par agence)</w:t>
      </w:r>
    </w:p>
    <w:p w:rsidR="007E3FC1" w:rsidRPr="00773E49" w:rsidRDefault="007E3FC1" w:rsidP="008715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Nombre d</w:t>
      </w:r>
      <w:r w:rsidR="00773E49">
        <w:rPr>
          <w:rFonts w:ascii="Times New Roman" w:hAnsi="Times New Roman" w:cs="Times New Roman"/>
        </w:rPr>
        <w:t xml:space="preserve">’assurances </w:t>
      </w:r>
      <w:r w:rsidRPr="00773E49">
        <w:rPr>
          <w:rFonts w:ascii="Times New Roman" w:hAnsi="Times New Roman" w:cs="Times New Roman"/>
        </w:rPr>
        <w:t>(actifs/expirés/résiliés)</w:t>
      </w:r>
    </w:p>
    <w:p w:rsidR="007E3FC1" w:rsidRPr="00773E49" w:rsidRDefault="007E3FC1" w:rsidP="008715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Top clients récents, contrats arrivant à expiration</w:t>
      </w:r>
    </w:p>
    <w:p w:rsidR="007E3FC1" w:rsidRPr="00773E49" w:rsidRDefault="007E3FC1" w:rsidP="0087153C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Montant total des primes sur une période</w:t>
      </w:r>
    </w:p>
    <w:p w:rsidR="007E3FC1" w:rsidRPr="007E3FC1" w:rsidRDefault="007E3FC1" w:rsidP="0087153C">
      <w:pPr>
        <w:pStyle w:val="Heading4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E3FC1">
        <w:rPr>
          <w:rFonts w:ascii="Times New Roman" w:hAnsi="Times New Roman" w:cs="Times New Roman"/>
          <w:b/>
          <w:bCs/>
        </w:rPr>
        <w:t>Utilisateurs et sécurité</w:t>
      </w:r>
    </w:p>
    <w:p w:rsidR="007E3FC1" w:rsidRPr="00773E49" w:rsidRDefault="007E3FC1" w:rsidP="0087153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Création des utilisateurs (DG/Admin)</w:t>
      </w:r>
    </w:p>
    <w:p w:rsidR="007E3FC1" w:rsidRPr="00773E49" w:rsidRDefault="007E3FC1" w:rsidP="0087153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Attribution des rôles et agence</w:t>
      </w:r>
    </w:p>
    <w:p w:rsidR="007E3FC1" w:rsidRPr="00773E49" w:rsidRDefault="007E3FC1" w:rsidP="0087153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lastRenderedPageBreak/>
        <w:t xml:space="preserve">Connexion sécurisée (mot de passe + jeton </w:t>
      </w:r>
      <w:r w:rsidR="00773E49" w:rsidRPr="00773E49">
        <w:rPr>
          <w:rFonts w:ascii="Times New Roman" w:hAnsi="Times New Roman" w:cs="Times New Roman"/>
        </w:rPr>
        <w:t>d’accès</w:t>
      </w:r>
      <w:r w:rsidR="00773E49">
        <w:rPr>
          <w:rFonts w:ascii="Times New Roman" w:hAnsi="Times New Roman" w:cs="Times New Roman"/>
        </w:rPr>
        <w:t xml:space="preserve"> (</w:t>
      </w:r>
      <w:r w:rsidR="00773E49" w:rsidRPr="00773E49">
        <w:rPr>
          <w:rFonts w:ascii="Times New Roman" w:hAnsi="Times New Roman" w:cs="Times New Roman"/>
          <w:b/>
          <w:bCs/>
        </w:rPr>
        <w:t>JWT</w:t>
      </w:r>
      <w:r w:rsidR="00773E49">
        <w:rPr>
          <w:rFonts w:ascii="Times New Roman" w:hAnsi="Times New Roman" w:cs="Times New Roman"/>
        </w:rPr>
        <w:t>)</w:t>
      </w:r>
      <w:r w:rsidRPr="00773E49">
        <w:rPr>
          <w:rFonts w:ascii="Times New Roman" w:hAnsi="Times New Roman" w:cs="Times New Roman"/>
        </w:rPr>
        <w:t>)</w:t>
      </w:r>
    </w:p>
    <w:p w:rsidR="007E3FC1" w:rsidRDefault="007E3FC1" w:rsidP="0087153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3E49">
        <w:rPr>
          <w:rFonts w:ascii="Times New Roman" w:hAnsi="Times New Roman" w:cs="Times New Roman"/>
        </w:rPr>
        <w:t>Journal des actions (audit)</w:t>
      </w:r>
    </w:p>
    <w:p w:rsidR="0087153C" w:rsidRPr="0087153C" w:rsidRDefault="0087153C" w:rsidP="0087153C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7153C">
        <w:rPr>
          <w:rFonts w:ascii="Times New Roman" w:hAnsi="Times New Roman" w:cs="Times New Roman"/>
          <w:b/>
          <w:bCs/>
        </w:rPr>
        <w:t>Données et règles de cohérence</w:t>
      </w:r>
    </w:p>
    <w:p w:rsidR="0087153C" w:rsidRPr="0087153C" w:rsidRDefault="0087153C" w:rsidP="0087153C">
      <w:pPr>
        <w:pStyle w:val="Heading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7153C">
        <w:rPr>
          <w:rFonts w:ascii="Times New Roman" w:hAnsi="Times New Roman" w:cs="Times New Roman"/>
          <w:b/>
          <w:bCs/>
        </w:rPr>
        <w:t>Modèle de données (simplifié)</w:t>
      </w:r>
    </w:p>
    <w:p w:rsidR="0087153C" w:rsidRPr="0087153C" w:rsidRDefault="0087153C" w:rsidP="0087153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Agence</w:t>
      </w:r>
      <w:r>
        <w:rPr>
          <w:rFonts w:ascii="Times New Roman" w:hAnsi="Times New Roman" w:cs="Times New Roman"/>
          <w:b/>
          <w:bCs/>
        </w:rPr>
        <w:t xml:space="preserve"> </w:t>
      </w:r>
      <w:r w:rsidRPr="0087153C">
        <w:rPr>
          <w:rFonts w:ascii="Times New Roman" w:hAnsi="Times New Roman" w:cs="Times New Roman"/>
        </w:rPr>
        <w:t>(id, nom)</w:t>
      </w:r>
    </w:p>
    <w:p w:rsidR="0087153C" w:rsidRPr="0087153C" w:rsidRDefault="0087153C" w:rsidP="0087153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Utilisateur</w:t>
      </w:r>
      <w:r>
        <w:rPr>
          <w:rFonts w:ascii="Times New Roman" w:hAnsi="Times New Roman" w:cs="Times New Roman"/>
          <w:b/>
          <w:bCs/>
        </w:rPr>
        <w:t xml:space="preserve"> </w:t>
      </w:r>
      <w:r w:rsidRPr="0087153C">
        <w:rPr>
          <w:rFonts w:ascii="Times New Roman" w:hAnsi="Times New Roman" w:cs="Times New Roman"/>
        </w:rPr>
        <w:t>(id, nom, email, rôle, agence_id, actif)</w:t>
      </w:r>
    </w:p>
    <w:p w:rsidR="0087153C" w:rsidRPr="0087153C" w:rsidRDefault="0087153C" w:rsidP="0087153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Client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87153C">
        <w:rPr>
          <w:rFonts w:ascii="Times New Roman" w:hAnsi="Times New Roman" w:cs="Times New Roman"/>
        </w:rPr>
        <w:t>(id, nom, prénom, téléphone, email, CNI, adresse, agence_id, actif, created_at)</w:t>
      </w:r>
    </w:p>
    <w:p w:rsidR="0087153C" w:rsidRPr="0087153C" w:rsidRDefault="0087153C" w:rsidP="0087153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Assurance </w:t>
      </w:r>
      <w:r w:rsidRPr="0087153C">
        <w:rPr>
          <w:rFonts w:ascii="Times New Roman" w:hAnsi="Times New Roman" w:cs="Times New Roman"/>
          <w:lang w:val="en-US"/>
        </w:rPr>
        <w:t>(id, client_id, type, numero_police, date_debut, date_fin, prime, statut, agence_id, created_at)</w:t>
      </w:r>
    </w:p>
    <w:p w:rsidR="0087153C" w:rsidRPr="0087153C" w:rsidRDefault="0087153C" w:rsidP="0087153C">
      <w:pPr>
        <w:pStyle w:val="Heading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7153C">
        <w:rPr>
          <w:rFonts w:ascii="Times New Roman" w:hAnsi="Times New Roman" w:cs="Times New Roman"/>
          <w:b/>
          <w:bCs/>
        </w:rPr>
        <w:t xml:space="preserve"> Règles de gestion (anti-erreurs)</w:t>
      </w:r>
    </w:p>
    <w:p w:rsidR="0087153C" w:rsidRPr="0087153C" w:rsidRDefault="0087153C" w:rsidP="008715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</w:rPr>
        <w:t xml:space="preserve">Un client est unique via (CNI) </w:t>
      </w:r>
    </w:p>
    <w:p w:rsidR="0087153C" w:rsidRPr="0087153C" w:rsidRDefault="0087153C" w:rsidP="008715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</w:rPr>
        <w:t>Un contrat est unique via numero_police</w:t>
      </w:r>
      <w:r w:rsidR="00372E59">
        <w:rPr>
          <w:rFonts w:ascii="Times New Roman" w:hAnsi="Times New Roman" w:cs="Times New Roman"/>
        </w:rPr>
        <w:t> ;</w:t>
      </w:r>
    </w:p>
    <w:p w:rsidR="0087153C" w:rsidRPr="0087153C" w:rsidRDefault="0087153C" w:rsidP="008715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</w:rPr>
        <w:t>Un agent ne peut pas créer/modifier pour une autre agence</w:t>
      </w:r>
    </w:p>
    <w:p w:rsidR="0087153C" w:rsidRPr="0087153C" w:rsidRDefault="0087153C" w:rsidP="008715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</w:rPr>
        <w:t xml:space="preserve">Interdiction de supprimer un client si </w:t>
      </w:r>
      <w:r>
        <w:rPr>
          <w:rFonts w:ascii="Times New Roman" w:hAnsi="Times New Roman" w:cs="Times New Roman"/>
        </w:rPr>
        <w:t>assurances</w:t>
      </w:r>
      <w:r w:rsidRPr="0087153C">
        <w:rPr>
          <w:rFonts w:ascii="Times New Roman" w:hAnsi="Times New Roman" w:cs="Times New Roman"/>
        </w:rPr>
        <w:t xml:space="preserve"> acti</w:t>
      </w:r>
      <w:r>
        <w:rPr>
          <w:rFonts w:ascii="Times New Roman" w:hAnsi="Times New Roman" w:cs="Times New Roman"/>
        </w:rPr>
        <w:t>ves</w:t>
      </w:r>
      <w:r w:rsidRPr="0087153C">
        <w:rPr>
          <w:rFonts w:ascii="Times New Roman" w:hAnsi="Times New Roman" w:cs="Times New Roman"/>
        </w:rPr>
        <w:t xml:space="preserve"> </w:t>
      </w:r>
    </w:p>
    <w:p w:rsidR="0087153C" w:rsidRPr="0087153C" w:rsidRDefault="0087153C" w:rsidP="0087153C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Assurances</w:t>
      </w:r>
      <w:r w:rsidRPr="0087153C">
        <w:rPr>
          <w:rFonts w:ascii="Times New Roman" w:hAnsi="Times New Roman" w:cs="Times New Roman"/>
        </w:rPr>
        <w:t xml:space="preserve"> arrivant à expiration listé</w:t>
      </w:r>
      <w:r>
        <w:rPr>
          <w:rFonts w:ascii="Times New Roman" w:hAnsi="Times New Roman" w:cs="Times New Roman"/>
        </w:rPr>
        <w:t>e</w:t>
      </w:r>
      <w:r w:rsidRPr="0087153C">
        <w:rPr>
          <w:rFonts w:ascii="Times New Roman" w:hAnsi="Times New Roman" w:cs="Times New Roman"/>
        </w:rPr>
        <w:t>s automatiquement</w:t>
      </w:r>
    </w:p>
    <w:p w:rsidR="0087153C" w:rsidRPr="0087153C" w:rsidRDefault="0087153C" w:rsidP="0087153C">
      <w:pPr>
        <w:pStyle w:val="Heading2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7153C">
        <w:rPr>
          <w:rFonts w:ascii="Times New Roman" w:hAnsi="Times New Roman" w:cs="Times New Roman"/>
          <w:b/>
          <w:bCs/>
        </w:rPr>
        <w:t xml:space="preserve">Solution technique proposée </w:t>
      </w:r>
    </w:p>
    <w:p w:rsidR="0087153C" w:rsidRPr="0087153C" w:rsidRDefault="0087153C" w:rsidP="0087153C">
      <w:pPr>
        <w:pStyle w:val="Heading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7153C">
        <w:rPr>
          <w:rFonts w:ascii="Times New Roman" w:hAnsi="Times New Roman" w:cs="Times New Roman"/>
          <w:b/>
          <w:bCs/>
        </w:rPr>
        <w:t>Architecture (simple et solide)</w:t>
      </w:r>
    </w:p>
    <w:p w:rsidR="0087153C" w:rsidRPr="0087153C" w:rsidRDefault="0087153C" w:rsidP="0087153C">
      <w:pPr>
        <w:spacing w:line="360" w:lineRule="auto"/>
        <w:ind w:left="720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Application web</w:t>
      </w:r>
      <w:r w:rsidRPr="008715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suivant une architecture n-tiers :</w:t>
      </w:r>
    </w:p>
    <w:p w:rsidR="0087153C" w:rsidRPr="0087153C" w:rsidRDefault="0087153C" w:rsidP="0087153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Frontend</w:t>
      </w:r>
      <w:r w:rsidRPr="0087153C">
        <w:rPr>
          <w:rFonts w:ascii="Times New Roman" w:hAnsi="Times New Roman" w:cs="Times New Roman"/>
        </w:rPr>
        <w:t xml:space="preserve"> (interface) : navigateur (PC)</w:t>
      </w:r>
    </w:p>
    <w:p w:rsidR="0087153C" w:rsidRPr="0087153C" w:rsidRDefault="0087153C" w:rsidP="0087153C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Backend API</w:t>
      </w:r>
      <w:r w:rsidRPr="0087153C">
        <w:rPr>
          <w:rFonts w:ascii="Times New Roman" w:hAnsi="Times New Roman" w:cs="Times New Roman"/>
        </w:rPr>
        <w:t xml:space="preserve"> (serveur) : centralise la logique, la sécurité, et l’accès aux données</w:t>
      </w:r>
    </w:p>
    <w:p w:rsidR="0087153C" w:rsidRDefault="0087153C" w:rsidP="0087153C">
      <w:pPr>
        <w:spacing w:line="360" w:lineRule="auto"/>
        <w:ind w:left="720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Base de données</w:t>
      </w:r>
      <w:r w:rsidRPr="0087153C">
        <w:rPr>
          <w:rFonts w:ascii="Times New Roman" w:hAnsi="Times New Roman" w:cs="Times New Roman"/>
        </w:rPr>
        <w:t xml:space="preserve"> </w:t>
      </w:r>
      <w:r w:rsidRPr="0087153C">
        <w:rPr>
          <w:rFonts w:ascii="Times New Roman" w:hAnsi="Times New Roman" w:cs="Times New Roman"/>
          <w:b/>
          <w:bCs/>
        </w:rPr>
        <w:t>centralisée</w:t>
      </w:r>
      <w:r w:rsidRPr="0087153C">
        <w:rPr>
          <w:rFonts w:ascii="Times New Roman" w:hAnsi="Times New Roman" w:cs="Times New Roman"/>
        </w:rPr>
        <w:t xml:space="preserve"> : Postgres </w:t>
      </w:r>
    </w:p>
    <w:p w:rsidR="0087153C" w:rsidRPr="0087153C" w:rsidRDefault="0087153C" w:rsidP="0087153C">
      <w:pPr>
        <w:pStyle w:val="Heading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7153C">
        <w:rPr>
          <w:rFonts w:ascii="Times New Roman" w:hAnsi="Times New Roman" w:cs="Times New Roman"/>
          <w:b/>
          <w:bCs/>
        </w:rPr>
        <w:t xml:space="preserve">Choix technologiques </w:t>
      </w:r>
    </w:p>
    <w:p w:rsidR="0087153C" w:rsidRPr="0087153C" w:rsidRDefault="0087153C" w:rsidP="0087153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Backend : NestJS</w:t>
      </w:r>
      <w:r w:rsidRPr="0087153C">
        <w:rPr>
          <w:rFonts w:ascii="Times New Roman" w:hAnsi="Times New Roman" w:cs="Times New Roman"/>
        </w:rPr>
        <w:t xml:space="preserve"> (robuste, structuré, adapté entreprise)</w:t>
      </w:r>
    </w:p>
    <w:p w:rsidR="0087153C" w:rsidRPr="0087153C" w:rsidRDefault="0087153C" w:rsidP="0087153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ORM : Prisma</w:t>
      </w:r>
      <w:r w:rsidRPr="0087153C">
        <w:rPr>
          <w:rFonts w:ascii="Times New Roman" w:hAnsi="Times New Roman" w:cs="Times New Roman"/>
        </w:rPr>
        <w:t xml:space="preserve"> (schéma clair, migrations propres)</w:t>
      </w:r>
    </w:p>
    <w:p w:rsidR="0087153C" w:rsidRPr="0087153C" w:rsidRDefault="0087153C" w:rsidP="0087153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DB : PostgreSQL</w:t>
      </w:r>
      <w:r w:rsidRPr="0087153C">
        <w:rPr>
          <w:rFonts w:ascii="Times New Roman" w:hAnsi="Times New Roman" w:cs="Times New Roman"/>
        </w:rPr>
        <w:t xml:space="preserve"> (fiable, performant, standard entreprise)</w:t>
      </w:r>
    </w:p>
    <w:p w:rsidR="0087153C" w:rsidRPr="00921B53" w:rsidRDefault="0087153C" w:rsidP="0087153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921B53">
        <w:rPr>
          <w:rFonts w:ascii="Times New Roman" w:hAnsi="Times New Roman" w:cs="Times New Roman"/>
          <w:b/>
          <w:bCs/>
        </w:rPr>
        <w:lastRenderedPageBreak/>
        <w:t>Frontend:</w:t>
      </w:r>
      <w:r w:rsidRPr="00921B53">
        <w:rPr>
          <w:rFonts w:ascii="Times New Roman" w:hAnsi="Times New Roman" w:cs="Times New Roman"/>
          <w:b/>
          <w:bCs/>
        </w:rPr>
        <w:t xml:space="preserve"> React</w:t>
      </w:r>
      <w:r w:rsidRPr="00921B53">
        <w:rPr>
          <w:rFonts w:ascii="Times New Roman" w:hAnsi="Times New Roman" w:cs="Times New Roman"/>
        </w:rPr>
        <w:t xml:space="preserve"> (UI rapide, standard)</w:t>
      </w:r>
      <w:r w:rsidRPr="00921B53">
        <w:rPr>
          <w:rFonts w:ascii="Times New Roman" w:hAnsi="Times New Roman" w:cs="Times New Roman"/>
        </w:rPr>
        <w:t>, PrimeReact</w:t>
      </w:r>
      <w:r w:rsidR="00921B53" w:rsidRPr="00921B53">
        <w:rPr>
          <w:rFonts w:ascii="Times New Roman" w:hAnsi="Times New Roman" w:cs="Times New Roman"/>
        </w:rPr>
        <w:t>(pour le</w:t>
      </w:r>
      <w:r w:rsidR="00921B53">
        <w:rPr>
          <w:rFonts w:ascii="Times New Roman" w:hAnsi="Times New Roman" w:cs="Times New Roman"/>
        </w:rPr>
        <w:t xml:space="preserve"> design et les composants réutilisables</w:t>
      </w:r>
      <w:r w:rsidR="00921B53" w:rsidRPr="00921B53">
        <w:rPr>
          <w:rFonts w:ascii="Times New Roman" w:hAnsi="Times New Roman" w:cs="Times New Roman"/>
        </w:rPr>
        <w:t>)</w:t>
      </w:r>
      <w:r w:rsidRPr="00921B53">
        <w:rPr>
          <w:rFonts w:ascii="Times New Roman" w:hAnsi="Times New Roman" w:cs="Times New Roman"/>
        </w:rPr>
        <w:t>, TypeScript</w:t>
      </w:r>
    </w:p>
    <w:p w:rsidR="0087153C" w:rsidRPr="0087153C" w:rsidRDefault="0087153C" w:rsidP="0087153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Authentification : JWT</w:t>
      </w:r>
      <w:r w:rsidRPr="0087153C">
        <w:rPr>
          <w:rFonts w:ascii="Times New Roman" w:hAnsi="Times New Roman" w:cs="Times New Roman"/>
        </w:rPr>
        <w:t xml:space="preserve"> (session sécurisée par jeton)</w:t>
      </w:r>
    </w:p>
    <w:p w:rsidR="007E3FC1" w:rsidRPr="0087153C" w:rsidRDefault="0087153C" w:rsidP="0087153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7153C">
        <w:rPr>
          <w:rFonts w:ascii="Times New Roman" w:hAnsi="Times New Roman" w:cs="Times New Roman"/>
          <w:b/>
          <w:bCs/>
        </w:rPr>
        <w:t>Déploiement : Docker</w:t>
      </w:r>
      <w:r w:rsidRPr="0087153C">
        <w:rPr>
          <w:rFonts w:ascii="Times New Roman" w:hAnsi="Times New Roman" w:cs="Times New Roman"/>
        </w:rPr>
        <w:t xml:space="preserve"> (facilite installation et reproductibilité)</w:t>
      </w:r>
    </w:p>
    <w:sectPr w:rsidR="007E3FC1" w:rsidRPr="0087153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838"/>
    <w:multiLevelType w:val="hybridMultilevel"/>
    <w:tmpl w:val="7A0A70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307E90"/>
    <w:multiLevelType w:val="hybridMultilevel"/>
    <w:tmpl w:val="B5AE8C66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5F24910"/>
    <w:multiLevelType w:val="multilevel"/>
    <w:tmpl w:val="7AB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62CA"/>
    <w:multiLevelType w:val="multilevel"/>
    <w:tmpl w:val="706A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253C"/>
    <w:multiLevelType w:val="hybridMultilevel"/>
    <w:tmpl w:val="4E3820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BB34AA"/>
    <w:multiLevelType w:val="multilevel"/>
    <w:tmpl w:val="158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32B4"/>
    <w:multiLevelType w:val="hybridMultilevel"/>
    <w:tmpl w:val="CB70FD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DA1EEA"/>
    <w:multiLevelType w:val="multilevel"/>
    <w:tmpl w:val="5B6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A5502"/>
    <w:multiLevelType w:val="multilevel"/>
    <w:tmpl w:val="E0F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7EC2"/>
    <w:multiLevelType w:val="hybridMultilevel"/>
    <w:tmpl w:val="7F344AD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BA659F"/>
    <w:multiLevelType w:val="multilevel"/>
    <w:tmpl w:val="B7AC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83BBB"/>
    <w:multiLevelType w:val="hybridMultilevel"/>
    <w:tmpl w:val="67DAA454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6A484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1412D6F"/>
    <w:multiLevelType w:val="multilevel"/>
    <w:tmpl w:val="613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F4E12"/>
    <w:multiLevelType w:val="hybridMultilevel"/>
    <w:tmpl w:val="4B4857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844FDD"/>
    <w:multiLevelType w:val="hybridMultilevel"/>
    <w:tmpl w:val="125A60A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8E056E"/>
    <w:multiLevelType w:val="multilevel"/>
    <w:tmpl w:val="102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A12C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72410A"/>
    <w:multiLevelType w:val="multilevel"/>
    <w:tmpl w:val="BEC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D73FA"/>
    <w:multiLevelType w:val="multilevel"/>
    <w:tmpl w:val="263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B3D9C"/>
    <w:multiLevelType w:val="multilevel"/>
    <w:tmpl w:val="9DC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94026"/>
    <w:multiLevelType w:val="multilevel"/>
    <w:tmpl w:val="579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87B8C"/>
    <w:multiLevelType w:val="hybridMultilevel"/>
    <w:tmpl w:val="B3D218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31774E"/>
    <w:multiLevelType w:val="hybridMultilevel"/>
    <w:tmpl w:val="8A9C15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D76B67"/>
    <w:multiLevelType w:val="hybridMultilevel"/>
    <w:tmpl w:val="7DFA84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9177">
    <w:abstractNumId w:val="3"/>
  </w:num>
  <w:num w:numId="2" w16cid:durableId="1992102805">
    <w:abstractNumId w:val="10"/>
  </w:num>
  <w:num w:numId="3" w16cid:durableId="1956524848">
    <w:abstractNumId w:val="23"/>
  </w:num>
  <w:num w:numId="4" w16cid:durableId="1194459641">
    <w:abstractNumId w:val="17"/>
  </w:num>
  <w:num w:numId="5" w16cid:durableId="1929843029">
    <w:abstractNumId w:val="6"/>
  </w:num>
  <w:num w:numId="6" w16cid:durableId="1737432471">
    <w:abstractNumId w:val="16"/>
  </w:num>
  <w:num w:numId="7" w16cid:durableId="916984438">
    <w:abstractNumId w:val="19"/>
  </w:num>
  <w:num w:numId="8" w16cid:durableId="1868640578">
    <w:abstractNumId w:val="18"/>
  </w:num>
  <w:num w:numId="9" w16cid:durableId="567307101">
    <w:abstractNumId w:val="21"/>
  </w:num>
  <w:num w:numId="10" w16cid:durableId="1580169851">
    <w:abstractNumId w:val="8"/>
  </w:num>
  <w:num w:numId="11" w16cid:durableId="1325743645">
    <w:abstractNumId w:val="7"/>
  </w:num>
  <w:num w:numId="12" w16cid:durableId="2063627059">
    <w:abstractNumId w:val="12"/>
  </w:num>
  <w:num w:numId="13" w16cid:durableId="1335186583">
    <w:abstractNumId w:val="24"/>
  </w:num>
  <w:num w:numId="14" w16cid:durableId="578246436">
    <w:abstractNumId w:val="14"/>
  </w:num>
  <w:num w:numId="15" w16cid:durableId="798381603">
    <w:abstractNumId w:val="11"/>
  </w:num>
  <w:num w:numId="16" w16cid:durableId="1334186675">
    <w:abstractNumId w:val="4"/>
  </w:num>
  <w:num w:numId="17" w16cid:durableId="1802192526">
    <w:abstractNumId w:val="1"/>
  </w:num>
  <w:num w:numId="18" w16cid:durableId="1837261638">
    <w:abstractNumId w:val="15"/>
  </w:num>
  <w:num w:numId="19" w16cid:durableId="1496652707">
    <w:abstractNumId w:val="22"/>
  </w:num>
  <w:num w:numId="20" w16cid:durableId="1792940269">
    <w:abstractNumId w:val="0"/>
  </w:num>
  <w:num w:numId="21" w16cid:durableId="242762655">
    <w:abstractNumId w:val="2"/>
  </w:num>
  <w:num w:numId="22" w16cid:durableId="154685006">
    <w:abstractNumId w:val="20"/>
  </w:num>
  <w:num w:numId="23" w16cid:durableId="516309840">
    <w:abstractNumId w:val="13"/>
  </w:num>
  <w:num w:numId="24" w16cid:durableId="1688095379">
    <w:abstractNumId w:val="5"/>
  </w:num>
  <w:num w:numId="25" w16cid:durableId="495994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C1"/>
    <w:rsid w:val="000966B6"/>
    <w:rsid w:val="00110C0C"/>
    <w:rsid w:val="002E5726"/>
    <w:rsid w:val="00372E59"/>
    <w:rsid w:val="00773E49"/>
    <w:rsid w:val="007E3FC1"/>
    <w:rsid w:val="0087153C"/>
    <w:rsid w:val="00921B53"/>
    <w:rsid w:val="00B4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A722"/>
  <w15:chartTrackingRefBased/>
  <w15:docId w15:val="{1512B57D-6655-4ECD-8689-F3F82EF1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3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EKWELLE Manuella Glory</dc:creator>
  <cp:keywords/>
  <dc:description/>
  <cp:lastModifiedBy>EKWELLE Manuella Glory</cp:lastModifiedBy>
  <cp:revision>3</cp:revision>
  <dcterms:created xsi:type="dcterms:W3CDTF">2026-01-16T10:56:00Z</dcterms:created>
  <dcterms:modified xsi:type="dcterms:W3CDTF">2026-01-16T10:59:00Z</dcterms:modified>
</cp:coreProperties>
</file>