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5BA9FF4" w14:textId="1EC6ECA3" w:rsidR="001D116F" w:rsidRDefault="008E697F">
      <w:p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0F172" wp14:editId="5594334B">
                <wp:simplePos x="0" y="0"/>
                <wp:positionH relativeFrom="column">
                  <wp:posOffset>988988</wp:posOffset>
                </wp:positionH>
                <wp:positionV relativeFrom="paragraph">
                  <wp:posOffset>1245528</wp:posOffset>
                </wp:positionV>
                <wp:extent cx="3399692" cy="732692"/>
                <wp:effectExtent l="0" t="0" r="10795" b="107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692" cy="732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ECBB69" w14:textId="4F096585" w:rsidR="008E697F" w:rsidRPr="008E697F" w:rsidRDefault="008E697F" w:rsidP="008E6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697F">
                              <w:rPr>
                                <w:sz w:val="40"/>
                                <w:szCs w:val="40"/>
                              </w:rPr>
                              <w:t>Utilización de colores en la 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70F1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7.85pt;margin-top:98.05pt;width:267.7pt;height:5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" fillcolor="white [3212]" strokecolor="white [3212]" strokeweight=".5pt">
                <v:textbox>
                  <w:txbxContent>
                    <w:p w14:paraId="67ECBB69" w14:textId="4F096585" w:rsidR="008E697F" w:rsidRPr="008E697F" w:rsidRDefault="008E697F" w:rsidP="008E6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E697F">
                        <w:rPr>
                          <w:sz w:val="40"/>
                          <w:szCs w:val="40"/>
                        </w:rPr>
                        <w:t>Utilización de colores en la interfaz</w:t>
                      </w:r>
                    </w:p>
                  </w:txbxContent>
                </v:textbox>
              </v:shape>
            </w:pict>
          </mc:Fallback>
        </mc:AlternateContent>
      </w:r>
      <w:r w:rsidR="00C8451E">
        <w:rPr>
          <w:noProof/>
        </w:rPr>
        <w:pict w14:anchorId="11B1D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4.05pt;margin-top:-69pt;width:593.25pt;height:839.25pt;z-index:251659264;mso-position-horizontal-relative:margin;mso-position-vertical-relative:margin">
            <v:imagedata r:id="rId8" o:title="Portada"/>
            <w10:wrap type="square" anchorx="margin" anchory="margin"/>
          </v:shape>
        </w:pict>
      </w:r>
      <w:r w:rsidR="001D116F">
        <w:br w:type="page"/>
      </w:r>
    </w:p>
    <w:sdt>
      <w:sdtPr>
        <w:rPr>
          <w:rFonts w:ascii="Montserrat" w:eastAsiaTheme="minorEastAsia" w:hAnsi="Montserrat" w:cstheme="minorBidi"/>
          <w:b w:val="0"/>
          <w:sz w:val="22"/>
          <w:szCs w:val="20"/>
        </w:rPr>
        <w:id w:val="-7988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97120F" w14:textId="77777777" w:rsidR="00B30BA1" w:rsidRPr="00B30BA1" w:rsidRDefault="00B30BA1">
          <w:pPr>
            <w:pStyle w:val="TtuloTDC"/>
            <w:rPr>
              <w:spacing w:val="18"/>
            </w:rPr>
          </w:pPr>
          <w:r w:rsidRPr="00B30BA1">
            <w:rPr>
              <w:spacing w:val="18"/>
            </w:rPr>
            <w:t>ÍNDICE</w:t>
          </w:r>
        </w:p>
        <w:p w14:paraId="74F35384" w14:textId="7449633D" w:rsidR="008E697F" w:rsidRDefault="00B30BA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53696" w:history="1">
            <w:r w:rsidR="008E697F" w:rsidRPr="00070AA8">
              <w:rPr>
                <w:rStyle w:val="Hipervnculo"/>
                <w:noProof/>
              </w:rPr>
              <w:t>APLICACIÓN DEL COLOR A LA INTERFAZ DE USUARIO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_Toc88653696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3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35D7DF46" w14:textId="6D898D85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697" w:history="1">
            <w:r w:rsidR="008E697F" w:rsidRPr="00070AA8">
              <w:rPr>
                <w:rStyle w:val="Hipervnculo"/>
                <w:noProof/>
              </w:rPr>
              <w:t>PRINCIPIOS DE UTILIZACIÓN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_Toc88653697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3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359D3EB2" w14:textId="46BE96BC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698" w:history="1">
            <w:r w:rsidR="008E697F" w:rsidRPr="00070AA8">
              <w:rPr>
                <w:rStyle w:val="Hipervnculo"/>
                <w:noProof/>
              </w:rPr>
              <w:t>BARRAS SUPERIOR E INFERIOR DE LA APLICACIÓN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_Toc88653698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3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6C7B0A54" w14:textId="4BA19D83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699" w:history="1">
            <w:r w:rsidR="008E697F" w:rsidRPr="00070AA8">
              <w:rPr>
                <w:rStyle w:val="Hipervnculo"/>
                <w:noProof/>
              </w:rPr>
              <w:t>FONDO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_Toc88653699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3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47482649" w14:textId="57C1AEC0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0" w:history="1">
            <w:r w:rsidR="008E697F" w:rsidRPr="00070AA8">
              <w:rPr>
                <w:rStyle w:val="Hipervnculo"/>
                <w:noProof/>
              </w:rPr>
              <w:t>LÁMINAS Y SUPERFICIES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_Toc88653700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3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35F19C68" w14:textId="0CE5A057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1" w:history="1">
            <w:r w:rsidR="008E697F" w:rsidRPr="00070AA8">
              <w:rPr>
                <w:rStyle w:val="Hipervnculo"/>
                <w:noProof/>
              </w:rPr>
              <w:t>MODAL SHEETS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_Toc88653701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110A0C1D" w14:textId="2BB70B6E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2" w:history="1">
            <w:r w:rsidR="008E697F" w:rsidRPr="00070AA8">
              <w:rPr>
                <w:rStyle w:val="Hipervnculo"/>
                <w:noProof/>
              </w:rPr>
              <w:t>TARJETAS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_Toc88653702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497F6F34" w14:textId="1D302975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3" w:history="1">
            <w:r w:rsidR="008E697F" w:rsidRPr="00070AA8">
              <w:rPr>
                <w:rStyle w:val="Hipervnculo"/>
                <w:noProof/>
              </w:rPr>
              <w:t>BOTONES, FICHAS Y CONTROLES DE SECCIÓN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_Toc88653703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38DA0059" w14:textId="6CD38387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4" w:history="1">
            <w:r w:rsidR="008E697F" w:rsidRPr="00070AA8">
              <w:rPr>
                <w:rStyle w:val="Hipervnculo"/>
                <w:noProof/>
              </w:rPr>
              <w:t>BOTONES DE ACCIÓN FLOTANTE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_Toc88653704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1E4C23BC" w14:textId="6F0D4A45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5" w:history="1">
            <w:r w:rsidR="008E697F" w:rsidRPr="00070AA8">
              <w:rPr>
                <w:rStyle w:val="Hipervnculo"/>
                <w:noProof/>
              </w:rPr>
              <w:t>TIPOGRAFÍA E ICONOGRAFÍA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_Toc88653705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6A03AF1F" w14:textId="130A272E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6" w:history="1">
            <w:r w:rsidR="008E697F" w:rsidRPr="00070AA8">
              <w:rPr>
                <w:rStyle w:val="Hipervnculo"/>
                <w:noProof/>
              </w:rPr>
              <w:t>JERARQUÍA TIPOGRÁFICA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_Toc88653706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2A623192" w14:textId="6F2C5A59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7" w:history="1">
            <w:r w:rsidR="008E697F" w:rsidRPr="00070AA8">
              <w:rPr>
                <w:rStyle w:val="Hipervnculo"/>
                <w:noProof/>
              </w:rPr>
              <w:t>LEGIBILIDAD DEL TEXTO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_Toc88653707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14148ACE" w14:textId="6AB6782F" w:rsidR="008E697F" w:rsidRDefault="00C8451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653708" w:history="1">
            <w:r w:rsidR="008E697F" w:rsidRPr="00070AA8">
              <w:rPr>
                <w:rStyle w:val="Hipervnculo"/>
                <w:noProof/>
              </w:rPr>
              <w:t>ICONOS</w:t>
            </w:r>
            <w:r w:rsidR="008E697F">
              <w:rPr>
                <w:noProof/>
                <w:webHidden/>
              </w:rPr>
              <w:tab/>
            </w:r>
            <w:r w:rsidR="008E697F">
              <w:rPr>
                <w:noProof/>
                <w:webHidden/>
              </w:rPr>
              <w:fldChar w:fldCharType="begin"/>
            </w:r>
            <w:r w:rsidR="008E697F">
              <w:rPr>
                <w:noProof/>
                <w:webHidden/>
              </w:rPr>
              <w:instrText xml:space="preserve"> PAGEREF _Toc88653708 \h </w:instrText>
            </w:r>
            <w:r w:rsidR="008E697F">
              <w:rPr>
                <w:noProof/>
                <w:webHidden/>
              </w:rPr>
            </w:r>
            <w:r w:rsidR="008E697F">
              <w:rPr>
                <w:noProof/>
                <w:webHidden/>
              </w:rPr>
              <w:fldChar w:fldCharType="separate"/>
            </w:r>
            <w:r w:rsidR="008E697F">
              <w:rPr>
                <w:noProof/>
                <w:webHidden/>
              </w:rPr>
              <w:t>4</w:t>
            </w:r>
            <w:r w:rsidR="008E697F">
              <w:rPr>
                <w:noProof/>
                <w:webHidden/>
              </w:rPr>
              <w:fldChar w:fldCharType="end"/>
            </w:r>
          </w:hyperlink>
        </w:p>
        <w:p w14:paraId="2134AD78" w14:textId="731DAF5D" w:rsidR="00B30BA1" w:rsidRDefault="00B30BA1">
          <w:r>
            <w:rPr>
              <w:b/>
              <w:bCs/>
            </w:rPr>
            <w:fldChar w:fldCharType="end"/>
          </w:r>
        </w:p>
      </w:sdtContent>
    </w:sdt>
    <w:p w14:paraId="7CEF8CC9" w14:textId="77777777" w:rsidR="00B30BA1" w:rsidRDefault="00B30BA1">
      <w:r>
        <w:br w:type="page"/>
      </w:r>
    </w:p>
    <w:p w14:paraId="1FD477BE" w14:textId="77777777" w:rsidR="008E697F" w:rsidRDefault="008E697F" w:rsidP="008E697F">
      <w:pPr>
        <w:pStyle w:val="Ttulo1"/>
      </w:pPr>
      <w:bookmarkStart w:id="0" w:name="_Toc88653696"/>
      <w:r>
        <w:lastRenderedPageBreak/>
        <w:t>APLICACIÓN DEL COLOR A LA INTERFAZ DE USUARIO</w:t>
      </w:r>
      <w:bookmarkEnd w:id="0"/>
    </w:p>
    <w:p w14:paraId="35028852" w14:textId="77777777" w:rsidR="008E697F" w:rsidRDefault="008E697F" w:rsidP="008E697F">
      <w:r w:rsidRPr="009D501E">
        <w:t>En el anterior artículo vimos cómo podríamos seleccionar correctamente los colores que vamos a utilizar en nuestra interfaz</w:t>
      </w:r>
      <w:r>
        <w:t xml:space="preserve">. </w:t>
      </w:r>
      <w:r w:rsidRPr="009D501E">
        <w:t>En este artículo comprobamos cuál es la forma más coherente y significativa de utilizarlos</w:t>
      </w:r>
      <w:r>
        <w:t>.</w:t>
      </w:r>
    </w:p>
    <w:p w14:paraId="3D347287" w14:textId="77777777" w:rsidR="008E697F" w:rsidRDefault="008E697F" w:rsidP="008E697F">
      <w:pPr>
        <w:pStyle w:val="Ttulo2"/>
      </w:pPr>
      <w:bookmarkStart w:id="1" w:name="_Toc88653697"/>
      <w:r>
        <w:t>PRINCIPIOS DE UTILIZACIÓN</w:t>
      </w:r>
      <w:bookmarkEnd w:id="1"/>
    </w:p>
    <w:p w14:paraId="201A7C7D" w14:textId="77777777" w:rsidR="008E697F" w:rsidRDefault="008E697F" w:rsidP="008E697F">
      <w:r w:rsidRPr="009D501E">
        <w:t>Los principios de utilización son</w:t>
      </w:r>
      <w:r>
        <w:t>:</w:t>
      </w:r>
    </w:p>
    <w:p w14:paraId="332679EA" w14:textId="77777777" w:rsidR="008E697F" w:rsidRDefault="008E697F" w:rsidP="008E697F">
      <w:pPr>
        <w:numPr>
          <w:ilvl w:val="0"/>
          <w:numId w:val="1"/>
        </w:numPr>
        <w:spacing w:after="160" w:line="259" w:lineRule="auto"/>
      </w:pPr>
      <w:r>
        <w:t>L</w:t>
      </w:r>
      <w:r w:rsidRPr="009D501E">
        <w:t>a consistencia</w:t>
      </w:r>
      <w:r>
        <w:t xml:space="preserve">: </w:t>
      </w:r>
      <w:r w:rsidRPr="00331BED">
        <w:t>tanto el diseño como el color que utilicemos debe ser distintivos de la marca de la que representa y debe ser coherente con el resto de los elementos y valores de la misma marca</w:t>
      </w:r>
      <w:r>
        <w:t>.</w:t>
      </w:r>
    </w:p>
    <w:p w14:paraId="661FC9D1" w14:textId="77777777" w:rsidR="008E697F" w:rsidRDefault="008E697F" w:rsidP="008E697F">
      <w:pPr>
        <w:numPr>
          <w:ilvl w:val="0"/>
          <w:numId w:val="1"/>
        </w:numPr>
        <w:spacing w:after="160" w:line="259" w:lineRule="auto"/>
      </w:pPr>
      <w:r>
        <w:t>E</w:t>
      </w:r>
      <w:r w:rsidRPr="009D501E">
        <w:t>l distintivo</w:t>
      </w:r>
      <w:r>
        <w:t xml:space="preserve">: </w:t>
      </w:r>
      <w:r w:rsidRPr="00331BED">
        <w:t>debemos crear una distinción entre los distintos elementos que aparecen en la interfaz</w:t>
      </w:r>
      <w:r>
        <w:t xml:space="preserve">, </w:t>
      </w:r>
      <w:r w:rsidRPr="00331BED">
        <w:t>para ello nos apoyamos de los colores</w:t>
      </w:r>
      <w:r>
        <w:t>.</w:t>
      </w:r>
    </w:p>
    <w:p w14:paraId="6C8E3F86" w14:textId="77777777" w:rsidR="008E697F" w:rsidRDefault="008E697F" w:rsidP="008E697F">
      <w:pPr>
        <w:numPr>
          <w:ilvl w:val="0"/>
          <w:numId w:val="1"/>
        </w:numPr>
        <w:spacing w:after="160" w:line="259" w:lineRule="auto"/>
      </w:pPr>
      <w:r>
        <w:t>E</w:t>
      </w:r>
      <w:r w:rsidRPr="009D501E">
        <w:t>l intencional</w:t>
      </w:r>
      <w:r>
        <w:t>:</w:t>
      </w:r>
      <w:r w:rsidRPr="00722A47">
        <w:t xml:space="preserve"> los colores que utilizamos y la zona en la que los utilizamos deben tener un significado y transmitirlo al usuario</w:t>
      </w:r>
      <w:r>
        <w:t>.</w:t>
      </w:r>
    </w:p>
    <w:p w14:paraId="2827E766" w14:textId="77777777" w:rsidR="008E697F" w:rsidRDefault="008E697F" w:rsidP="008E697F">
      <w:pPr>
        <w:pStyle w:val="Ttulo2"/>
      </w:pPr>
      <w:bookmarkStart w:id="2" w:name="_Toc88653698"/>
      <w:r>
        <w:t>BARRAS SUPERIOR E INFERIOR DE LA APLICACIÓN</w:t>
      </w:r>
      <w:bookmarkEnd w:id="2"/>
    </w:p>
    <w:p w14:paraId="1DE5074D" w14:textId="77777777" w:rsidR="008E697F" w:rsidRDefault="008E697F" w:rsidP="008E697F">
      <w:r w:rsidRPr="00722A47">
        <w:t>Utilizamos el color para distinguir las barras superior e inferior de la aplicación</w:t>
      </w:r>
      <w:r>
        <w:t xml:space="preserve">, </w:t>
      </w:r>
      <w:r w:rsidRPr="00722A47">
        <w:t>este tipo de barras pueden tener un color considerado variante del color primario del que estamos utilizando en la aplicación</w:t>
      </w:r>
      <w:r>
        <w:t>.</w:t>
      </w:r>
    </w:p>
    <w:p w14:paraId="7655E73E" w14:textId="77777777" w:rsidR="008E697F" w:rsidRDefault="008E697F" w:rsidP="008E697F">
      <w:r w:rsidRPr="00722A47">
        <w:t>Para enfatizar esta diferencia que existe entre las barras se utiliza un color secundario para los componentes</w:t>
      </w:r>
      <w:r>
        <w:t xml:space="preserve">, </w:t>
      </w:r>
      <w:r w:rsidRPr="00722A47">
        <w:t>como, por ejemplo</w:t>
      </w:r>
      <w:r>
        <w:t>,</w:t>
      </w:r>
      <w:r w:rsidRPr="00722A47">
        <w:t xml:space="preserve"> los botones</w:t>
      </w:r>
      <w:r>
        <w:t>.</w:t>
      </w:r>
    </w:p>
    <w:p w14:paraId="5895204C" w14:textId="77777777" w:rsidR="008E697F" w:rsidRDefault="008E697F" w:rsidP="008E697F">
      <w:r w:rsidRPr="00722A47">
        <w:t>También se puede dar el caso de que el botón y la barra sean del mismo color</w:t>
      </w:r>
      <w:r>
        <w:t xml:space="preserve">, </w:t>
      </w:r>
      <w:r w:rsidRPr="00722A47">
        <w:t xml:space="preserve">para esto nos podemos apoyar en sombras para que se distingan cuál es el botón y cuál es la </w:t>
      </w:r>
      <w:r>
        <w:t>barra.</w:t>
      </w:r>
    </w:p>
    <w:p w14:paraId="6C04D74D" w14:textId="77777777" w:rsidR="008E697F" w:rsidRDefault="008E697F" w:rsidP="008E697F">
      <w:r w:rsidRPr="00C65B79">
        <w:t>Hay algunas páginas web o aplicaciones que combinan la barra superior con el fondo de la aplicación</w:t>
      </w:r>
      <w:r>
        <w:t xml:space="preserve">, </w:t>
      </w:r>
      <w:r w:rsidRPr="00C65B79">
        <w:t>esto lo hacen sobre todo en los periódicos</w:t>
      </w:r>
      <w:r>
        <w:t xml:space="preserve">, </w:t>
      </w:r>
      <w:r w:rsidRPr="00C65B79">
        <w:t>pero la barra superior debe seguir destacando</w:t>
      </w:r>
      <w:r>
        <w:t xml:space="preserve">, </w:t>
      </w:r>
      <w:r w:rsidRPr="00C65B79">
        <w:t>para ello</w:t>
      </w:r>
      <w:r>
        <w:t>,</w:t>
      </w:r>
      <w:r w:rsidRPr="00C65B79">
        <w:t xml:space="preserve"> utilizamos un sombreado a medida que se va </w:t>
      </w:r>
      <w:proofErr w:type="spellStart"/>
      <w:r>
        <w:t>scrolleando</w:t>
      </w:r>
      <w:proofErr w:type="spellEnd"/>
      <w:r w:rsidRPr="00C65B79">
        <w:t xml:space="preserve"> hacia abajo la página</w:t>
      </w:r>
      <w:r>
        <w:t>.</w:t>
      </w:r>
    </w:p>
    <w:p w14:paraId="10C4A10F" w14:textId="77777777" w:rsidR="008E697F" w:rsidRDefault="008E697F" w:rsidP="008E697F">
      <w:pPr>
        <w:pStyle w:val="Ttulo2"/>
      </w:pPr>
      <w:bookmarkStart w:id="3" w:name="_Toc88653699"/>
      <w:r>
        <w:t>FONDO</w:t>
      </w:r>
      <w:bookmarkEnd w:id="3"/>
    </w:p>
    <w:p w14:paraId="62636821" w14:textId="77777777" w:rsidR="008E697F" w:rsidRDefault="008E697F" w:rsidP="008E697F">
      <w:r w:rsidRPr="00C65B79">
        <w:t>El color de fondo es el que se encuentra en la primera capa que realizamos de la aplicación</w:t>
      </w:r>
      <w:r>
        <w:t xml:space="preserve">, </w:t>
      </w:r>
      <w:r w:rsidRPr="00C65B79">
        <w:t>esto no significa que sea el color que más se vea</w:t>
      </w:r>
      <w:r>
        <w:t xml:space="preserve">, </w:t>
      </w:r>
      <w:r w:rsidRPr="00C65B79">
        <w:t>porque por encima podemos añadir desplegables u otras capas con colores distintos</w:t>
      </w:r>
      <w:r>
        <w:t>.</w:t>
      </w:r>
    </w:p>
    <w:p w14:paraId="1A9EB639" w14:textId="77777777" w:rsidR="008E697F" w:rsidRDefault="008E697F" w:rsidP="008E697F">
      <w:pPr>
        <w:pStyle w:val="Ttulo2"/>
      </w:pPr>
      <w:bookmarkStart w:id="4" w:name="_Toc88653700"/>
      <w:r>
        <w:t>LÁMINAS Y SUPERFICIES</w:t>
      </w:r>
      <w:bookmarkEnd w:id="4"/>
    </w:p>
    <w:p w14:paraId="55C16253" w14:textId="079B5A87" w:rsidR="008E697F" w:rsidRDefault="008E697F" w:rsidP="008E697F">
      <w:r w:rsidRPr="00A814A6">
        <w:t>Este es el color de base que utilizaremos para superficies como son los cajones de navegación</w:t>
      </w:r>
      <w:r>
        <w:t>,</w:t>
      </w:r>
      <w:r w:rsidRPr="00A814A6">
        <w:t xml:space="preserve"> los menús</w:t>
      </w:r>
      <w:r>
        <w:t>,</w:t>
      </w:r>
      <w:r w:rsidRPr="00A814A6">
        <w:t xml:space="preserve"> los cuadros de diálogo o las tarjetas en blanco</w:t>
      </w:r>
      <w:r>
        <w:t>.</w:t>
      </w:r>
      <w:r w:rsidRPr="00A814A6">
        <w:t xml:space="preserve"> la idea es crear contraste con otras superficies y que existe una diferencia de elevación cuando éstas se superpongan</w:t>
      </w:r>
      <w:r>
        <w:t>.</w:t>
      </w:r>
    </w:p>
    <w:p w14:paraId="6DECA503" w14:textId="2A83583B" w:rsidR="008E697F" w:rsidRDefault="008E697F" w:rsidP="008E697F"/>
    <w:p w14:paraId="0BDC97E5" w14:textId="77777777" w:rsidR="008E697F" w:rsidRDefault="008E697F" w:rsidP="008E697F"/>
    <w:p w14:paraId="72D9F655" w14:textId="77777777" w:rsidR="008E697F" w:rsidRDefault="008E697F" w:rsidP="008E697F">
      <w:pPr>
        <w:pStyle w:val="Ttulo2"/>
      </w:pPr>
      <w:bookmarkStart w:id="5" w:name="_Toc88653701"/>
      <w:r>
        <w:lastRenderedPageBreak/>
        <w:t>MODAL SHEETS</w:t>
      </w:r>
      <w:bookmarkEnd w:id="5"/>
    </w:p>
    <w:p w14:paraId="2ECC0009" w14:textId="77777777" w:rsidR="008E697F" w:rsidRDefault="008E697F" w:rsidP="008E697F">
      <w:r w:rsidRPr="00A814A6">
        <w:t>Este tipo de cajones de navegación solo aparecen de forma</w:t>
      </w:r>
      <w:r>
        <w:t xml:space="preserve">, </w:t>
      </w:r>
      <w:r w:rsidRPr="00A814A6">
        <w:t xml:space="preserve">por lo general suelen ser superficies </w:t>
      </w:r>
      <w:proofErr w:type="gramStart"/>
      <w:r w:rsidRPr="00A814A6">
        <w:t>blancas</w:t>
      </w:r>
      <w:proofErr w:type="gramEnd"/>
      <w:r w:rsidRPr="00A814A6">
        <w:t xml:space="preserve"> pero podemos utilizar el color primario o secundario</w:t>
      </w:r>
      <w:r>
        <w:t>.</w:t>
      </w:r>
    </w:p>
    <w:p w14:paraId="632A1523" w14:textId="77777777" w:rsidR="008E697F" w:rsidRDefault="008E697F" w:rsidP="008E697F">
      <w:pPr>
        <w:pStyle w:val="Ttulo2"/>
      </w:pPr>
      <w:bookmarkStart w:id="6" w:name="_Toc88653702"/>
      <w:r>
        <w:t>TARJETAS</w:t>
      </w:r>
      <w:bookmarkEnd w:id="6"/>
    </w:p>
    <w:p w14:paraId="6079BE93" w14:textId="77777777" w:rsidR="008E697F" w:rsidRDefault="008E697F" w:rsidP="008E697F">
      <w:r w:rsidRPr="00A814A6">
        <w:t>El primer recomendado para realizar las tarjetas es el blanco</w:t>
      </w:r>
      <w:r>
        <w:t xml:space="preserve">, </w:t>
      </w:r>
      <w:r w:rsidRPr="00A814A6">
        <w:t>pero si queremos crear una imagen de marca o mejorar la legibilidad podemos utilizar algún color</w:t>
      </w:r>
      <w:r>
        <w:t>, d</w:t>
      </w:r>
      <w:r w:rsidRPr="00A814A6">
        <w:t xml:space="preserve">e </w:t>
      </w:r>
      <w:proofErr w:type="gramStart"/>
      <w:r w:rsidRPr="00A814A6">
        <w:t>hecho</w:t>
      </w:r>
      <w:proofErr w:type="gramEnd"/>
      <w:r w:rsidRPr="00A814A6">
        <w:t xml:space="preserve"> la utilización de colores es recomendable</w:t>
      </w:r>
      <w:r>
        <w:t>,</w:t>
      </w:r>
      <w:r w:rsidRPr="00A814A6">
        <w:t xml:space="preserve"> en caso de que exista una imagen de fondo</w:t>
      </w:r>
      <w:r>
        <w:t>,</w:t>
      </w:r>
      <w:r w:rsidRPr="00A814A6">
        <w:t xml:space="preserve"> de esta forma el color de relleno mejorar la legibilidad</w:t>
      </w:r>
      <w:r>
        <w:t>.</w:t>
      </w:r>
    </w:p>
    <w:p w14:paraId="3990E598" w14:textId="77777777" w:rsidR="008E697F" w:rsidRDefault="008E697F" w:rsidP="008E697F">
      <w:pPr>
        <w:pStyle w:val="Ttulo2"/>
      </w:pPr>
      <w:bookmarkStart w:id="7" w:name="_Toc88653703"/>
      <w:r>
        <w:t>BOTONES, FICHAS Y CONTROLES DE SECCIÓN</w:t>
      </w:r>
      <w:bookmarkEnd w:id="7"/>
    </w:p>
    <w:p w14:paraId="06C4CA0B" w14:textId="77777777" w:rsidR="008E697F" w:rsidRDefault="008E697F" w:rsidP="008E697F">
      <w:r w:rsidRPr="00281072">
        <w:t>Se pueden enfatizar utilizando el color primario o secundario seleccionados</w:t>
      </w:r>
      <w:r>
        <w:t>.</w:t>
      </w:r>
    </w:p>
    <w:p w14:paraId="4687C8F5" w14:textId="77777777" w:rsidR="008E697F" w:rsidRDefault="008E697F" w:rsidP="008E697F">
      <w:pPr>
        <w:pStyle w:val="Ttulo2"/>
      </w:pPr>
      <w:bookmarkStart w:id="8" w:name="_Toc88653704"/>
      <w:r>
        <w:t>BOTONES DE ACCIÓN FLOTANTE</w:t>
      </w:r>
      <w:bookmarkEnd w:id="8"/>
    </w:p>
    <w:p w14:paraId="62354B59" w14:textId="77777777" w:rsidR="008E697F" w:rsidRDefault="008E697F" w:rsidP="008E697F">
      <w:r>
        <w:t>S</w:t>
      </w:r>
      <w:r w:rsidRPr="00281072">
        <w:t>on los botones más reconocibles de la pantalla</w:t>
      </w:r>
      <w:r>
        <w:t xml:space="preserve">, </w:t>
      </w:r>
      <w:r w:rsidRPr="00281072">
        <w:t>o por lo menos deben ser</w:t>
      </w:r>
      <w:r>
        <w:t>lo.</w:t>
      </w:r>
    </w:p>
    <w:p w14:paraId="31988833" w14:textId="77777777" w:rsidR="008E697F" w:rsidRDefault="008E697F" w:rsidP="008E697F">
      <w:r w:rsidRPr="004A3D19">
        <w:t>Este tipo de elementos son circundantes</w:t>
      </w:r>
      <w:r>
        <w:t>,</w:t>
      </w:r>
      <w:r w:rsidRPr="004A3D19">
        <w:t xml:space="preserve"> al igual que la barra de aplicaciones</w:t>
      </w:r>
      <w:r>
        <w:t xml:space="preserve">, </w:t>
      </w:r>
      <w:r w:rsidRPr="004A3D19">
        <w:t>debe ser el color secundario el que utilicemos a la hora de crearlos</w:t>
      </w:r>
      <w:r>
        <w:t xml:space="preserve">, </w:t>
      </w:r>
      <w:r w:rsidRPr="004A3D19">
        <w:t>la idea es utilizar colores monocromáticos para destacar el contenido</w:t>
      </w:r>
      <w:r>
        <w:t>.</w:t>
      </w:r>
    </w:p>
    <w:p w14:paraId="43ADD176" w14:textId="77777777" w:rsidR="008E697F" w:rsidRDefault="008E697F" w:rsidP="008E697F">
      <w:pPr>
        <w:pStyle w:val="Ttulo2"/>
      </w:pPr>
      <w:bookmarkStart w:id="9" w:name="_Toc88653705"/>
      <w:r>
        <w:t>TIPOGRAFÍA E ICONOGRAFÍA</w:t>
      </w:r>
      <w:bookmarkEnd w:id="9"/>
    </w:p>
    <w:p w14:paraId="7E4979E6" w14:textId="77777777" w:rsidR="008E697F" w:rsidRDefault="008E697F" w:rsidP="008E697F">
      <w:r w:rsidRPr="004A3D19">
        <w:t>Dentro de este apartado también es importante el color</w:t>
      </w:r>
      <w:r>
        <w:t>,</w:t>
      </w:r>
      <w:r w:rsidRPr="004A3D19">
        <w:t xml:space="preserve"> pues es el que hace que el texto que introduzcamos sea legible</w:t>
      </w:r>
      <w:r>
        <w:t xml:space="preserve">, </w:t>
      </w:r>
      <w:r w:rsidRPr="004A3D19">
        <w:t>pero, sobre todo</w:t>
      </w:r>
      <w:r>
        <w:t>,</w:t>
      </w:r>
      <w:r w:rsidRPr="004A3D19">
        <w:t xml:space="preserve"> vamos a ver cómo utilizar las tipografías para facilitar la </w:t>
      </w:r>
      <w:r>
        <w:t>legibilidad.</w:t>
      </w:r>
    </w:p>
    <w:p w14:paraId="63D66B2F" w14:textId="77777777" w:rsidR="008E697F" w:rsidRDefault="008E697F" w:rsidP="008E697F">
      <w:pPr>
        <w:pStyle w:val="Ttulo2"/>
      </w:pPr>
      <w:bookmarkStart w:id="10" w:name="_Toc88653706"/>
      <w:r>
        <w:t>JERARQUÍA TIPOGRÁFICA</w:t>
      </w:r>
      <w:bookmarkEnd w:id="10"/>
    </w:p>
    <w:p w14:paraId="33DAC304" w14:textId="77777777" w:rsidR="008E697F" w:rsidRDefault="008E697F" w:rsidP="008E697F">
      <w:r w:rsidRPr="004A3D19">
        <w:t>Esto lo hacemos mediante el color y el tamaño de la fuente</w:t>
      </w:r>
      <w:r>
        <w:t xml:space="preserve">, </w:t>
      </w:r>
      <w:r w:rsidRPr="004A3D19">
        <w:t>cuando hablamos un texto más grande y de un color diferenciado que el resto</w:t>
      </w:r>
      <w:r>
        <w:t>,</w:t>
      </w:r>
      <w:r w:rsidRPr="004A3D19">
        <w:t xml:space="preserve"> podemos distinguir que se trata de un título</w:t>
      </w:r>
      <w:r>
        <w:t>,</w:t>
      </w:r>
      <w:r w:rsidRPr="004A3D19">
        <w:t xml:space="preserve"> en cambio</w:t>
      </w:r>
      <w:r>
        <w:t>,</w:t>
      </w:r>
      <w:r w:rsidRPr="004A3D19">
        <w:t xml:space="preserve"> si utilizamos un color negro</w:t>
      </w:r>
      <w:r>
        <w:t xml:space="preserve"> </w:t>
      </w:r>
      <w:r w:rsidRPr="004A3D19">
        <w:t>y una letra mucho más pequeña y reconocemos que se trata de un párrafo</w:t>
      </w:r>
      <w:r>
        <w:t>.</w:t>
      </w:r>
    </w:p>
    <w:p w14:paraId="6A783B3B" w14:textId="77777777" w:rsidR="008E697F" w:rsidRDefault="008E697F" w:rsidP="008E697F">
      <w:pPr>
        <w:pStyle w:val="Ttulo2"/>
      </w:pPr>
      <w:bookmarkStart w:id="11" w:name="_Toc88653707"/>
      <w:r>
        <w:t>LEGIBILIDAD DEL TEXTO</w:t>
      </w:r>
      <w:bookmarkEnd w:id="11"/>
    </w:p>
    <w:p w14:paraId="21852AEA" w14:textId="77777777" w:rsidR="008E697F" w:rsidRDefault="008E697F" w:rsidP="008E697F">
      <w:r w:rsidRPr="004A3D19">
        <w:t>Cuando colocamos texto encima de imágenes la legibilidad puede dañarse</w:t>
      </w:r>
      <w:r>
        <w:t>.</w:t>
      </w:r>
      <w:r w:rsidRPr="004A3D19">
        <w:t xml:space="preserve"> Por lo que</w:t>
      </w:r>
      <w:r>
        <w:t>,</w:t>
      </w:r>
      <w:r w:rsidRPr="004A3D19">
        <w:t xml:space="preserve"> el color del texto pasa a ser muy importante</w:t>
      </w:r>
      <w:r>
        <w:t>,</w:t>
      </w:r>
      <w:r w:rsidRPr="004A3D19">
        <w:t xml:space="preserve"> al igual que el color de la imagen</w:t>
      </w:r>
      <w:r>
        <w:t>.</w:t>
      </w:r>
    </w:p>
    <w:p w14:paraId="0CCC1CBE" w14:textId="77777777" w:rsidR="008E697F" w:rsidRDefault="008E697F" w:rsidP="008E697F">
      <w:pPr>
        <w:pStyle w:val="Ttulo2"/>
      </w:pPr>
      <w:bookmarkStart w:id="12" w:name="_Toc88653708"/>
      <w:r>
        <w:t>ICONOS</w:t>
      </w:r>
      <w:bookmarkEnd w:id="12"/>
    </w:p>
    <w:p w14:paraId="0D774E50" w14:textId="77777777" w:rsidR="008E697F" w:rsidRDefault="008E697F" w:rsidP="008E697F">
      <w:r w:rsidRPr="004A3D19">
        <w:t>Nos ayudan a identificar acciones y además nos proporcionan información</w:t>
      </w:r>
      <w:r>
        <w:t>,</w:t>
      </w:r>
      <w:r w:rsidRPr="004A3D19">
        <w:t xml:space="preserve"> deben contrastar con el fondo para que sean totalmente legibles e identificables</w:t>
      </w:r>
      <w:r>
        <w:t>.</w:t>
      </w:r>
    </w:p>
    <w:p w14:paraId="30D5B5F2" w14:textId="487FBDEA" w:rsidR="00B30BA1" w:rsidRDefault="009332D8" w:rsidP="009332D8">
      <w:pPr>
        <w:pStyle w:val="Ttulo2"/>
      </w:pPr>
      <w:r>
        <w:lastRenderedPageBreak/>
        <w:t>DISEÑO DE LA INTERFAZ CON LOS COLORES SELECCIONADOS</w:t>
      </w:r>
    </w:p>
    <w:p w14:paraId="67A59EA2" w14:textId="1D2B6310" w:rsidR="009332D8" w:rsidRDefault="008323A8" w:rsidP="008323A8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 wp14:anchorId="15CE62CD" wp14:editId="29B112C3">
            <wp:extent cx="3429000" cy="586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C0E" w14:textId="64D396CD" w:rsidR="008323A8" w:rsidRDefault="008323A8" w:rsidP="008323A8">
      <w:pPr>
        <w:pStyle w:val="Sinespaciad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C9C5501" wp14:editId="4475F43C">
            <wp:extent cx="3343275" cy="5857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10B0" w14:textId="5464E95F" w:rsidR="008323A8" w:rsidRDefault="008323A8" w:rsidP="008323A8">
      <w:pPr>
        <w:pStyle w:val="Sinespaciad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1EBEB0A" wp14:editId="22A48D77">
            <wp:extent cx="3333750" cy="5715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D653" w14:textId="652A9362" w:rsidR="008323A8" w:rsidRDefault="008323A8" w:rsidP="008323A8">
      <w:pPr>
        <w:pStyle w:val="Sinespaciad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EA4CD4A" wp14:editId="63644169">
            <wp:extent cx="3400425" cy="5857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087E" w14:textId="10CC98C7" w:rsidR="008323A8" w:rsidRDefault="008323A8" w:rsidP="008323A8">
      <w:pPr>
        <w:pStyle w:val="Sinespaciad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4EC2CB" wp14:editId="1493A97C">
            <wp:extent cx="3305175" cy="5772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C663" w14:textId="1C8E51FE" w:rsidR="008323A8" w:rsidRDefault="008323A8" w:rsidP="008323A8">
      <w:pPr>
        <w:pStyle w:val="Sinespaciad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0933F17" wp14:editId="0BE85231">
            <wp:extent cx="3295650" cy="575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774" w14:textId="77EAB548" w:rsidR="008323A8" w:rsidRDefault="008323A8" w:rsidP="008323A8">
      <w:pPr>
        <w:pStyle w:val="Sinespaciad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2398F8F" wp14:editId="754512EC">
            <wp:extent cx="3305175" cy="5838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659C4A9B" w14:textId="77777777" w:rsidR="008323A8" w:rsidRPr="008E697F" w:rsidRDefault="008323A8" w:rsidP="001C31AE">
      <w:pPr>
        <w:pStyle w:val="Sinespaciado"/>
      </w:pPr>
    </w:p>
    <w:sectPr w:rsidR="008323A8" w:rsidRPr="008E697F" w:rsidSect="004536E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3A714" w14:textId="77777777" w:rsidR="00C8451E" w:rsidRDefault="00C8451E" w:rsidP="000E3D8B">
      <w:pPr>
        <w:spacing w:after="0" w:line="240" w:lineRule="auto"/>
      </w:pPr>
      <w:r>
        <w:separator/>
      </w:r>
    </w:p>
  </w:endnote>
  <w:endnote w:type="continuationSeparator" w:id="0">
    <w:p w14:paraId="40265E4D" w14:textId="77777777" w:rsidR="00C8451E" w:rsidRDefault="00C8451E" w:rsidP="000E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eague Gothic">
    <w:altName w:val="Calibri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925857"/>
      <w:docPartObj>
        <w:docPartGallery w:val="Page Numbers (Bottom of Page)"/>
        <w:docPartUnique/>
      </w:docPartObj>
    </w:sdtPr>
    <w:sdtEndPr/>
    <w:sdtContent>
      <w:p w14:paraId="785D1D92" w14:textId="627A16A0" w:rsidR="004536E5" w:rsidRDefault="00453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3A8">
          <w:rPr>
            <w:noProof/>
          </w:rPr>
          <w:t>11</w:t>
        </w:r>
        <w:r>
          <w:fldChar w:fldCharType="end"/>
        </w:r>
      </w:p>
    </w:sdtContent>
  </w:sdt>
  <w:p w14:paraId="27445ABC" w14:textId="77777777" w:rsidR="004536E5" w:rsidRDefault="004536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A7535" w14:textId="77777777" w:rsidR="00C8451E" w:rsidRDefault="00C8451E" w:rsidP="000E3D8B">
      <w:pPr>
        <w:spacing w:after="0" w:line="240" w:lineRule="auto"/>
      </w:pPr>
      <w:r>
        <w:separator/>
      </w:r>
    </w:p>
  </w:footnote>
  <w:footnote w:type="continuationSeparator" w:id="0">
    <w:p w14:paraId="2B9BBCD2" w14:textId="77777777" w:rsidR="00C8451E" w:rsidRDefault="00C8451E" w:rsidP="000E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6AC97" w14:textId="77777777" w:rsidR="00FF70A3" w:rsidRPr="004536E5" w:rsidRDefault="00FF70A3">
    <w:pPr>
      <w:pStyle w:val="Encabezado"/>
      <w:rPr>
        <w:color w:val="auto"/>
      </w:rPr>
    </w:pPr>
    <w:r w:rsidRPr="004536E5">
      <w:rPr>
        <w:color w:val="auto"/>
      </w:rPr>
      <w:t>Esther Cid</w:t>
    </w:r>
    <w:r w:rsidRPr="004536E5">
      <w:rPr>
        <w:color w:val="FFFD95"/>
      </w:rPr>
      <w:tab/>
    </w:r>
    <w:r w:rsidR="004536E5" w:rsidRPr="004536E5">
      <w:rPr>
        <w:color w:val="FFFD95"/>
      </w:rPr>
      <w:tab/>
    </w:r>
    <w:r w:rsidR="004536E5" w:rsidRPr="004536E5">
      <w:rPr>
        <w:color w:val="auto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7237A"/>
    <w:multiLevelType w:val="hybridMultilevel"/>
    <w:tmpl w:val="8DA4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F"/>
    <w:rsid w:val="000D0A65"/>
    <w:rsid w:val="000E3D8B"/>
    <w:rsid w:val="001C31AE"/>
    <w:rsid w:val="001D116F"/>
    <w:rsid w:val="0020595B"/>
    <w:rsid w:val="003C0BF2"/>
    <w:rsid w:val="004536E5"/>
    <w:rsid w:val="006D0221"/>
    <w:rsid w:val="008323A8"/>
    <w:rsid w:val="008E697F"/>
    <w:rsid w:val="009332D8"/>
    <w:rsid w:val="00987D6A"/>
    <w:rsid w:val="00B30BA1"/>
    <w:rsid w:val="00BE2E89"/>
    <w:rsid w:val="00C8451E"/>
    <w:rsid w:val="00CD2008"/>
    <w:rsid w:val="00E37017"/>
    <w:rsid w:val="00E73C1F"/>
    <w:rsid w:val="00FA0DBB"/>
    <w:rsid w:val="00FB6472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9FD803"/>
  <w15:chartTrackingRefBased/>
  <w15:docId w15:val="{59E17041-BD4F-4673-B233-030BA33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72"/>
    <w:rPr>
      <w:rFonts w:ascii="Montserrat" w:hAnsi="Montserrat"/>
      <w:color w:val="343434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B6472"/>
    <w:pPr>
      <w:keepNext/>
      <w:keepLines/>
      <w:spacing w:before="200" w:line="360" w:lineRule="auto"/>
      <w:jc w:val="center"/>
      <w:outlineLvl w:val="0"/>
    </w:pPr>
    <w:rPr>
      <w:rFonts w:ascii="League Gothic" w:eastAsiaTheme="majorEastAsia" w:hAnsi="League Gothic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D8B"/>
    <w:pPr>
      <w:keepNext/>
      <w:keepLines/>
      <w:spacing w:before="80" w:after="0" w:line="240" w:lineRule="auto"/>
      <w:outlineLvl w:val="1"/>
    </w:pPr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D8B"/>
    <w:pPr>
      <w:keepNext/>
      <w:keepLines/>
      <w:spacing w:before="40" w:after="0" w:line="240" w:lineRule="auto"/>
      <w:outlineLvl w:val="2"/>
    </w:pPr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1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1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472"/>
    <w:rPr>
      <w:rFonts w:ascii="League Gothic" w:eastAsiaTheme="majorEastAsia" w:hAnsi="League Gothic" w:cstheme="majorBidi"/>
      <w:b/>
      <w:color w:val="34343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3D8B"/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3D8B"/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16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16F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16F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16F"/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16F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16F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11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D11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16F"/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1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D116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116F"/>
    <w:rPr>
      <w:b/>
      <w:bCs/>
    </w:rPr>
  </w:style>
  <w:style w:type="character" w:styleId="nfasis">
    <w:name w:val="Emphasis"/>
    <w:basedOn w:val="Fuentedeprrafopredeter"/>
    <w:uiPriority w:val="20"/>
    <w:qFormat/>
    <w:rsid w:val="001D116F"/>
    <w:rPr>
      <w:i/>
      <w:iCs/>
    </w:rPr>
  </w:style>
  <w:style w:type="paragraph" w:styleId="Sinespaciado">
    <w:name w:val="No Spacing"/>
    <w:uiPriority w:val="1"/>
    <w:qFormat/>
    <w:rsid w:val="001C31AE"/>
    <w:pPr>
      <w:spacing w:after="0" w:line="360" w:lineRule="auto"/>
    </w:pPr>
    <w:rPr>
      <w:rFonts w:ascii="Montserrat" w:hAnsi="Montserrat"/>
      <w:color w:val="343434"/>
    </w:rPr>
  </w:style>
  <w:style w:type="paragraph" w:styleId="Cita">
    <w:name w:val="Quote"/>
    <w:basedOn w:val="Normal"/>
    <w:next w:val="Normal"/>
    <w:link w:val="CitaCar"/>
    <w:uiPriority w:val="29"/>
    <w:qFormat/>
    <w:rsid w:val="001D11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16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16F"/>
    <w:pPr>
      <w:pBdr>
        <w:left w:val="single" w:sz="18" w:space="12" w:color="F07F0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16F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116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D11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D116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116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D116F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1D116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D8B"/>
  </w:style>
  <w:style w:type="paragraph" w:styleId="Piedepgina">
    <w:name w:val="footer"/>
    <w:basedOn w:val="Normal"/>
    <w:link w:val="Piedepgina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D8B"/>
  </w:style>
  <w:style w:type="paragraph" w:styleId="TDC2">
    <w:name w:val="toc 2"/>
    <w:basedOn w:val="Normal"/>
    <w:next w:val="Normal"/>
    <w:autoRedefine/>
    <w:uiPriority w:val="39"/>
    <w:unhideWhenUsed/>
    <w:rsid w:val="00BE2E89"/>
    <w:pPr>
      <w:spacing w:after="100" w:line="259" w:lineRule="auto"/>
      <w:ind w:left="22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2E89"/>
    <w:pPr>
      <w:spacing w:after="100" w:line="259" w:lineRule="auto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E2E89"/>
    <w:pPr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0BA1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D6806-E42D-4B76-BA41-157E52E4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11</cp:revision>
  <dcterms:created xsi:type="dcterms:W3CDTF">2021-09-22T18:06:00Z</dcterms:created>
  <dcterms:modified xsi:type="dcterms:W3CDTF">2021-11-24T19:21:00Z</dcterms:modified>
</cp:coreProperties>
</file>