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43" w:rsidRPr="001A74CE" w:rsidRDefault="00E17B43" w:rsidP="00E17B43">
      <w:pPr>
        <w:pStyle w:val="Header"/>
        <w:jc w:val="center"/>
        <w:rPr>
          <w:rFonts w:cs="Arial"/>
          <w:b/>
          <w:szCs w:val="24"/>
        </w:rPr>
      </w:pPr>
      <w:proofErr w:type="spellStart"/>
      <w:r>
        <w:rPr>
          <w:rFonts w:cs="Arial"/>
          <w:b/>
          <w:sz w:val="32"/>
          <w:szCs w:val="32"/>
        </w:rPr>
        <w:t>Testspecifikation</w:t>
      </w:r>
      <w:proofErr w:type="spellEnd"/>
      <w:r>
        <w:rPr>
          <w:rFonts w:cs="Arial"/>
          <w:b/>
          <w:sz w:val="32"/>
          <w:szCs w:val="32"/>
        </w:rPr>
        <w:t xml:space="preserve"> </w:t>
      </w:r>
      <w:proofErr w:type="spellStart"/>
      <w:r>
        <w:rPr>
          <w:rFonts w:cs="Arial"/>
          <w:b/>
          <w:sz w:val="32"/>
          <w:szCs w:val="32"/>
        </w:rPr>
        <w:t>för</w:t>
      </w:r>
      <w:proofErr w:type="spellEnd"/>
      <w:r>
        <w:rPr>
          <w:rFonts w:cs="Arial"/>
          <w:b/>
          <w:sz w:val="32"/>
          <w:szCs w:val="32"/>
        </w:rPr>
        <w:t xml:space="preserve"> </w:t>
      </w:r>
      <w:proofErr w:type="spellStart"/>
      <w:r>
        <w:rPr>
          <w:rFonts w:cs="Arial"/>
          <w:b/>
          <w:sz w:val="32"/>
          <w:szCs w:val="32"/>
        </w:rPr>
        <w:t>egenutvecklad</w:t>
      </w:r>
      <w:proofErr w:type="spellEnd"/>
      <w:r>
        <w:rPr>
          <w:rFonts w:cs="Arial"/>
          <w:b/>
          <w:sz w:val="32"/>
          <w:szCs w:val="32"/>
        </w:rPr>
        <w:t xml:space="preserve"> </w:t>
      </w:r>
      <w:proofErr w:type="spellStart"/>
      <w:r>
        <w:rPr>
          <w:rFonts w:cs="Arial"/>
          <w:b/>
          <w:sz w:val="32"/>
          <w:szCs w:val="32"/>
        </w:rPr>
        <w:t>programvara</w:t>
      </w:r>
      <w:proofErr w:type="spellEnd"/>
    </w:p>
    <w:p w:rsidR="00E17B43" w:rsidRDefault="00E17B43" w:rsidP="00E17B43">
      <w:pPr>
        <w:pStyle w:val="Header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353"/>
        <w:gridCol w:w="3686"/>
      </w:tblGrid>
      <w:tr w:rsidR="00E17B43" w:rsidTr="00A94C82">
        <w:tc>
          <w:tcPr>
            <w:tcW w:w="5353" w:type="dxa"/>
            <w:tcBorders>
              <w:bottom w:val="single" w:sz="4" w:space="0" w:color="auto"/>
              <w:right w:val="nil"/>
            </w:tcBorders>
          </w:tcPr>
          <w:p w:rsidR="00E17B43" w:rsidRPr="0071406C" w:rsidRDefault="00E17B43" w:rsidP="00A94C82">
            <w:pPr>
              <w:rPr>
                <w:sz w:val="20"/>
              </w:rPr>
            </w:pPr>
            <w:r w:rsidRPr="00C2613F">
              <w:rPr>
                <w:b/>
                <w:sz w:val="20"/>
              </w:rPr>
              <w:t>Program/modul:</w:t>
            </w:r>
            <w:r w:rsidR="0071406C">
              <w:rPr>
                <w:b/>
                <w:sz w:val="20"/>
              </w:rPr>
              <w:t xml:space="preserve"> </w:t>
            </w:r>
            <w:proofErr w:type="spellStart"/>
            <w:r w:rsidR="0071406C">
              <w:rPr>
                <w:sz w:val="20"/>
              </w:rPr>
              <w:t>ChiasmaDeposit</w:t>
            </w:r>
            <w:proofErr w:type="spellEnd"/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17B43" w:rsidRPr="00E00717" w:rsidRDefault="00E17B43" w:rsidP="00A94C82">
            <w:pPr>
              <w:rPr>
                <w:sz w:val="20"/>
              </w:rPr>
            </w:pPr>
            <w:r w:rsidRPr="00C2613F">
              <w:rPr>
                <w:b/>
                <w:sz w:val="20"/>
              </w:rPr>
              <w:t>Versionsnummer:</w:t>
            </w:r>
            <w:r w:rsidR="00E00717">
              <w:rPr>
                <w:b/>
                <w:sz w:val="20"/>
              </w:rPr>
              <w:t xml:space="preserve"> </w:t>
            </w:r>
            <w:r w:rsidR="001749B6" w:rsidRPr="001749B6">
              <w:rPr>
                <w:sz w:val="20"/>
              </w:rPr>
              <w:t>1.0.</w:t>
            </w:r>
            <w:proofErr w:type="gramStart"/>
            <w:r w:rsidR="001749B6" w:rsidRPr="001749B6">
              <w:rPr>
                <w:sz w:val="20"/>
              </w:rPr>
              <w:t>5452.19439</w:t>
            </w:r>
            <w:proofErr w:type="gramEnd"/>
          </w:p>
        </w:tc>
      </w:tr>
      <w:tr w:rsidR="00E17B43" w:rsidTr="00A94C82">
        <w:tc>
          <w:tcPr>
            <w:tcW w:w="5353" w:type="dxa"/>
            <w:tcBorders>
              <w:right w:val="nil"/>
            </w:tcBorders>
          </w:tcPr>
          <w:p w:rsidR="00E17B43" w:rsidRPr="0071406C" w:rsidRDefault="00E17B43" w:rsidP="00A94C82">
            <w:pPr>
              <w:rPr>
                <w:sz w:val="20"/>
              </w:rPr>
            </w:pPr>
            <w:r>
              <w:rPr>
                <w:b/>
                <w:sz w:val="20"/>
              </w:rPr>
              <w:t>Utgivare:</w:t>
            </w:r>
            <w:r w:rsidR="0071406C">
              <w:rPr>
                <w:b/>
                <w:sz w:val="20"/>
              </w:rPr>
              <w:t xml:space="preserve"> </w:t>
            </w:r>
            <w:r w:rsidR="0071406C">
              <w:rPr>
                <w:sz w:val="20"/>
              </w:rPr>
              <w:t>Edvard Englund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17B43" w:rsidRDefault="00E17B43" w:rsidP="00A94C82">
            <w:pPr>
              <w:rPr>
                <w:b/>
                <w:sz w:val="20"/>
              </w:rPr>
            </w:pPr>
          </w:p>
        </w:tc>
      </w:tr>
      <w:tr w:rsidR="00E17B43" w:rsidTr="00A94C82">
        <w:tc>
          <w:tcPr>
            <w:tcW w:w="5353" w:type="dxa"/>
            <w:tcBorders>
              <w:right w:val="nil"/>
            </w:tcBorders>
          </w:tcPr>
          <w:p w:rsidR="00E17B43" w:rsidRPr="0071406C" w:rsidRDefault="00E17B43" w:rsidP="00A94C82">
            <w:pPr>
              <w:rPr>
                <w:sz w:val="20"/>
              </w:rPr>
            </w:pPr>
            <w:r>
              <w:rPr>
                <w:b/>
                <w:sz w:val="20"/>
              </w:rPr>
              <w:t>Miljö server</w:t>
            </w:r>
            <w:r w:rsidRPr="00C2613F">
              <w:rPr>
                <w:b/>
                <w:sz w:val="20"/>
              </w:rPr>
              <w:t>:</w:t>
            </w:r>
            <w:r w:rsidR="0071406C">
              <w:rPr>
                <w:b/>
                <w:sz w:val="20"/>
              </w:rPr>
              <w:t xml:space="preserve"> </w:t>
            </w:r>
            <w:r w:rsidR="0071406C">
              <w:rPr>
                <w:sz w:val="20"/>
              </w:rPr>
              <w:t>Windows Server 20</w:t>
            </w:r>
            <w:r w:rsidR="00E00717">
              <w:rPr>
                <w:sz w:val="20"/>
              </w:rPr>
              <w:t>12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17B43" w:rsidRDefault="00E17B43" w:rsidP="00A94C82">
            <w:pPr>
              <w:rPr>
                <w:b/>
                <w:sz w:val="20"/>
              </w:rPr>
            </w:pPr>
          </w:p>
        </w:tc>
      </w:tr>
      <w:tr w:rsidR="00E17B43" w:rsidTr="00A94C82">
        <w:tc>
          <w:tcPr>
            <w:tcW w:w="5353" w:type="dxa"/>
            <w:tcBorders>
              <w:right w:val="nil"/>
            </w:tcBorders>
          </w:tcPr>
          <w:p w:rsidR="00E17B43" w:rsidRPr="0071406C" w:rsidRDefault="00E17B43" w:rsidP="00A94C82">
            <w:pPr>
              <w:rPr>
                <w:sz w:val="20"/>
              </w:rPr>
            </w:pPr>
            <w:r>
              <w:rPr>
                <w:b/>
                <w:sz w:val="20"/>
              </w:rPr>
              <w:t>Miljö klient</w:t>
            </w:r>
            <w:r w:rsidRPr="00C2613F">
              <w:rPr>
                <w:b/>
                <w:sz w:val="20"/>
              </w:rPr>
              <w:t>:</w:t>
            </w:r>
            <w:r w:rsidR="0071406C">
              <w:rPr>
                <w:b/>
                <w:sz w:val="20"/>
              </w:rPr>
              <w:t xml:space="preserve"> </w:t>
            </w:r>
            <w:r w:rsidR="0071406C">
              <w:rPr>
                <w:sz w:val="20"/>
              </w:rPr>
              <w:t>Windows 7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17B43" w:rsidRDefault="00E17B43" w:rsidP="00A94C82">
            <w:pPr>
              <w:rPr>
                <w:b/>
                <w:sz w:val="20"/>
              </w:rPr>
            </w:pPr>
          </w:p>
        </w:tc>
      </w:tr>
      <w:tr w:rsidR="00E17B43" w:rsidTr="00A94C82">
        <w:tc>
          <w:tcPr>
            <w:tcW w:w="5353" w:type="dxa"/>
            <w:tcBorders>
              <w:right w:val="nil"/>
            </w:tcBorders>
          </w:tcPr>
          <w:p w:rsidR="00E17B43" w:rsidRPr="00C2613F" w:rsidRDefault="00E17B43" w:rsidP="00A94C82">
            <w:pPr>
              <w:rPr>
                <w:b/>
                <w:sz w:val="20"/>
              </w:rPr>
            </w:pPr>
            <w:r w:rsidRPr="00C2613F">
              <w:rPr>
                <w:b/>
                <w:sz w:val="20"/>
              </w:rPr>
              <w:t>Testare</w:t>
            </w:r>
            <w:r>
              <w:rPr>
                <w:b/>
                <w:sz w:val="20"/>
              </w:rPr>
              <w:t xml:space="preserve"> manuella tester</w:t>
            </w:r>
            <w:r w:rsidRPr="00C2613F">
              <w:rPr>
                <w:b/>
                <w:sz w:val="20"/>
              </w:rPr>
              <w:t>:</w:t>
            </w:r>
          </w:p>
        </w:tc>
        <w:tc>
          <w:tcPr>
            <w:tcW w:w="3686" w:type="dxa"/>
            <w:tcBorders>
              <w:left w:val="nil"/>
            </w:tcBorders>
          </w:tcPr>
          <w:p w:rsidR="00E17B43" w:rsidRPr="00C2613F" w:rsidRDefault="00E17B43" w:rsidP="00A94C8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 w:rsidRPr="00C2613F">
              <w:rPr>
                <w:b/>
                <w:sz w:val="20"/>
              </w:rPr>
              <w:t xml:space="preserve"> datum:</w:t>
            </w:r>
          </w:p>
        </w:tc>
      </w:tr>
    </w:tbl>
    <w:p w:rsidR="00E17B43" w:rsidRDefault="00E17B43" w:rsidP="00E17B43">
      <w:pPr>
        <w:pStyle w:val="Header"/>
        <w:rPr>
          <w:rFonts w:ascii="Times New Roman" w:hAnsi="Times New Roman"/>
          <w:b/>
          <w:szCs w:val="24"/>
        </w:rPr>
      </w:pPr>
    </w:p>
    <w:p w:rsidR="00E17B43" w:rsidRPr="001E7329" w:rsidRDefault="00E17B43" w:rsidP="00E17B43">
      <w:pPr>
        <w:pStyle w:val="Header"/>
        <w:rPr>
          <w:b/>
          <w:sz w:val="20"/>
          <w:lang w:val="sv-SE"/>
        </w:rPr>
      </w:pPr>
      <w:r w:rsidRPr="001E7329">
        <w:rPr>
          <w:b/>
          <w:sz w:val="20"/>
          <w:lang w:val="sv-SE"/>
        </w:rPr>
        <w:t>Anledning</w:t>
      </w:r>
    </w:p>
    <w:p w:rsidR="00E17B43" w:rsidRPr="001E7329" w:rsidRDefault="00E17B43" w:rsidP="00E17B43">
      <w:pPr>
        <w:pStyle w:val="Header"/>
        <w:rPr>
          <w:rFonts w:ascii="Times New Roman" w:hAnsi="Times New Roman"/>
          <w:b/>
          <w:szCs w:val="24"/>
          <w:lang w:val="sv-SE"/>
        </w:rPr>
      </w:pPr>
      <w:r w:rsidRPr="001E7329">
        <w:rPr>
          <w:rFonts w:cs="Arial"/>
          <w:b/>
          <w:sz w:val="20"/>
          <w:lang w:val="sv-SE"/>
        </w:rPr>
        <w:t xml:space="preserve">□ </w:t>
      </w:r>
      <w:proofErr w:type="gramStart"/>
      <w:r w:rsidRPr="001E7329">
        <w:rPr>
          <w:rFonts w:cs="Arial"/>
          <w:b/>
          <w:sz w:val="20"/>
          <w:lang w:val="sv-SE"/>
        </w:rPr>
        <w:t>Nyutgivning    □</w:t>
      </w:r>
      <w:proofErr w:type="gramEnd"/>
      <w:r w:rsidRPr="001E7329">
        <w:rPr>
          <w:rFonts w:cs="Arial"/>
          <w:b/>
          <w:sz w:val="20"/>
          <w:lang w:val="sv-SE"/>
        </w:rPr>
        <w:t xml:space="preserve"> Ändrad/kompletterande miljö    □ Ändrad version           </w:t>
      </w:r>
    </w:p>
    <w:p w:rsidR="00E17B43" w:rsidRPr="001E7329" w:rsidRDefault="00E17B43" w:rsidP="00E17B43">
      <w:pPr>
        <w:pStyle w:val="Header"/>
        <w:rPr>
          <w:rFonts w:ascii="Times New Roman" w:hAnsi="Times New Roman"/>
          <w:b/>
          <w:szCs w:val="24"/>
          <w:lang w:val="sv-SE"/>
        </w:rPr>
      </w:pPr>
    </w:p>
    <w:p w:rsidR="00E17B43" w:rsidRPr="001E7329" w:rsidRDefault="00E17B43" w:rsidP="00E17B43">
      <w:pPr>
        <w:pStyle w:val="Header"/>
        <w:rPr>
          <w:b/>
          <w:sz w:val="20"/>
          <w:lang w:val="sv-SE"/>
        </w:rPr>
      </w:pPr>
      <w:r w:rsidRPr="001E7329">
        <w:rPr>
          <w:b/>
          <w:sz w:val="20"/>
          <w:lang w:val="sv-SE"/>
        </w:rPr>
        <w:t xml:space="preserve">Godkänt för </w:t>
      </w:r>
      <w:proofErr w:type="gramStart"/>
      <w:r w:rsidRPr="001E7329">
        <w:rPr>
          <w:b/>
          <w:sz w:val="20"/>
          <w:lang w:val="sv-SE"/>
        </w:rPr>
        <w:t>driftsättning  (ifylles</w:t>
      </w:r>
      <w:proofErr w:type="gramEnd"/>
      <w:r w:rsidRPr="001E7329">
        <w:rPr>
          <w:b/>
          <w:sz w:val="20"/>
          <w:lang w:val="sv-SE"/>
        </w:rPr>
        <w:t xml:space="preserve"> av systemförvaltare)</w:t>
      </w:r>
    </w:p>
    <w:p w:rsidR="00E17B43" w:rsidRPr="001E7329" w:rsidRDefault="00E17B43" w:rsidP="00E17B43">
      <w:pPr>
        <w:pStyle w:val="Header"/>
        <w:rPr>
          <w:rFonts w:ascii="Times New Roman" w:hAnsi="Times New Roman"/>
          <w:b/>
          <w:szCs w:val="24"/>
          <w:lang w:val="sv-SE"/>
        </w:rPr>
      </w:pPr>
      <w:r w:rsidRPr="001E7329">
        <w:rPr>
          <w:rFonts w:cs="Arial"/>
          <w:b/>
          <w:sz w:val="20"/>
          <w:lang w:val="sv-SE"/>
        </w:rPr>
        <w:t xml:space="preserve">□ Ja      □ </w:t>
      </w:r>
      <w:proofErr w:type="gramStart"/>
      <w:r w:rsidRPr="001E7329">
        <w:rPr>
          <w:rFonts w:cs="Arial"/>
          <w:b/>
          <w:sz w:val="20"/>
          <w:lang w:val="sv-SE"/>
        </w:rPr>
        <w:t>Nej       Datum</w:t>
      </w:r>
      <w:proofErr w:type="gramEnd"/>
      <w:r w:rsidRPr="001E7329">
        <w:rPr>
          <w:rFonts w:cs="Arial"/>
          <w:b/>
          <w:sz w:val="20"/>
          <w:lang w:val="sv-SE"/>
        </w:rPr>
        <w:t>:                      Signatur:</w:t>
      </w:r>
    </w:p>
    <w:p w:rsidR="00E17B43" w:rsidRPr="001E7329" w:rsidRDefault="00E17B43" w:rsidP="00E17B43">
      <w:pPr>
        <w:pStyle w:val="Header"/>
        <w:rPr>
          <w:rFonts w:ascii="Times New Roman" w:hAnsi="Times New Roman"/>
          <w:b/>
          <w:szCs w:val="24"/>
          <w:lang w:val="sv-SE"/>
        </w:rPr>
      </w:pPr>
    </w:p>
    <w:p w:rsidR="00E17B43" w:rsidRPr="001E7329" w:rsidRDefault="00E17B43" w:rsidP="00E17B43">
      <w:pPr>
        <w:pStyle w:val="Header"/>
        <w:rPr>
          <w:rFonts w:ascii="Times New Roman" w:hAnsi="Times New Roman"/>
          <w:b/>
          <w:szCs w:val="24"/>
          <w:lang w:val="sv-SE"/>
        </w:rPr>
      </w:pPr>
    </w:p>
    <w:p w:rsidR="00E17B43" w:rsidRPr="001E7329" w:rsidRDefault="00E17B43" w:rsidP="00E17B43">
      <w:pPr>
        <w:pStyle w:val="Header"/>
        <w:rPr>
          <w:rFonts w:ascii="Times New Roman" w:hAnsi="Times New Roman"/>
          <w:b/>
          <w:szCs w:val="24"/>
          <w:lang w:val="sv-SE"/>
        </w:rPr>
      </w:pPr>
    </w:p>
    <w:p w:rsidR="00E17B43" w:rsidRPr="001E7329" w:rsidRDefault="00E17B43" w:rsidP="00E17B43">
      <w:pPr>
        <w:pStyle w:val="Header"/>
        <w:rPr>
          <w:b/>
          <w:bCs/>
          <w:lang w:val="sv-SE"/>
        </w:rPr>
      </w:pPr>
      <w:r w:rsidRPr="001E7329">
        <w:rPr>
          <w:b/>
          <w:bCs/>
          <w:lang w:val="sv-SE"/>
        </w:rPr>
        <w:t>Kontroll av versionsnummer</w:t>
      </w:r>
    </w:p>
    <w:p w:rsidR="00E17B43" w:rsidRPr="001E7329" w:rsidRDefault="00E17B43" w:rsidP="00E17B43">
      <w:pPr>
        <w:pStyle w:val="Header"/>
        <w:rPr>
          <w:b/>
          <w:bCs/>
          <w:lang w:val="sv-SE"/>
        </w:rPr>
      </w:pPr>
    </w:p>
    <w:p w:rsidR="001E7329" w:rsidRDefault="00E17B43" w:rsidP="00E17B43">
      <w:r>
        <w:t xml:space="preserve">Versionsnumret hos det testade programmet/modulen stämmer med det versionsnummer som angetts överst på testspecifikationen. </w:t>
      </w:r>
    </w:p>
    <w:p w:rsidR="00E17B43" w:rsidRDefault="00E17B43" w:rsidP="00E17B43">
      <w:r>
        <w:t>Sign testare _________________________</w:t>
      </w:r>
    </w:p>
    <w:p w:rsidR="00E17B43" w:rsidRDefault="00E17B43" w:rsidP="00E17B43">
      <w:pPr>
        <w:pStyle w:val="Header"/>
        <w:rPr>
          <w:b/>
          <w:bCs/>
          <w:lang w:val="sv-SE"/>
        </w:rPr>
      </w:pPr>
    </w:p>
    <w:p w:rsidR="00875D35" w:rsidRPr="00875D35" w:rsidRDefault="00875D35" w:rsidP="00875D35">
      <w:pPr>
        <w:pStyle w:val="Header"/>
        <w:rPr>
          <w:b/>
          <w:bCs/>
          <w:lang w:val="sv-SE"/>
        </w:rPr>
      </w:pPr>
      <w:r w:rsidRPr="00875D35">
        <w:rPr>
          <w:b/>
          <w:bCs/>
          <w:lang w:val="sv-SE"/>
        </w:rPr>
        <w:t>Förberedelser</w:t>
      </w:r>
    </w:p>
    <w:p w:rsidR="00875D35" w:rsidRPr="00875D35" w:rsidRDefault="00875D35" w:rsidP="00875D35">
      <w:pPr>
        <w:pStyle w:val="Header"/>
        <w:rPr>
          <w:b/>
          <w:bCs/>
          <w:lang w:val="sv-SE"/>
        </w:rPr>
      </w:pPr>
    </w:p>
    <w:p w:rsidR="00875D35" w:rsidRDefault="00040403" w:rsidP="00040403">
      <w:pPr>
        <w:pStyle w:val="Header"/>
        <w:numPr>
          <w:ilvl w:val="0"/>
          <w:numId w:val="1"/>
        </w:numPr>
        <w:rPr>
          <w:bCs/>
          <w:lang w:val="sv-SE"/>
        </w:rPr>
      </w:pPr>
      <w:r>
        <w:rPr>
          <w:bCs/>
          <w:lang w:val="sv-SE"/>
        </w:rPr>
        <w:t xml:space="preserve">Testversionen finns på </w:t>
      </w:r>
      <w:r w:rsidRPr="00040403">
        <w:rPr>
          <w:bCs/>
          <w:lang w:val="sv-SE"/>
        </w:rPr>
        <w:t xml:space="preserve">M:\Användare\Edvard\Valideringar\2012\Validering </w:t>
      </w:r>
      <w:proofErr w:type="spellStart"/>
      <w:r w:rsidRPr="00040403">
        <w:rPr>
          <w:bCs/>
          <w:lang w:val="sv-SE"/>
        </w:rPr>
        <w:t>ChiasmaDeposit</w:t>
      </w:r>
      <w:proofErr w:type="spellEnd"/>
      <w:r w:rsidRPr="00040403">
        <w:rPr>
          <w:bCs/>
          <w:lang w:val="sv-SE"/>
        </w:rPr>
        <w:t xml:space="preserve"> </w:t>
      </w:r>
      <w:proofErr w:type="spellStart"/>
      <w:r w:rsidRPr="00040403">
        <w:rPr>
          <w:bCs/>
          <w:lang w:val="sv-SE"/>
        </w:rPr>
        <w:t>Sept</w:t>
      </w:r>
      <w:proofErr w:type="spellEnd"/>
    </w:p>
    <w:p w:rsidR="00606B4F" w:rsidRPr="00040403" w:rsidRDefault="00451163" w:rsidP="00040403">
      <w:pPr>
        <w:pStyle w:val="Header"/>
        <w:numPr>
          <w:ilvl w:val="0"/>
          <w:numId w:val="1"/>
        </w:numPr>
        <w:rPr>
          <w:bCs/>
          <w:lang w:val="sv-SE"/>
        </w:rPr>
      </w:pPr>
      <w:r>
        <w:rPr>
          <w:bCs/>
          <w:lang w:val="sv-SE"/>
        </w:rPr>
        <w:t xml:space="preserve">Ha ett antal utskrivna streckkods-etiketter från test-databasen, för plattor, rör, och lagringsutrymmen som boxar, frysar, hyllor etc. </w:t>
      </w:r>
    </w:p>
    <w:p w:rsidR="00875D35" w:rsidRDefault="00875D35" w:rsidP="00E17B43">
      <w:pPr>
        <w:pStyle w:val="Header"/>
        <w:rPr>
          <w:b/>
          <w:bCs/>
          <w:lang w:val="sv-SE"/>
        </w:rPr>
      </w:pPr>
    </w:p>
    <w:p w:rsidR="008B3679" w:rsidRDefault="008B3679" w:rsidP="00E17B43">
      <w:pPr>
        <w:pStyle w:val="Header"/>
        <w:rPr>
          <w:b/>
          <w:bCs/>
          <w:lang w:val="sv-SE"/>
        </w:rPr>
      </w:pPr>
      <w:r>
        <w:rPr>
          <w:b/>
          <w:bCs/>
          <w:lang w:val="sv-SE"/>
        </w:rPr>
        <w:t xml:space="preserve">5/12 2014, version </w:t>
      </w:r>
      <w:r w:rsidR="001749B6" w:rsidRPr="001749B6">
        <w:rPr>
          <w:b/>
          <w:bCs/>
          <w:lang w:val="sv-SE"/>
        </w:rPr>
        <w:t>1.0.</w:t>
      </w:r>
      <w:proofErr w:type="gramStart"/>
      <w:r w:rsidR="001749B6" w:rsidRPr="001749B6">
        <w:rPr>
          <w:b/>
          <w:bCs/>
          <w:lang w:val="sv-SE"/>
        </w:rPr>
        <w:t>5452.19439</w:t>
      </w:r>
      <w:bookmarkStart w:id="0" w:name="_GoBack"/>
      <w:bookmarkEnd w:id="0"/>
      <w:proofErr w:type="gramEnd"/>
    </w:p>
    <w:p w:rsidR="008B3679" w:rsidRDefault="008B3679" w:rsidP="00E17B43">
      <w:pPr>
        <w:pStyle w:val="Header"/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Bugfix</w:t>
      </w:r>
      <w:proofErr w:type="spellEnd"/>
      <w:r>
        <w:rPr>
          <w:b/>
          <w:bCs/>
          <w:lang w:val="sv-SE"/>
        </w:rPr>
        <w:t xml:space="preserve"> för basfunktionalitet (</w:t>
      </w:r>
      <w:proofErr w:type="spellStart"/>
      <w:r>
        <w:rPr>
          <w:b/>
          <w:bCs/>
          <w:lang w:val="sv-SE"/>
        </w:rPr>
        <w:t>GetGenericContainers</w:t>
      </w:r>
      <w:proofErr w:type="spellEnd"/>
      <w:r>
        <w:rPr>
          <w:b/>
          <w:bCs/>
          <w:lang w:val="sv-SE"/>
        </w:rPr>
        <w:t xml:space="preserve"> har ändrats)</w:t>
      </w: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111"/>
        <w:gridCol w:w="1985"/>
        <w:gridCol w:w="1134"/>
        <w:gridCol w:w="1701"/>
      </w:tblGrid>
      <w:tr w:rsidR="008B3679" w:rsidRPr="00BB63E1" w:rsidTr="00AB3B44">
        <w:tc>
          <w:tcPr>
            <w:tcW w:w="4111" w:type="dxa"/>
          </w:tcPr>
          <w:p w:rsidR="008B3679" w:rsidRPr="00BB63E1" w:rsidRDefault="008B3679" w:rsidP="00AB3B44">
            <w:pPr>
              <w:pStyle w:val="Header"/>
              <w:rPr>
                <w:b/>
                <w:bCs/>
                <w:sz w:val="24"/>
              </w:rPr>
            </w:pPr>
            <w:proofErr w:type="spellStart"/>
            <w:r w:rsidRPr="00BB63E1">
              <w:rPr>
                <w:b/>
                <w:bCs/>
                <w:sz w:val="24"/>
              </w:rPr>
              <w:t>Utförande</w:t>
            </w:r>
            <w:proofErr w:type="spellEnd"/>
          </w:p>
        </w:tc>
        <w:tc>
          <w:tcPr>
            <w:tcW w:w="1985" w:type="dxa"/>
          </w:tcPr>
          <w:p w:rsidR="008B3679" w:rsidRPr="00BB63E1" w:rsidRDefault="008B3679" w:rsidP="00AB3B44">
            <w:pPr>
              <w:pStyle w:val="Header"/>
              <w:rPr>
                <w:b/>
                <w:bCs/>
                <w:sz w:val="24"/>
              </w:rPr>
            </w:pPr>
            <w:proofErr w:type="spellStart"/>
            <w:r w:rsidRPr="00BB63E1">
              <w:rPr>
                <w:b/>
                <w:bCs/>
                <w:sz w:val="24"/>
              </w:rPr>
              <w:t>Förväntat</w:t>
            </w:r>
            <w:proofErr w:type="spellEnd"/>
            <w:r w:rsidRPr="00BB63E1">
              <w:rPr>
                <w:b/>
                <w:bCs/>
                <w:sz w:val="24"/>
              </w:rPr>
              <w:t xml:space="preserve"> </w:t>
            </w:r>
            <w:proofErr w:type="spellStart"/>
            <w:r w:rsidRPr="00BB63E1">
              <w:rPr>
                <w:b/>
                <w:bCs/>
                <w:sz w:val="24"/>
              </w:rPr>
              <w:t>resultat</w:t>
            </w:r>
            <w:proofErr w:type="spellEnd"/>
          </w:p>
        </w:tc>
        <w:tc>
          <w:tcPr>
            <w:tcW w:w="1134" w:type="dxa"/>
          </w:tcPr>
          <w:p w:rsidR="008B3679" w:rsidRPr="00BB63E1" w:rsidRDefault="008B3679" w:rsidP="00AB3B44">
            <w:pPr>
              <w:pStyle w:val="Header"/>
              <w:rPr>
                <w:b/>
                <w:bCs/>
                <w:sz w:val="24"/>
              </w:rPr>
            </w:pPr>
            <w:r w:rsidRPr="00BB63E1">
              <w:rPr>
                <w:b/>
                <w:bCs/>
                <w:sz w:val="24"/>
              </w:rPr>
              <w:t>Sign OK</w:t>
            </w:r>
          </w:p>
        </w:tc>
        <w:tc>
          <w:tcPr>
            <w:tcW w:w="1701" w:type="dxa"/>
          </w:tcPr>
          <w:p w:rsidR="008B3679" w:rsidRPr="00BB63E1" w:rsidRDefault="008B3679" w:rsidP="00AB3B44">
            <w:pPr>
              <w:pStyle w:val="Header"/>
              <w:rPr>
                <w:b/>
                <w:bCs/>
                <w:sz w:val="24"/>
              </w:rPr>
            </w:pPr>
            <w:proofErr w:type="spellStart"/>
            <w:r w:rsidRPr="00BB63E1">
              <w:rPr>
                <w:b/>
                <w:bCs/>
                <w:sz w:val="24"/>
              </w:rPr>
              <w:t>Kommentar</w:t>
            </w:r>
            <w:proofErr w:type="spellEnd"/>
          </w:p>
        </w:tc>
      </w:tr>
      <w:tr w:rsidR="008B3679" w:rsidRPr="00BB63E1" w:rsidTr="00AB3B44">
        <w:tc>
          <w:tcPr>
            <w:tcW w:w="4111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t xml:space="preserve">Flytta ett antal rör från en behållare (eller </w:t>
            </w:r>
            <w:proofErr w:type="spellStart"/>
            <w:r>
              <w:rPr>
                <w:bCs/>
                <w:sz w:val="24"/>
                <w:lang w:val="sv-SE"/>
              </w:rPr>
              <w:t>uncontained</w:t>
            </w:r>
            <w:proofErr w:type="spellEnd"/>
            <w:r>
              <w:rPr>
                <w:bCs/>
                <w:sz w:val="24"/>
                <w:lang w:val="sv-SE"/>
              </w:rPr>
              <w:t>) till en annan.</w:t>
            </w:r>
          </w:p>
        </w:tc>
        <w:tc>
          <w:tcPr>
            <w:tcW w:w="1985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t>Funkar</w:t>
            </w:r>
          </w:p>
        </w:tc>
        <w:tc>
          <w:tcPr>
            <w:tcW w:w="1134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</w:p>
        </w:tc>
        <w:tc>
          <w:tcPr>
            <w:tcW w:w="1701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</w:p>
        </w:tc>
      </w:tr>
      <w:tr w:rsidR="008B3679" w:rsidRPr="00BB63E1" w:rsidTr="00AB3B44">
        <w:tc>
          <w:tcPr>
            <w:tcW w:w="4111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t xml:space="preserve">Flytta ett antal plattor från en behållare till en annan. </w:t>
            </w:r>
          </w:p>
        </w:tc>
        <w:tc>
          <w:tcPr>
            <w:tcW w:w="1985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t>Funkar</w:t>
            </w:r>
          </w:p>
        </w:tc>
        <w:tc>
          <w:tcPr>
            <w:tcW w:w="1134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</w:p>
        </w:tc>
        <w:tc>
          <w:tcPr>
            <w:tcW w:w="1701" w:type="dxa"/>
          </w:tcPr>
          <w:p w:rsidR="008B3679" w:rsidRPr="00BB63E1" w:rsidRDefault="008B3679" w:rsidP="00AB3B44">
            <w:pPr>
              <w:pStyle w:val="Header"/>
              <w:rPr>
                <w:bCs/>
                <w:sz w:val="24"/>
                <w:lang w:val="sv-SE"/>
              </w:rPr>
            </w:pPr>
          </w:p>
        </w:tc>
      </w:tr>
      <w:tr w:rsidR="008B3679" w:rsidRPr="00BB63E1" w:rsidTr="00AB3B44">
        <w:tc>
          <w:tcPr>
            <w:tcW w:w="4111" w:type="dxa"/>
          </w:tcPr>
          <w:p w:rsidR="008B3679" w:rsidRDefault="008B3679" w:rsidP="00AB3B44">
            <w:pPr>
              <w:pStyle w:val="Header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 xml:space="preserve">Flytta </w:t>
            </w:r>
            <w:proofErr w:type="spellStart"/>
            <w:r>
              <w:rPr>
                <w:bCs/>
                <w:lang w:val="sv-SE"/>
              </w:rPr>
              <w:t>beadchip</w:t>
            </w:r>
            <w:proofErr w:type="spellEnd"/>
            <w:r>
              <w:rPr>
                <w:bCs/>
                <w:lang w:val="sv-SE"/>
              </w:rPr>
              <w:t xml:space="preserve"> från en behållare till en annan. </w:t>
            </w:r>
          </w:p>
        </w:tc>
        <w:tc>
          <w:tcPr>
            <w:tcW w:w="1985" w:type="dxa"/>
          </w:tcPr>
          <w:p w:rsidR="008B3679" w:rsidRDefault="008B3679" w:rsidP="00AB3B44">
            <w:pPr>
              <w:pStyle w:val="Header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>Funkar</w:t>
            </w:r>
          </w:p>
        </w:tc>
        <w:tc>
          <w:tcPr>
            <w:tcW w:w="1134" w:type="dxa"/>
          </w:tcPr>
          <w:p w:rsidR="008B3679" w:rsidRPr="00BB63E1" w:rsidRDefault="008B3679" w:rsidP="00AB3B44">
            <w:pPr>
              <w:pStyle w:val="Header"/>
              <w:rPr>
                <w:bCs/>
                <w:lang w:val="sv-SE"/>
              </w:rPr>
            </w:pPr>
          </w:p>
        </w:tc>
        <w:tc>
          <w:tcPr>
            <w:tcW w:w="1701" w:type="dxa"/>
          </w:tcPr>
          <w:p w:rsidR="008B3679" w:rsidRPr="00BB63E1" w:rsidRDefault="008B3679" w:rsidP="00AB3B44">
            <w:pPr>
              <w:pStyle w:val="Header"/>
              <w:rPr>
                <w:bCs/>
                <w:lang w:val="sv-SE"/>
              </w:rPr>
            </w:pPr>
          </w:p>
        </w:tc>
      </w:tr>
      <w:tr w:rsidR="008B3679" w:rsidRPr="00BB63E1" w:rsidTr="00AB3B44">
        <w:tc>
          <w:tcPr>
            <w:tcW w:w="4111" w:type="dxa"/>
          </w:tcPr>
          <w:p w:rsidR="008B3679" w:rsidRDefault="008B3679" w:rsidP="00AB3B44">
            <w:pPr>
              <w:pStyle w:val="Header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 xml:space="preserve">Flytta en box från en behållare till en annan. </w:t>
            </w:r>
          </w:p>
        </w:tc>
        <w:tc>
          <w:tcPr>
            <w:tcW w:w="1985" w:type="dxa"/>
          </w:tcPr>
          <w:p w:rsidR="008B3679" w:rsidRDefault="008B3679" w:rsidP="00AB3B44">
            <w:pPr>
              <w:pStyle w:val="Header"/>
              <w:rPr>
                <w:bCs/>
                <w:lang w:val="sv-SE"/>
              </w:rPr>
            </w:pPr>
            <w:r>
              <w:rPr>
                <w:bCs/>
                <w:lang w:val="sv-SE"/>
              </w:rPr>
              <w:t>Funkar</w:t>
            </w:r>
          </w:p>
        </w:tc>
        <w:tc>
          <w:tcPr>
            <w:tcW w:w="1134" w:type="dxa"/>
          </w:tcPr>
          <w:p w:rsidR="008B3679" w:rsidRPr="00BB63E1" w:rsidRDefault="008B3679" w:rsidP="00AB3B44">
            <w:pPr>
              <w:pStyle w:val="Header"/>
              <w:rPr>
                <w:bCs/>
                <w:lang w:val="sv-SE"/>
              </w:rPr>
            </w:pPr>
          </w:p>
        </w:tc>
        <w:tc>
          <w:tcPr>
            <w:tcW w:w="1701" w:type="dxa"/>
          </w:tcPr>
          <w:p w:rsidR="008B3679" w:rsidRPr="00BB63E1" w:rsidRDefault="008B3679" w:rsidP="00AB3B44">
            <w:pPr>
              <w:pStyle w:val="Header"/>
              <w:rPr>
                <w:bCs/>
                <w:lang w:val="sv-SE"/>
              </w:rPr>
            </w:pPr>
          </w:p>
        </w:tc>
      </w:tr>
    </w:tbl>
    <w:p w:rsidR="008B3679" w:rsidRDefault="008B3679" w:rsidP="00E17B43">
      <w:pPr>
        <w:pStyle w:val="Header"/>
        <w:rPr>
          <w:b/>
          <w:bCs/>
          <w:lang w:val="sv-SE"/>
        </w:rPr>
      </w:pPr>
    </w:p>
    <w:p w:rsidR="008B3679" w:rsidRDefault="008B3679" w:rsidP="00E17B43">
      <w:pPr>
        <w:pStyle w:val="Header"/>
        <w:rPr>
          <w:b/>
          <w:bCs/>
          <w:lang w:val="sv-SE"/>
        </w:rPr>
      </w:pPr>
    </w:p>
    <w:p w:rsidR="00BB63E1" w:rsidRDefault="00E00717" w:rsidP="00E17B43">
      <w:pPr>
        <w:pStyle w:val="Header"/>
        <w:rPr>
          <w:b/>
          <w:bCs/>
          <w:lang w:val="sv-SE"/>
        </w:rPr>
      </w:pPr>
      <w:r>
        <w:rPr>
          <w:b/>
          <w:bCs/>
          <w:lang w:val="sv-SE"/>
        </w:rPr>
        <w:t xml:space="preserve">29/10 2013, version </w:t>
      </w:r>
      <w:r w:rsidRPr="00E00717">
        <w:rPr>
          <w:b/>
          <w:bCs/>
          <w:lang w:val="sv-SE"/>
        </w:rPr>
        <w:t>1.0.</w:t>
      </w:r>
      <w:proofErr w:type="gramStart"/>
      <w:r w:rsidRPr="00E00717">
        <w:rPr>
          <w:b/>
          <w:bCs/>
          <w:lang w:val="sv-SE"/>
        </w:rPr>
        <w:t>5050.23210</w:t>
      </w:r>
      <w:proofErr w:type="gramEnd"/>
    </w:p>
    <w:p w:rsidR="00BB63E1" w:rsidRDefault="00BB63E1" w:rsidP="00E17B43">
      <w:pPr>
        <w:pStyle w:val="Header"/>
        <w:rPr>
          <w:b/>
          <w:bCs/>
          <w:lang w:val="sv-SE"/>
        </w:rPr>
      </w:pPr>
    </w:p>
    <w:p w:rsidR="00BB63E1" w:rsidRDefault="00BB63E1" w:rsidP="00E17B43">
      <w:pPr>
        <w:pStyle w:val="Header"/>
        <w:rPr>
          <w:b/>
          <w:bCs/>
          <w:lang w:val="sv-SE"/>
        </w:rPr>
      </w:pPr>
      <w:r>
        <w:rPr>
          <w:b/>
          <w:bCs/>
          <w:lang w:val="sv-SE"/>
        </w:rPr>
        <w:t>Flytt till ny server</w:t>
      </w: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111"/>
        <w:gridCol w:w="1985"/>
        <w:gridCol w:w="1134"/>
        <w:gridCol w:w="1701"/>
      </w:tblGrid>
      <w:tr w:rsidR="00BB63E1" w:rsidRPr="00BB63E1" w:rsidTr="00BB63E1">
        <w:tc>
          <w:tcPr>
            <w:tcW w:w="4111" w:type="dxa"/>
          </w:tcPr>
          <w:p w:rsidR="00BB63E1" w:rsidRPr="008B3679" w:rsidRDefault="00BB63E1" w:rsidP="00BB63E1">
            <w:pPr>
              <w:pStyle w:val="Header"/>
              <w:rPr>
                <w:b/>
                <w:bCs/>
                <w:sz w:val="24"/>
                <w:lang w:val="sv-SE"/>
              </w:rPr>
            </w:pPr>
            <w:r w:rsidRPr="008B3679">
              <w:rPr>
                <w:b/>
                <w:bCs/>
                <w:sz w:val="24"/>
                <w:lang w:val="sv-SE"/>
              </w:rPr>
              <w:t>Utförande</w:t>
            </w:r>
          </w:p>
        </w:tc>
        <w:tc>
          <w:tcPr>
            <w:tcW w:w="1985" w:type="dxa"/>
          </w:tcPr>
          <w:p w:rsidR="00BB63E1" w:rsidRPr="00BB63E1" w:rsidRDefault="00BB63E1" w:rsidP="00BB63E1">
            <w:pPr>
              <w:pStyle w:val="Header"/>
              <w:rPr>
                <w:b/>
                <w:bCs/>
                <w:sz w:val="24"/>
              </w:rPr>
            </w:pPr>
            <w:r w:rsidRPr="008B3679">
              <w:rPr>
                <w:b/>
                <w:bCs/>
                <w:sz w:val="24"/>
                <w:lang w:val="sv-SE"/>
              </w:rPr>
              <w:t>Förvänta</w:t>
            </w:r>
            <w:r w:rsidRPr="00BB63E1">
              <w:rPr>
                <w:b/>
                <w:bCs/>
                <w:sz w:val="24"/>
              </w:rPr>
              <w:t xml:space="preserve">t </w:t>
            </w:r>
            <w:proofErr w:type="spellStart"/>
            <w:r w:rsidRPr="00BB63E1">
              <w:rPr>
                <w:b/>
                <w:bCs/>
                <w:sz w:val="24"/>
              </w:rPr>
              <w:lastRenderedPageBreak/>
              <w:t>resultat</w:t>
            </w:r>
            <w:proofErr w:type="spellEnd"/>
          </w:p>
        </w:tc>
        <w:tc>
          <w:tcPr>
            <w:tcW w:w="1134" w:type="dxa"/>
          </w:tcPr>
          <w:p w:rsidR="00BB63E1" w:rsidRPr="00BB63E1" w:rsidRDefault="00BB63E1" w:rsidP="00BB63E1">
            <w:pPr>
              <w:pStyle w:val="Header"/>
              <w:rPr>
                <w:b/>
                <w:bCs/>
                <w:sz w:val="24"/>
              </w:rPr>
            </w:pPr>
            <w:r w:rsidRPr="00BB63E1">
              <w:rPr>
                <w:b/>
                <w:bCs/>
                <w:sz w:val="24"/>
              </w:rPr>
              <w:lastRenderedPageBreak/>
              <w:t xml:space="preserve">Sign </w:t>
            </w:r>
            <w:r w:rsidRPr="00BB63E1">
              <w:rPr>
                <w:b/>
                <w:bCs/>
                <w:sz w:val="24"/>
              </w:rPr>
              <w:lastRenderedPageBreak/>
              <w:t>OK</w:t>
            </w:r>
          </w:p>
        </w:tc>
        <w:tc>
          <w:tcPr>
            <w:tcW w:w="1701" w:type="dxa"/>
          </w:tcPr>
          <w:p w:rsidR="00BB63E1" w:rsidRPr="00BB63E1" w:rsidRDefault="00BB63E1" w:rsidP="00BB63E1">
            <w:pPr>
              <w:pStyle w:val="Header"/>
              <w:rPr>
                <w:b/>
                <w:bCs/>
                <w:sz w:val="24"/>
              </w:rPr>
            </w:pPr>
            <w:proofErr w:type="spellStart"/>
            <w:r w:rsidRPr="00BB63E1">
              <w:rPr>
                <w:b/>
                <w:bCs/>
                <w:sz w:val="24"/>
              </w:rPr>
              <w:lastRenderedPageBreak/>
              <w:t>Kommentar</w:t>
            </w:r>
            <w:proofErr w:type="spellEnd"/>
          </w:p>
        </w:tc>
      </w:tr>
      <w:tr w:rsidR="00BB63E1" w:rsidRPr="00BB63E1" w:rsidTr="00BB63E1">
        <w:tc>
          <w:tcPr>
            <w:tcW w:w="4111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lastRenderedPageBreak/>
              <w:t xml:space="preserve">Kör </w:t>
            </w:r>
            <w:proofErr w:type="spellStart"/>
            <w:r>
              <w:rPr>
                <w:bCs/>
                <w:sz w:val="24"/>
                <w:lang w:val="sv-SE"/>
              </w:rPr>
              <w:t>Chiasma</w:t>
            </w:r>
            <w:proofErr w:type="spellEnd"/>
            <w:r>
              <w:rPr>
                <w:bCs/>
                <w:sz w:val="24"/>
                <w:lang w:val="sv-SE"/>
              </w:rPr>
              <w:t xml:space="preserve"> mot nya servern (valideringskatalogen), skriv ut streckkoder för valfri behållare och förvaringsplats.</w:t>
            </w:r>
          </w:p>
        </w:tc>
        <w:tc>
          <w:tcPr>
            <w:tcW w:w="1985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</w:p>
        </w:tc>
        <w:tc>
          <w:tcPr>
            <w:tcW w:w="1134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</w:p>
        </w:tc>
        <w:tc>
          <w:tcPr>
            <w:tcW w:w="1701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</w:p>
        </w:tc>
      </w:tr>
      <w:tr w:rsidR="00BB63E1" w:rsidRPr="00BB63E1" w:rsidTr="00BB63E1">
        <w:tc>
          <w:tcPr>
            <w:tcW w:w="4111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t xml:space="preserve">Kör </w:t>
            </w:r>
            <w:proofErr w:type="spellStart"/>
            <w:r>
              <w:rPr>
                <w:bCs/>
                <w:sz w:val="24"/>
                <w:lang w:val="sv-SE"/>
              </w:rPr>
              <w:t>ChiasmaDeposit</w:t>
            </w:r>
            <w:proofErr w:type="spellEnd"/>
            <w:r>
              <w:rPr>
                <w:bCs/>
                <w:sz w:val="24"/>
                <w:lang w:val="sv-SE"/>
              </w:rPr>
              <w:t xml:space="preserve"> mot nya servern. Flytta de utvalda behållarna till den utvalda förvaringsplatsen.</w:t>
            </w:r>
          </w:p>
        </w:tc>
        <w:tc>
          <w:tcPr>
            <w:tcW w:w="1985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  <w:r>
              <w:rPr>
                <w:bCs/>
                <w:sz w:val="24"/>
                <w:lang w:val="sv-SE"/>
              </w:rPr>
              <w:t xml:space="preserve">I </w:t>
            </w:r>
            <w:proofErr w:type="spellStart"/>
            <w:r>
              <w:rPr>
                <w:bCs/>
                <w:sz w:val="24"/>
                <w:lang w:val="sv-SE"/>
              </w:rPr>
              <w:t>Chiasma</w:t>
            </w:r>
            <w:proofErr w:type="spellEnd"/>
            <w:r>
              <w:rPr>
                <w:bCs/>
                <w:sz w:val="24"/>
                <w:lang w:val="sv-SE"/>
              </w:rPr>
              <w:t xml:space="preserve"> har behållaren flyttats. </w:t>
            </w:r>
            <w:proofErr w:type="spellStart"/>
            <w:r>
              <w:rPr>
                <w:bCs/>
                <w:sz w:val="24"/>
                <w:lang w:val="sv-SE"/>
              </w:rPr>
              <w:t>Move</w:t>
            </w:r>
            <w:proofErr w:type="spellEnd"/>
            <w:r>
              <w:rPr>
                <w:bCs/>
                <w:sz w:val="24"/>
                <w:lang w:val="sv-SE"/>
              </w:rPr>
              <w:t xml:space="preserve"> </w:t>
            </w:r>
            <w:proofErr w:type="spellStart"/>
            <w:r>
              <w:rPr>
                <w:bCs/>
                <w:sz w:val="24"/>
                <w:lang w:val="sv-SE"/>
              </w:rPr>
              <w:t>history</w:t>
            </w:r>
            <w:proofErr w:type="spellEnd"/>
            <w:r>
              <w:rPr>
                <w:bCs/>
                <w:sz w:val="24"/>
                <w:lang w:val="sv-SE"/>
              </w:rPr>
              <w:t xml:space="preserve"> är rätt.</w:t>
            </w:r>
          </w:p>
        </w:tc>
        <w:tc>
          <w:tcPr>
            <w:tcW w:w="1134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</w:p>
        </w:tc>
        <w:tc>
          <w:tcPr>
            <w:tcW w:w="1701" w:type="dxa"/>
          </w:tcPr>
          <w:p w:rsidR="00BB63E1" w:rsidRPr="00BB63E1" w:rsidRDefault="00BB63E1" w:rsidP="00BB63E1">
            <w:pPr>
              <w:pStyle w:val="Header"/>
              <w:rPr>
                <w:bCs/>
                <w:sz w:val="24"/>
                <w:lang w:val="sv-SE"/>
              </w:rPr>
            </w:pPr>
          </w:p>
        </w:tc>
      </w:tr>
    </w:tbl>
    <w:p w:rsidR="00BB63E1" w:rsidRPr="00BB63E1" w:rsidRDefault="00BB63E1" w:rsidP="00E17B43">
      <w:pPr>
        <w:pStyle w:val="Header"/>
        <w:rPr>
          <w:bCs/>
          <w:lang w:val="sv-SE"/>
        </w:rPr>
      </w:pPr>
    </w:p>
    <w:p w:rsidR="00BB63E1" w:rsidRPr="0097111D" w:rsidRDefault="00BB63E1" w:rsidP="00E17B43">
      <w:pPr>
        <w:pStyle w:val="Header"/>
        <w:rPr>
          <w:b/>
          <w:bCs/>
          <w:lang w:val="sv-SE"/>
        </w:rPr>
      </w:pPr>
    </w:p>
    <w:p w:rsidR="00E17B43" w:rsidRPr="0097111D" w:rsidRDefault="00875D35" w:rsidP="00E17B43">
      <w:pPr>
        <w:pStyle w:val="Header"/>
        <w:rPr>
          <w:b/>
          <w:bCs/>
          <w:lang w:val="sv-SE"/>
        </w:rPr>
      </w:pPr>
      <w:r>
        <w:rPr>
          <w:b/>
          <w:bCs/>
          <w:lang w:val="sv-SE"/>
        </w:rPr>
        <w:t xml:space="preserve">Inloggning med </w:t>
      </w:r>
      <w:proofErr w:type="spellStart"/>
      <w:r>
        <w:rPr>
          <w:b/>
          <w:bCs/>
          <w:lang w:val="sv-SE"/>
        </w:rPr>
        <w:t>lab</w:t>
      </w:r>
      <w:proofErr w:type="spellEnd"/>
      <w:r>
        <w:rPr>
          <w:b/>
          <w:bCs/>
          <w:lang w:val="sv-SE"/>
        </w:rPr>
        <w:t>-konto, flyttande av prover</w:t>
      </w:r>
    </w:p>
    <w:p w:rsidR="00E17B43" w:rsidRPr="0097111D" w:rsidRDefault="00E17B43" w:rsidP="00E17B43">
      <w:pPr>
        <w:pStyle w:val="Header"/>
        <w:rPr>
          <w:b/>
          <w:bCs/>
          <w:lang w:val="sv-SE"/>
        </w:rPr>
      </w:pP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119"/>
        <w:gridCol w:w="2977"/>
        <w:gridCol w:w="1134"/>
        <w:gridCol w:w="1701"/>
      </w:tblGrid>
      <w:tr w:rsidR="00E17B43" w:rsidTr="00A94C82">
        <w:tc>
          <w:tcPr>
            <w:tcW w:w="3119" w:type="dxa"/>
          </w:tcPr>
          <w:p w:rsidR="00E17B43" w:rsidRPr="00C2613F" w:rsidRDefault="00E17B43" w:rsidP="00A94C82">
            <w:pPr>
              <w:rPr>
                <w:b/>
                <w:sz w:val="20"/>
              </w:rPr>
            </w:pPr>
            <w:r w:rsidRPr="00C2613F">
              <w:rPr>
                <w:b/>
                <w:sz w:val="20"/>
              </w:rPr>
              <w:t>Utförande</w:t>
            </w:r>
          </w:p>
        </w:tc>
        <w:tc>
          <w:tcPr>
            <w:tcW w:w="2977" w:type="dxa"/>
          </w:tcPr>
          <w:p w:rsidR="00E17B43" w:rsidRPr="00C2613F" w:rsidRDefault="00E17B43" w:rsidP="00A94C82">
            <w:pPr>
              <w:rPr>
                <w:b/>
                <w:sz w:val="20"/>
              </w:rPr>
            </w:pPr>
            <w:r w:rsidRPr="00C2613F">
              <w:rPr>
                <w:b/>
                <w:sz w:val="20"/>
              </w:rPr>
              <w:t>Förväntat resultat</w:t>
            </w:r>
          </w:p>
        </w:tc>
        <w:tc>
          <w:tcPr>
            <w:tcW w:w="1134" w:type="dxa"/>
          </w:tcPr>
          <w:p w:rsidR="00E17B43" w:rsidRPr="00C2613F" w:rsidRDefault="00E17B43" w:rsidP="00A94C82">
            <w:pPr>
              <w:rPr>
                <w:b/>
                <w:sz w:val="20"/>
              </w:rPr>
            </w:pPr>
            <w:r w:rsidRPr="00C2613F">
              <w:rPr>
                <w:b/>
                <w:sz w:val="20"/>
              </w:rPr>
              <w:t>Sign OK</w:t>
            </w:r>
          </w:p>
        </w:tc>
        <w:tc>
          <w:tcPr>
            <w:tcW w:w="1701" w:type="dxa"/>
          </w:tcPr>
          <w:p w:rsidR="00E17B43" w:rsidRPr="00C2613F" w:rsidRDefault="00E17B43" w:rsidP="00A94C82">
            <w:pPr>
              <w:rPr>
                <w:b/>
                <w:sz w:val="20"/>
              </w:rPr>
            </w:pPr>
            <w:r w:rsidRPr="00C2613F">
              <w:rPr>
                <w:b/>
                <w:sz w:val="20"/>
              </w:rPr>
              <w:t>Kommentar</w:t>
            </w:r>
          </w:p>
        </w:tc>
      </w:tr>
      <w:tr w:rsidR="00E17B43" w:rsidRPr="001C6391" w:rsidTr="00A94C82">
        <w:tc>
          <w:tcPr>
            <w:tcW w:w="3119" w:type="dxa"/>
          </w:tcPr>
          <w:p w:rsidR="00E17B43" w:rsidRPr="001C6391" w:rsidRDefault="007618F8" w:rsidP="007618F8">
            <w:proofErr w:type="gramStart"/>
            <w:r>
              <w:t xml:space="preserve">Starta </w:t>
            </w:r>
            <w:proofErr w:type="spellStart"/>
            <w:r>
              <w:t>ChiasmaDeposit</w:t>
            </w:r>
            <w:proofErr w:type="spellEnd"/>
            <w:r>
              <w:t xml:space="preserve">, ange din </w:t>
            </w:r>
            <w:proofErr w:type="spellStart"/>
            <w:r>
              <w:t>lab</w:t>
            </w:r>
            <w:proofErr w:type="spellEnd"/>
            <w:r>
              <w:t xml:space="preserve">-användare (ditt </w:t>
            </w:r>
            <w:proofErr w:type="spellStart"/>
            <w:r>
              <w:t>windows</w:t>
            </w:r>
            <w:proofErr w:type="spellEnd"/>
            <w:r>
              <w:t>-konto-namn + ’</w:t>
            </w:r>
            <w:proofErr w:type="spellStart"/>
            <w:r>
              <w:t>lab</w:t>
            </w:r>
            <w:proofErr w:type="spellEnd"/>
            <w:r>
              <w:t>’</w:t>
            </w:r>
            <w:proofErr w:type="gramEnd"/>
            <w:r>
              <w:t xml:space="preserve"> på slutet) och </w:t>
            </w:r>
            <w:proofErr w:type="spellStart"/>
            <w:r>
              <w:t>lab</w:t>
            </w:r>
            <w:proofErr w:type="spellEnd"/>
            <w:r>
              <w:t xml:space="preserve">-lösenord. </w:t>
            </w:r>
          </w:p>
        </w:tc>
        <w:tc>
          <w:tcPr>
            <w:tcW w:w="2977" w:type="dxa"/>
          </w:tcPr>
          <w:p w:rsidR="00E17B43" w:rsidRPr="001C6391" w:rsidRDefault="00B429F3" w:rsidP="00B429F3">
            <w:r>
              <w:t>Formuläret visas, din användare finns i en textruta överst på formuläret.</w:t>
            </w:r>
          </w:p>
        </w:tc>
        <w:tc>
          <w:tcPr>
            <w:tcW w:w="1134" w:type="dxa"/>
          </w:tcPr>
          <w:p w:rsidR="00E17B43" w:rsidRPr="001C6391" w:rsidRDefault="00E17B43" w:rsidP="00A94C82"/>
        </w:tc>
        <w:tc>
          <w:tcPr>
            <w:tcW w:w="1701" w:type="dxa"/>
          </w:tcPr>
          <w:p w:rsidR="00E17B43" w:rsidRPr="001C6391" w:rsidRDefault="00E17B43" w:rsidP="00A94C82"/>
        </w:tc>
      </w:tr>
      <w:tr w:rsidR="00E17B43" w:rsidRPr="001C6391" w:rsidTr="00A94C82">
        <w:tc>
          <w:tcPr>
            <w:tcW w:w="3119" w:type="dxa"/>
          </w:tcPr>
          <w:p w:rsidR="00E17B43" w:rsidRPr="001C6391" w:rsidRDefault="00606B4F" w:rsidP="00A94C82">
            <w:r>
              <w:t xml:space="preserve">Skanna in </w:t>
            </w:r>
            <w:r w:rsidR="009C1B7A">
              <w:t>en platta/rör/box</w:t>
            </w:r>
          </w:p>
        </w:tc>
        <w:tc>
          <w:tcPr>
            <w:tcW w:w="2977" w:type="dxa"/>
          </w:tcPr>
          <w:p w:rsidR="00E17B43" w:rsidRPr="001C6391" w:rsidRDefault="009C1B7A" w:rsidP="00A94C82">
            <w:r>
              <w:t>Ett nytt fönster visar sig. Om en platta/rör blev inskannat så visas den i listan. Om en förvaringsplats blev inskannad (box/frys/</w:t>
            </w:r>
            <w:proofErr w:type="spellStart"/>
            <w:r>
              <w:t>etc</w:t>
            </w:r>
            <w:proofErr w:type="spellEnd"/>
            <w:r>
              <w:t xml:space="preserve">) så visas den i textrutan högst upp. </w:t>
            </w:r>
          </w:p>
        </w:tc>
        <w:tc>
          <w:tcPr>
            <w:tcW w:w="1134" w:type="dxa"/>
          </w:tcPr>
          <w:p w:rsidR="00E17B43" w:rsidRPr="001C6391" w:rsidRDefault="00E17B43" w:rsidP="00A94C82"/>
        </w:tc>
        <w:tc>
          <w:tcPr>
            <w:tcW w:w="1701" w:type="dxa"/>
          </w:tcPr>
          <w:p w:rsidR="00E17B43" w:rsidRPr="001C6391" w:rsidRDefault="00E17B43" w:rsidP="00A94C82"/>
        </w:tc>
      </w:tr>
      <w:tr w:rsidR="00E17B43" w:rsidRPr="001C6391" w:rsidTr="00A94C82">
        <w:tc>
          <w:tcPr>
            <w:tcW w:w="3119" w:type="dxa"/>
          </w:tcPr>
          <w:p w:rsidR="00E17B43" w:rsidRPr="001C6391" w:rsidRDefault="009C1B7A" w:rsidP="00A94C82">
            <w:r>
              <w:t>Skanna in ett antal rör/plattor/</w:t>
            </w:r>
            <w:proofErr w:type="spellStart"/>
            <w:r>
              <w:t>beadchip</w:t>
            </w:r>
            <w:proofErr w:type="spellEnd"/>
            <w:r>
              <w:t>/etc.</w:t>
            </w:r>
          </w:p>
        </w:tc>
        <w:tc>
          <w:tcPr>
            <w:tcW w:w="2977" w:type="dxa"/>
          </w:tcPr>
          <w:p w:rsidR="00E17B43" w:rsidRPr="001C6391" w:rsidRDefault="009C1B7A" w:rsidP="00A94C82">
            <w:r>
              <w:t>De visas i listan</w:t>
            </w:r>
          </w:p>
        </w:tc>
        <w:tc>
          <w:tcPr>
            <w:tcW w:w="1134" w:type="dxa"/>
          </w:tcPr>
          <w:p w:rsidR="00E17B43" w:rsidRPr="001C6391" w:rsidRDefault="00E17B43" w:rsidP="00A94C82"/>
        </w:tc>
        <w:tc>
          <w:tcPr>
            <w:tcW w:w="1701" w:type="dxa"/>
          </w:tcPr>
          <w:p w:rsidR="00E17B43" w:rsidRPr="001C6391" w:rsidRDefault="00E17B43" w:rsidP="00A94C82"/>
        </w:tc>
      </w:tr>
      <w:tr w:rsidR="00E17B43" w:rsidRPr="001C6391" w:rsidTr="00A94C82">
        <w:tc>
          <w:tcPr>
            <w:tcW w:w="3119" w:type="dxa"/>
          </w:tcPr>
          <w:p w:rsidR="00E17B43" w:rsidRPr="001C6391" w:rsidRDefault="009C1B7A" w:rsidP="00A94C82">
            <w:r>
              <w:t>Skanna in en förvaringsplats.</w:t>
            </w:r>
          </w:p>
        </w:tc>
        <w:tc>
          <w:tcPr>
            <w:tcW w:w="2977" w:type="dxa"/>
          </w:tcPr>
          <w:p w:rsidR="00E17B43" w:rsidRPr="001C6391" w:rsidRDefault="009C1B7A" w:rsidP="009C1B7A">
            <w:r>
              <w:t>Oavsett om du började med att skanna in en förvaringsplats eller inte, så kommer fönstret stänga ner sig, alla behållarna kommer visas i listan i huvudformuläret tillsammans med den förvaringsplats som du skannade in.</w:t>
            </w:r>
          </w:p>
        </w:tc>
        <w:tc>
          <w:tcPr>
            <w:tcW w:w="1134" w:type="dxa"/>
          </w:tcPr>
          <w:p w:rsidR="00E17B43" w:rsidRPr="001C6391" w:rsidRDefault="00E17B43" w:rsidP="00A94C82"/>
        </w:tc>
        <w:tc>
          <w:tcPr>
            <w:tcW w:w="1701" w:type="dxa"/>
          </w:tcPr>
          <w:p w:rsidR="00E17B43" w:rsidRPr="001C6391" w:rsidRDefault="00E17B43" w:rsidP="00A94C82"/>
        </w:tc>
      </w:tr>
      <w:tr w:rsidR="00E17B43" w:rsidRPr="001C6391" w:rsidTr="00A94C82">
        <w:tc>
          <w:tcPr>
            <w:tcW w:w="3119" w:type="dxa"/>
          </w:tcPr>
          <w:p w:rsidR="00E17B43" w:rsidRPr="001C6391" w:rsidRDefault="009C1B7A" w:rsidP="009C1B7A">
            <w:r>
              <w:t>Gör om samma sak, börja med att skanna in en förvaringsplats, skanna sen in prov-behållare, tryck sen på OK.</w:t>
            </w:r>
          </w:p>
        </w:tc>
        <w:tc>
          <w:tcPr>
            <w:tcW w:w="2977" w:type="dxa"/>
          </w:tcPr>
          <w:p w:rsidR="00E17B43" w:rsidRPr="001C6391" w:rsidRDefault="009C1B7A" w:rsidP="009C1B7A">
            <w:r>
              <w:t>De inskannade prov-behållarna läggs till i listan i moderformuläret</w:t>
            </w:r>
            <w:r w:rsidR="00887887">
              <w:t xml:space="preserve"> och är </w:t>
            </w:r>
            <w:proofErr w:type="spellStart"/>
            <w:r w:rsidR="00887887">
              <w:t>ihopparade</w:t>
            </w:r>
            <w:proofErr w:type="spellEnd"/>
            <w:r w:rsidR="00887887">
              <w:t xml:space="preserve"> med förvaringsplatsen. </w:t>
            </w:r>
          </w:p>
        </w:tc>
        <w:tc>
          <w:tcPr>
            <w:tcW w:w="1134" w:type="dxa"/>
          </w:tcPr>
          <w:p w:rsidR="00E17B43" w:rsidRPr="001C6391" w:rsidRDefault="00E17B43" w:rsidP="00A94C82"/>
        </w:tc>
        <w:tc>
          <w:tcPr>
            <w:tcW w:w="1701" w:type="dxa"/>
          </w:tcPr>
          <w:p w:rsidR="00E17B43" w:rsidRPr="001C6391" w:rsidRDefault="00E17B43" w:rsidP="00A94C82"/>
        </w:tc>
      </w:tr>
      <w:tr w:rsidR="008A22AF" w:rsidRPr="001C6391" w:rsidTr="00A94C82">
        <w:tc>
          <w:tcPr>
            <w:tcW w:w="3119" w:type="dxa"/>
          </w:tcPr>
          <w:p w:rsidR="008A22AF" w:rsidRDefault="008A22AF" w:rsidP="008A22AF">
            <w:r>
              <w:t xml:space="preserve">Öppna Options-menyn uppe till vänster och välj att skriva ut listan till en fil, eller skriv ut på skrivaren eller både och. </w:t>
            </w:r>
          </w:p>
        </w:tc>
        <w:tc>
          <w:tcPr>
            <w:tcW w:w="2977" w:type="dxa"/>
          </w:tcPr>
          <w:p w:rsidR="008A22AF" w:rsidRDefault="00D17508" w:rsidP="009C1B7A">
            <w:r>
              <w:t xml:space="preserve">Det går bra, utskriften är korrekt. </w:t>
            </w:r>
          </w:p>
        </w:tc>
        <w:tc>
          <w:tcPr>
            <w:tcW w:w="1134" w:type="dxa"/>
          </w:tcPr>
          <w:p w:rsidR="008A22AF" w:rsidRPr="001C6391" w:rsidRDefault="008A22AF" w:rsidP="00A94C82"/>
        </w:tc>
        <w:tc>
          <w:tcPr>
            <w:tcW w:w="1701" w:type="dxa"/>
          </w:tcPr>
          <w:p w:rsidR="008A22AF" w:rsidRPr="001C6391" w:rsidRDefault="008A22AF" w:rsidP="00A94C82"/>
        </w:tc>
      </w:tr>
      <w:tr w:rsidR="00647DCA" w:rsidRPr="001C6391" w:rsidTr="00A94C82">
        <w:tc>
          <w:tcPr>
            <w:tcW w:w="3119" w:type="dxa"/>
          </w:tcPr>
          <w:p w:rsidR="00647DCA" w:rsidRDefault="004954CF" w:rsidP="008A22AF">
            <w:r>
              <w:t>Tryck på Save.</w:t>
            </w:r>
          </w:p>
        </w:tc>
        <w:tc>
          <w:tcPr>
            <w:tcW w:w="2977" w:type="dxa"/>
          </w:tcPr>
          <w:p w:rsidR="00647DCA" w:rsidRDefault="004954CF" w:rsidP="009C1B7A">
            <w:r>
              <w:t xml:space="preserve">Uppdateringen funkar så länge det inte är duplikat i </w:t>
            </w:r>
            <w:r>
              <w:lastRenderedPageBreak/>
              <w:t xml:space="preserve">listan, då får du separat meddelande. Endast de förbockade proverna blir </w:t>
            </w:r>
            <w:proofErr w:type="spellStart"/>
            <w:r>
              <w:t>updateraade</w:t>
            </w:r>
            <w:proofErr w:type="spellEnd"/>
            <w:r>
              <w:t xml:space="preserve">. </w:t>
            </w:r>
          </w:p>
        </w:tc>
        <w:tc>
          <w:tcPr>
            <w:tcW w:w="1134" w:type="dxa"/>
          </w:tcPr>
          <w:p w:rsidR="00647DCA" w:rsidRPr="001C6391" w:rsidRDefault="00647DCA" w:rsidP="00A94C82"/>
        </w:tc>
        <w:tc>
          <w:tcPr>
            <w:tcW w:w="1701" w:type="dxa"/>
          </w:tcPr>
          <w:p w:rsidR="00647DCA" w:rsidRPr="001C6391" w:rsidRDefault="00647DCA" w:rsidP="00A94C82"/>
        </w:tc>
      </w:tr>
      <w:tr w:rsidR="004954CF" w:rsidRPr="001C6391" w:rsidTr="00A94C82">
        <w:tc>
          <w:tcPr>
            <w:tcW w:w="3119" w:type="dxa"/>
          </w:tcPr>
          <w:p w:rsidR="004954CF" w:rsidRDefault="004954CF" w:rsidP="004954CF">
            <w:r>
              <w:lastRenderedPageBreak/>
              <w:t>Öppna en test-</w:t>
            </w:r>
            <w:proofErr w:type="spellStart"/>
            <w:r>
              <w:t>Chiasma</w:t>
            </w:r>
            <w:proofErr w:type="spellEnd"/>
            <w:r>
              <w:t xml:space="preserve">, (katalog ovan) och verifiera att proverna har blivit flyttade. Öppna behållarna och titta på </w:t>
            </w:r>
            <w:proofErr w:type="spellStart"/>
            <w:r>
              <w:t>move-history</w:t>
            </w:r>
            <w:proofErr w:type="spellEnd"/>
            <w:r>
              <w:t xml:space="preserve"> och verifiera att det är rätt. </w:t>
            </w:r>
          </w:p>
        </w:tc>
        <w:tc>
          <w:tcPr>
            <w:tcW w:w="2977" w:type="dxa"/>
          </w:tcPr>
          <w:p w:rsidR="004954CF" w:rsidRDefault="003235CD" w:rsidP="009C1B7A">
            <w:r>
              <w:t>OK.</w:t>
            </w:r>
          </w:p>
        </w:tc>
        <w:tc>
          <w:tcPr>
            <w:tcW w:w="1134" w:type="dxa"/>
          </w:tcPr>
          <w:p w:rsidR="004954CF" w:rsidRPr="001C6391" w:rsidRDefault="004954CF" w:rsidP="00A94C82"/>
        </w:tc>
        <w:tc>
          <w:tcPr>
            <w:tcW w:w="1701" w:type="dxa"/>
          </w:tcPr>
          <w:p w:rsidR="004954CF" w:rsidRPr="001C6391" w:rsidRDefault="004954CF" w:rsidP="00A94C82"/>
        </w:tc>
      </w:tr>
    </w:tbl>
    <w:p w:rsidR="00E17B43" w:rsidRPr="007618F8" w:rsidRDefault="00E17B43" w:rsidP="00E17B43">
      <w:pPr>
        <w:pStyle w:val="Header"/>
        <w:rPr>
          <w:b/>
          <w:bCs/>
          <w:lang w:val="sv-SE"/>
        </w:rPr>
      </w:pPr>
    </w:p>
    <w:p w:rsidR="00E17B43" w:rsidRPr="007618F8" w:rsidRDefault="00E17B43" w:rsidP="00E17B43">
      <w:pPr>
        <w:pStyle w:val="Header"/>
        <w:rPr>
          <w:b/>
          <w:bCs/>
          <w:lang w:val="sv-SE"/>
        </w:rPr>
      </w:pPr>
    </w:p>
    <w:p w:rsidR="001A6AFE" w:rsidRPr="00E17B43" w:rsidRDefault="001A6AFE" w:rsidP="00E17B43">
      <w:pPr>
        <w:rPr>
          <w:szCs w:val="32"/>
        </w:rPr>
      </w:pPr>
    </w:p>
    <w:sectPr w:rsidR="001A6AFE" w:rsidRPr="00E17B43" w:rsidSect="00391B6C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60" w:right="1440" w:bottom="1440" w:left="1440" w:header="9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548" w:rsidRDefault="00F21548" w:rsidP="00483C31">
      <w:r>
        <w:separator/>
      </w:r>
    </w:p>
  </w:endnote>
  <w:endnote w:type="continuationSeparator" w:id="0">
    <w:p w:rsidR="00F21548" w:rsidRDefault="00F21548" w:rsidP="00483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BC" w:rsidRPr="004C748F" w:rsidRDefault="00F048CD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>
      <w:rPr>
        <w:rFonts w:cs="Arial"/>
        <w:color w:val="808080" w:themeColor="background1" w:themeShade="80"/>
        <w:sz w:val="16"/>
        <w:szCs w:val="16"/>
      </w:rPr>
      <w:fldChar w:fldCharType="begin"/>
    </w:r>
    <w:r w:rsidR="00391B6C" w:rsidRPr="00391B6C">
      <w:rPr>
        <w:rFonts w:cs="Arial"/>
        <w:color w:val="808080" w:themeColor="background1" w:themeShade="80"/>
        <w:sz w:val="16"/>
        <w:szCs w:val="16"/>
        <w:lang w:val="sv-SE"/>
      </w:rPr>
      <w:instrText xml:space="preserve"> FILENAME \* CHARFORMAT </w:instrText>
    </w:r>
    <w:r>
      <w:rPr>
        <w:rFonts w:cs="Arial"/>
        <w:color w:val="808080" w:themeColor="background1" w:themeShade="80"/>
        <w:sz w:val="16"/>
        <w:szCs w:val="16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  <w:lang w:val="sv-SE"/>
      </w:rPr>
      <w:t>Testspecifikation_ChiasmaDeposit.docx</w:t>
    </w:r>
    <w:r>
      <w:rPr>
        <w:rFonts w:cs="Arial"/>
        <w:color w:val="808080" w:themeColor="background1" w:themeShade="80"/>
        <w:sz w:val="16"/>
        <w:szCs w:val="16"/>
      </w:rPr>
      <w:fldChar w:fldCharType="end"/>
    </w:r>
  </w:p>
  <w:p w:rsidR="009A61BC" w:rsidRPr="00DF12E0" w:rsidRDefault="009A61BC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>
      <w:rPr>
        <w:rFonts w:cs="Arial"/>
        <w:color w:val="808080" w:themeColor="background1" w:themeShade="80"/>
        <w:sz w:val="16"/>
        <w:szCs w:val="16"/>
        <w:lang w:val="sv-SE"/>
      </w:rPr>
      <w:t xml:space="preserve">Utskrift: </w:t>
    </w:r>
    <w:r w:rsidR="00F048CD"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>
      <w:rPr>
        <w:rFonts w:cs="Arial"/>
        <w:color w:val="808080" w:themeColor="background1" w:themeShade="80"/>
        <w:sz w:val="16"/>
        <w:szCs w:val="16"/>
        <w:lang w:val="sv-SE"/>
      </w:rPr>
      <w:instrText xml:space="preserve"> PRINTDATE  \@ "yyyy-MM-dd HH:mm"  \* MERGEFORMAT </w:instrText>
    </w:r>
    <w:r w:rsidR="00F048CD"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  <w:lang w:val="sv-SE"/>
      </w:rPr>
      <w:t>2014-12-05 10:52</w:t>
    </w:r>
    <w:r w:rsidR="00F048CD"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/ </w:t>
    </w:r>
    <w:r w:rsidR="00F048CD">
      <w:rPr>
        <w:rFonts w:cs="Arial"/>
        <w:color w:val="808080" w:themeColor="background1" w:themeShade="80"/>
        <w:sz w:val="16"/>
        <w:szCs w:val="16"/>
      </w:rPr>
      <w:fldChar w:fldCharType="begin"/>
    </w:r>
    <w:r>
      <w:rPr>
        <w:rFonts w:cs="Arial"/>
        <w:color w:val="808080" w:themeColor="background1" w:themeShade="80"/>
        <w:sz w:val="16"/>
        <w:szCs w:val="16"/>
        <w:lang w:val="sv-SE"/>
      </w:rPr>
      <w:instrText xml:space="preserve"> USERNAME   \* CHARFORMAT </w:instrText>
    </w:r>
    <w:r w:rsidR="00F048CD">
      <w:rPr>
        <w:rFonts w:cs="Arial"/>
        <w:color w:val="808080" w:themeColor="background1" w:themeShade="80"/>
        <w:sz w:val="16"/>
        <w:szCs w:val="16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  <w:lang w:val="sv-SE"/>
      </w:rPr>
      <w:t>edeng655</w:t>
    </w:r>
    <w:r w:rsidR="00F048CD">
      <w:rPr>
        <w:rFonts w:cs="Arial"/>
        <w:color w:val="808080" w:themeColor="background1" w:themeShade="80"/>
        <w:sz w:val="16"/>
        <w:szCs w:val="16"/>
      </w:rPr>
      <w:fldChar w:fldCharType="end"/>
    </w:r>
    <w:proofErr w:type="gramStart"/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Sidan</w:t>
    </w:r>
    <w:proofErr w:type="gramEnd"/>
    <w:r>
      <w:rPr>
        <w:rFonts w:cs="Arial"/>
        <w:color w:val="808080" w:themeColor="background1" w:themeShade="80"/>
        <w:sz w:val="16"/>
        <w:szCs w:val="16"/>
        <w:lang w:val="sv-SE"/>
      </w:rPr>
      <w:t xml:space="preserve"> </w:t>
    </w:r>
    <w:r w:rsidR="00F048CD"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>
      <w:rPr>
        <w:rFonts w:cs="Arial"/>
        <w:color w:val="808080" w:themeColor="background1" w:themeShade="80"/>
        <w:sz w:val="16"/>
        <w:szCs w:val="16"/>
        <w:lang w:val="sv-SE"/>
      </w:rPr>
      <w:instrText xml:space="preserve"> PAGE  \* Arabic  \* MERGEFORMAT </w:instrText>
    </w:r>
    <w:r w:rsidR="00F048CD"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  <w:lang w:val="sv-SE"/>
      </w:rPr>
      <w:t>1</w:t>
    </w:r>
    <w:r w:rsidR="00F048CD"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>/</w:t>
    </w:r>
    <w:r w:rsidR="00F21548">
      <w:fldChar w:fldCharType="begin"/>
    </w:r>
    <w:r w:rsidR="00F21548" w:rsidRPr="008B3679">
      <w:rPr>
        <w:lang w:val="sv-SE"/>
      </w:rPr>
      <w:instrText xml:space="preserve"> NUMPAGES  \* Arabic  \* MERGEFORMAT </w:instrText>
    </w:r>
    <w:r w:rsidR="00F21548">
      <w:fldChar w:fldCharType="separate"/>
    </w:r>
    <w:r w:rsidR="00EC4957" w:rsidRPr="00EC4957">
      <w:rPr>
        <w:rFonts w:cs="Arial"/>
        <w:noProof/>
        <w:color w:val="808080" w:themeColor="background1" w:themeShade="80"/>
        <w:sz w:val="16"/>
        <w:szCs w:val="16"/>
        <w:lang w:val="sv-SE"/>
      </w:rPr>
      <w:t>3</w:t>
    </w:r>
    <w:r w:rsidR="00F21548">
      <w:rPr>
        <w:rFonts w:cs="Arial"/>
        <w:noProof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                                        BLA 0382-2       </w:t>
    </w:r>
  </w:p>
  <w:p w:rsidR="009A61BC" w:rsidRPr="00DF12E0" w:rsidRDefault="009A61BC">
    <w:pPr>
      <w:pStyle w:val="Footer"/>
      <w:rPr>
        <w:lang w:val="sv-S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BC" w:rsidRPr="00DF12E0" w:rsidRDefault="009A61BC" w:rsidP="00D77DAA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>
      <w:rPr>
        <w:rFonts w:cs="Arial"/>
        <w:color w:val="808080" w:themeColor="background1" w:themeShade="80"/>
        <w:sz w:val="16"/>
        <w:szCs w:val="16"/>
        <w:lang w:val="sv-SE"/>
      </w:rPr>
      <w:t>Godkänt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: </w:t>
    </w:r>
    <w:r>
      <w:rPr>
        <w:rFonts w:cs="Arial"/>
        <w:color w:val="808080" w:themeColor="background1" w:themeShade="80"/>
        <w:sz w:val="16"/>
        <w:szCs w:val="16"/>
        <w:lang w:val="sv-SE"/>
      </w:rPr>
      <w:t>2011-04-29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Giltigt: </w:t>
    </w:r>
    <w:r>
      <w:rPr>
        <w:rFonts w:cs="Arial"/>
        <w:color w:val="808080" w:themeColor="background1" w:themeShade="80"/>
        <w:sz w:val="16"/>
        <w:szCs w:val="16"/>
        <w:lang w:val="sv-SE"/>
      </w:rPr>
      <w:t>2011-04-30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Utfärdare: </w:t>
    </w:r>
    <w:r>
      <w:rPr>
        <w:rFonts w:cs="Arial"/>
        <w:color w:val="808080" w:themeColor="background1" w:themeShade="80"/>
        <w:sz w:val="16"/>
        <w:szCs w:val="16"/>
        <w:lang w:val="sv-SE"/>
      </w:rPr>
      <w:t>EE/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_____</w:t>
    </w:r>
    <w:r>
      <w:rPr>
        <w:rFonts w:cs="Arial"/>
        <w:color w:val="808080" w:themeColor="background1" w:themeShade="80"/>
        <w:sz w:val="16"/>
        <w:szCs w:val="16"/>
        <w:lang w:val="sv-SE"/>
      </w:rPr>
      <w:t>___</w:t>
    </w:r>
    <w:proofErr w:type="gramStart"/>
    <w:r>
      <w:rPr>
        <w:rFonts w:cs="Arial"/>
        <w:color w:val="808080" w:themeColor="background1" w:themeShade="80"/>
        <w:sz w:val="16"/>
        <w:szCs w:val="16"/>
        <w:lang w:val="sv-SE"/>
      </w:rPr>
      <w:t>_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Godkänt</w:t>
    </w:r>
    <w:proofErr w:type="gramEnd"/>
    <w:r>
      <w:rPr>
        <w:rFonts w:cs="Arial"/>
        <w:color w:val="808080" w:themeColor="background1" w:themeShade="80"/>
        <w:sz w:val="16"/>
        <w:szCs w:val="16"/>
        <w:lang w:val="sv-SE"/>
      </w:rPr>
      <w:t xml:space="preserve">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av: </w:t>
    </w:r>
    <w:r>
      <w:rPr>
        <w:rFonts w:cs="Arial"/>
        <w:color w:val="808080" w:themeColor="background1" w:themeShade="80"/>
        <w:sz w:val="16"/>
        <w:szCs w:val="16"/>
        <w:lang w:val="sv-SE"/>
      </w:rPr>
      <w:t>KL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/___</w:t>
    </w:r>
    <w:r>
      <w:rPr>
        <w:rFonts w:cs="Arial"/>
        <w:color w:val="808080" w:themeColor="background1" w:themeShade="80"/>
        <w:sz w:val="16"/>
        <w:szCs w:val="16"/>
        <w:lang w:val="sv-SE"/>
      </w:rPr>
      <w:t>___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__</w:t>
    </w:r>
    <w:r>
      <w:rPr>
        <w:rFonts w:cs="Arial"/>
        <w:color w:val="808080" w:themeColor="background1" w:themeShade="80"/>
        <w:sz w:val="16"/>
        <w:szCs w:val="16"/>
        <w:lang w:val="sv-SE"/>
      </w:rPr>
      <w:t>_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_</w:t>
    </w:r>
  </w:p>
  <w:p w:rsidR="009A61BC" w:rsidRPr="004C5E36" w:rsidRDefault="00F048CD" w:rsidP="00D77DAA">
    <w:pPr>
      <w:pStyle w:val="Footer"/>
      <w:rPr>
        <w:rFonts w:cs="Arial"/>
        <w:color w:val="808080" w:themeColor="background1" w:themeShade="80"/>
        <w:sz w:val="16"/>
        <w:szCs w:val="16"/>
      </w:rPr>
    </w:pPr>
    <w:r w:rsidRPr="004C748F">
      <w:rPr>
        <w:rFonts w:cs="Arial"/>
        <w:color w:val="808080" w:themeColor="background1" w:themeShade="80"/>
        <w:sz w:val="16"/>
        <w:szCs w:val="16"/>
      </w:rPr>
      <w:fldChar w:fldCharType="begin"/>
    </w:r>
    <w:r w:rsidR="009A61BC" w:rsidRPr="004C5E36">
      <w:rPr>
        <w:rFonts w:cs="Arial"/>
        <w:color w:val="808080" w:themeColor="background1" w:themeShade="80"/>
        <w:sz w:val="16"/>
        <w:szCs w:val="16"/>
      </w:rPr>
      <w:instrText xml:space="preserve"> FILENAME  \p  \* CHARFORMAT </w:instrText>
    </w:r>
    <w:r w:rsidRPr="004C748F">
      <w:rPr>
        <w:rFonts w:cs="Arial"/>
        <w:color w:val="808080" w:themeColor="background1" w:themeShade="80"/>
        <w:sz w:val="16"/>
        <w:szCs w:val="16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</w:rPr>
      <w:t>C:\TfsRoot2\ChiasmaTools\ChiasmaDeposit1\Validation\Testspecifikation_ChiasmaDeposit.docx</w:t>
    </w:r>
    <w:r w:rsidRPr="004C748F">
      <w:rPr>
        <w:rFonts w:cs="Arial"/>
        <w:color w:val="808080" w:themeColor="background1" w:themeShade="80"/>
        <w:sz w:val="16"/>
        <w:szCs w:val="16"/>
      </w:rPr>
      <w:fldChar w:fldCharType="end"/>
    </w:r>
  </w:p>
  <w:p w:rsidR="009A61BC" w:rsidRPr="00DF12E0" w:rsidRDefault="009A61BC" w:rsidP="00D77DAA">
    <w:pPr>
      <w:pStyle w:val="Footer"/>
      <w:rPr>
        <w:rFonts w:cs="Arial"/>
        <w:color w:val="808080" w:themeColor="background1" w:themeShade="80"/>
        <w:sz w:val="16"/>
        <w:szCs w:val="16"/>
        <w:lang w:val="sv-SE"/>
      </w:rPr>
    </w:pP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Utskrift: </w:t>
    </w:r>
    <w:r w:rsidR="00F048CD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instrText xml:space="preserve"> PRINTDATE  \@ "yyyy-MM-dd HH:mm"  \* MERGEFORMAT </w:instrText>
    </w:r>
    <w:r w:rsidR="00F048CD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  <w:lang w:val="sv-SE"/>
      </w:rPr>
      <w:t>2014-12-05 10:52</w:t>
    </w:r>
    <w:r w:rsidR="00F048CD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/ </w:t>
    </w:r>
    <w:r w:rsidR="00F048CD" w:rsidRPr="004C748F">
      <w:rPr>
        <w:rFonts w:cs="Arial"/>
        <w:color w:val="808080" w:themeColor="background1" w:themeShade="80"/>
        <w:sz w:val="16"/>
        <w:szCs w:val="16"/>
      </w:rPr>
      <w:fldChar w:fldCharType="begin"/>
    </w:r>
    <w:r w:rsidRPr="007D66E7">
      <w:rPr>
        <w:rFonts w:cs="Arial"/>
        <w:color w:val="808080" w:themeColor="background1" w:themeShade="80"/>
        <w:sz w:val="16"/>
        <w:szCs w:val="16"/>
        <w:lang w:val="sv-SE"/>
      </w:rPr>
      <w:instrText xml:space="preserve"> USERNAME   \* CHARFORMAT </w:instrText>
    </w:r>
    <w:r w:rsidR="00F048CD" w:rsidRPr="004C748F">
      <w:rPr>
        <w:rFonts w:cs="Arial"/>
        <w:color w:val="808080" w:themeColor="background1" w:themeShade="80"/>
        <w:sz w:val="16"/>
        <w:szCs w:val="16"/>
      </w:rPr>
      <w:fldChar w:fldCharType="separate"/>
    </w:r>
    <w:r w:rsidR="00EC4957">
      <w:rPr>
        <w:rFonts w:cs="Arial"/>
        <w:noProof/>
        <w:color w:val="808080" w:themeColor="background1" w:themeShade="80"/>
        <w:sz w:val="16"/>
        <w:szCs w:val="16"/>
        <w:lang w:val="sv-SE"/>
      </w:rPr>
      <w:t>edeng655</w:t>
    </w:r>
    <w:r w:rsidR="00F048CD" w:rsidRPr="004C748F">
      <w:rPr>
        <w:rFonts w:cs="Arial"/>
        <w:color w:val="808080" w:themeColor="background1" w:themeShade="80"/>
        <w:sz w:val="16"/>
        <w:szCs w:val="16"/>
      </w:rPr>
      <w:fldChar w:fldCharType="end"/>
    </w:r>
    <w:proofErr w:type="gramStart"/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   </w:t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      </w:t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Sidan</w:t>
    </w:r>
    <w:proofErr w:type="gramEnd"/>
    <w:r w:rsidRPr="00DF12E0">
      <w:rPr>
        <w:rFonts w:cs="Arial"/>
        <w:color w:val="808080" w:themeColor="background1" w:themeShade="80"/>
        <w:sz w:val="16"/>
        <w:szCs w:val="16"/>
        <w:lang w:val="sv-SE"/>
      </w:rPr>
      <w:t xml:space="preserve"> </w:t>
    </w:r>
    <w:r w:rsidR="00F048CD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begin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instrText xml:space="preserve"> PAGE  \* Arabic  \* MERGEFORMAT </w:instrText>
    </w:r>
    <w:r w:rsidR="00F048CD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separate"/>
    </w:r>
    <w:r w:rsidR="00391B6C">
      <w:rPr>
        <w:rFonts w:cs="Arial"/>
        <w:noProof/>
        <w:color w:val="808080" w:themeColor="background1" w:themeShade="80"/>
        <w:sz w:val="16"/>
        <w:szCs w:val="16"/>
        <w:lang w:val="sv-SE"/>
      </w:rPr>
      <w:t>1</w:t>
    </w:r>
    <w:r w:rsidR="00F048CD" w:rsidRPr="00DF12E0">
      <w:rPr>
        <w:rFonts w:cs="Arial"/>
        <w:color w:val="808080" w:themeColor="background1" w:themeShade="80"/>
        <w:sz w:val="16"/>
        <w:szCs w:val="16"/>
        <w:lang w:val="sv-SE"/>
      </w:rPr>
      <w:fldChar w:fldCharType="end"/>
    </w:r>
    <w:r w:rsidRPr="00DF12E0">
      <w:rPr>
        <w:rFonts w:cs="Arial"/>
        <w:color w:val="808080" w:themeColor="background1" w:themeShade="80"/>
        <w:sz w:val="16"/>
        <w:szCs w:val="16"/>
        <w:lang w:val="sv-SE"/>
      </w:rPr>
      <w:t>/</w:t>
    </w:r>
    <w:r w:rsidR="00F21548">
      <w:fldChar w:fldCharType="begin"/>
    </w:r>
    <w:r w:rsidR="00F21548" w:rsidRPr="008B3679">
      <w:rPr>
        <w:lang w:val="sv-SE"/>
      </w:rPr>
      <w:instrText xml:space="preserve"> NUMPAGES  \* Arabic  \* MERGEFORMAT </w:instrText>
    </w:r>
    <w:r w:rsidR="00F21548">
      <w:fldChar w:fldCharType="separate"/>
    </w:r>
    <w:r w:rsidR="00EC4957" w:rsidRPr="00EC4957">
      <w:rPr>
        <w:rFonts w:cs="Arial"/>
        <w:noProof/>
        <w:color w:val="808080" w:themeColor="background1" w:themeShade="80"/>
        <w:sz w:val="16"/>
        <w:szCs w:val="16"/>
        <w:lang w:val="sv-SE"/>
      </w:rPr>
      <w:t>3</w:t>
    </w:r>
    <w:r w:rsidR="00F21548">
      <w:rPr>
        <w:rFonts w:cs="Arial"/>
        <w:noProof/>
        <w:color w:val="808080" w:themeColor="background1" w:themeShade="80"/>
        <w:sz w:val="16"/>
        <w:szCs w:val="16"/>
        <w:lang w:val="sv-SE"/>
      </w:rPr>
      <w:fldChar w:fldCharType="end"/>
    </w:r>
    <w:r>
      <w:rPr>
        <w:rFonts w:cs="Arial"/>
        <w:color w:val="808080" w:themeColor="background1" w:themeShade="80"/>
        <w:sz w:val="16"/>
        <w:szCs w:val="16"/>
        <w:lang w:val="sv-SE"/>
      </w:rPr>
      <w:t xml:space="preserve">                                                             PPM 2073-05</w:t>
    </w:r>
  </w:p>
  <w:p w:rsidR="009A61BC" w:rsidRPr="00D77DAA" w:rsidRDefault="009A61BC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548" w:rsidRDefault="00F21548" w:rsidP="00483C31">
      <w:r>
        <w:separator/>
      </w:r>
    </w:p>
  </w:footnote>
  <w:footnote w:type="continuationSeparator" w:id="0">
    <w:p w:rsidR="00F21548" w:rsidRDefault="00F21548" w:rsidP="00483C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40"/>
      <w:gridCol w:w="4202"/>
      <w:gridCol w:w="2808"/>
    </w:tblGrid>
    <w:tr w:rsidR="009A61BC" w:rsidTr="00C47E55">
      <w:trPr>
        <w:trHeight w:val="1890"/>
      </w:trPr>
      <w:tc>
        <w:tcPr>
          <w:tcW w:w="2340" w:type="dxa"/>
        </w:tcPr>
        <w:p w:rsidR="009A61BC" w:rsidRDefault="009A61BC" w:rsidP="00C47E5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333500" cy="1333500"/>
                <wp:effectExtent l="19050" t="0" r="0" b="0"/>
                <wp:docPr id="9" name="Picture 7" descr=":::CD-utskick nov 2001:Grafisk profil jan 2002:PC:Logotyper_sigill:Logotyper_standard:färg:UU_logo_pc_4f_4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:::CD-utskick nov 2001:Grafisk profil jan 2002:PC:Logotyper_sigill:Logotyper_standard:färg:UU_logo_pc_4f_4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32" cy="13306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2" w:type="dxa"/>
        </w:tcPr>
        <w:p w:rsidR="009A61BC" w:rsidRPr="003E7D1E" w:rsidRDefault="009A61BC" w:rsidP="00C47E55">
          <w:pPr>
            <w:pStyle w:val="Header"/>
            <w:ind w:left="-3119"/>
            <w:rPr>
              <w:color w:val="808080" w:themeColor="background1" w:themeShade="80"/>
            </w:rPr>
          </w:pPr>
        </w:p>
        <w:p w:rsidR="009A61BC" w:rsidRPr="00391B6C" w:rsidRDefault="009A61BC" w:rsidP="00C47E55">
          <w:pPr>
            <w:pStyle w:val="Header"/>
            <w:ind w:left="-3119"/>
            <w:rPr>
              <w:color w:val="808080" w:themeColor="background1" w:themeShade="80"/>
              <w:lang w:val="sv-SE"/>
            </w:rPr>
          </w:pPr>
          <w:r w:rsidRPr="00391B6C">
            <w:rPr>
              <w:color w:val="808080" w:themeColor="background1" w:themeShade="80"/>
              <w:lang w:val="sv-SE"/>
            </w:rPr>
            <w:t>Molekylär medicin</w:t>
          </w:r>
        </w:p>
        <w:p w:rsidR="009A61BC" w:rsidRPr="00391B6C" w:rsidRDefault="009A61BC" w:rsidP="00C47E55">
          <w:pPr>
            <w:pStyle w:val="Header"/>
            <w:rPr>
              <w:rFonts w:ascii="Times New Roman" w:hAnsi="Times New Roman"/>
              <w:sz w:val="24"/>
              <w:szCs w:val="24"/>
              <w:lang w:val="sv-SE"/>
            </w:rPr>
          </w:pPr>
          <w:r w:rsidRPr="00391B6C">
            <w:rPr>
              <w:rFonts w:ascii="Times New Roman" w:hAnsi="Times New Roman"/>
              <w:sz w:val="24"/>
              <w:szCs w:val="24"/>
              <w:lang w:val="sv-SE"/>
            </w:rPr>
            <w:t>Institutionen för medicinska vetenskaper</w:t>
          </w:r>
        </w:p>
        <w:p w:rsidR="009A61BC" w:rsidRDefault="009A61BC" w:rsidP="00C47E55">
          <w:pPr>
            <w:pStyle w:val="Header"/>
          </w:pPr>
          <w:r>
            <w:rPr>
              <w:rFonts w:ascii="Times New Roman" w:hAnsi="Times New Roman"/>
              <w:sz w:val="24"/>
              <w:szCs w:val="24"/>
            </w:rPr>
            <w:t>SNP&amp;SEQ-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teknologiplattformen</w:t>
          </w:r>
          <w:proofErr w:type="spellEnd"/>
        </w:p>
      </w:tc>
      <w:tc>
        <w:tcPr>
          <w:tcW w:w="2808" w:type="dxa"/>
        </w:tcPr>
        <w:p w:rsidR="009A61BC" w:rsidRDefault="009A61BC" w:rsidP="00C47E55">
          <w:pPr>
            <w:pStyle w:val="Header"/>
          </w:pPr>
        </w:p>
      </w:tc>
    </w:tr>
  </w:tbl>
  <w:p w:rsidR="009A61BC" w:rsidRPr="00A764A0" w:rsidRDefault="009A61BC" w:rsidP="00A764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40"/>
      <w:gridCol w:w="4202"/>
      <w:gridCol w:w="2808"/>
    </w:tblGrid>
    <w:tr w:rsidR="009A61BC" w:rsidTr="00A764A0">
      <w:trPr>
        <w:trHeight w:val="1890"/>
      </w:trPr>
      <w:tc>
        <w:tcPr>
          <w:tcW w:w="2340" w:type="dxa"/>
        </w:tcPr>
        <w:p w:rsidR="009A61BC" w:rsidRDefault="009A61BC" w:rsidP="00C47E55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333500" cy="1333500"/>
                <wp:effectExtent l="19050" t="0" r="0" b="0"/>
                <wp:docPr id="5" name="Picture 7" descr=":::CD-utskick nov 2001:Grafisk profil jan 2002:PC:Logotyper_sigill:Logotyper_standard:färg:UU_logo_pc_4f_4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:::CD-utskick nov 2001:Grafisk profil jan 2002:PC:Logotyper_sigill:Logotyper_standard:färg:UU_logo_pc_4f_4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0632" cy="13306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2" w:type="dxa"/>
        </w:tcPr>
        <w:p w:rsidR="009A61BC" w:rsidRPr="003E7D1E" w:rsidRDefault="009A61BC" w:rsidP="00C47E55">
          <w:pPr>
            <w:pStyle w:val="Header"/>
            <w:ind w:left="-3119"/>
            <w:rPr>
              <w:color w:val="808080" w:themeColor="background1" w:themeShade="80"/>
            </w:rPr>
          </w:pPr>
        </w:p>
        <w:p w:rsidR="009A61BC" w:rsidRPr="00391B6C" w:rsidRDefault="009A61BC" w:rsidP="00C47E55">
          <w:pPr>
            <w:pStyle w:val="Header"/>
            <w:ind w:left="-3119"/>
            <w:rPr>
              <w:color w:val="808080" w:themeColor="background1" w:themeShade="80"/>
              <w:lang w:val="sv-SE"/>
            </w:rPr>
          </w:pPr>
          <w:r w:rsidRPr="00391B6C">
            <w:rPr>
              <w:color w:val="808080" w:themeColor="background1" w:themeShade="80"/>
              <w:lang w:val="sv-SE"/>
            </w:rPr>
            <w:t>Molekylär medicin</w:t>
          </w:r>
        </w:p>
        <w:p w:rsidR="009A61BC" w:rsidRPr="00391B6C" w:rsidRDefault="009A61BC" w:rsidP="00C47E55">
          <w:pPr>
            <w:pStyle w:val="Header"/>
            <w:rPr>
              <w:rFonts w:ascii="Times New Roman" w:hAnsi="Times New Roman"/>
              <w:sz w:val="24"/>
              <w:szCs w:val="24"/>
              <w:lang w:val="sv-SE"/>
            </w:rPr>
          </w:pPr>
          <w:r w:rsidRPr="00391B6C">
            <w:rPr>
              <w:rFonts w:ascii="Times New Roman" w:hAnsi="Times New Roman"/>
              <w:sz w:val="24"/>
              <w:szCs w:val="24"/>
              <w:lang w:val="sv-SE"/>
            </w:rPr>
            <w:t>Institutionen för medicinska vetenskaper</w:t>
          </w:r>
        </w:p>
        <w:p w:rsidR="009A61BC" w:rsidRDefault="009A61BC" w:rsidP="00C47E55">
          <w:pPr>
            <w:pStyle w:val="Header"/>
          </w:pPr>
          <w:r>
            <w:rPr>
              <w:rFonts w:ascii="Times New Roman" w:hAnsi="Times New Roman"/>
              <w:sz w:val="24"/>
              <w:szCs w:val="24"/>
            </w:rPr>
            <w:t>SNP&amp;SEQ-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teknologiplattformen</w:t>
          </w:r>
          <w:proofErr w:type="spellEnd"/>
        </w:p>
      </w:tc>
      <w:tc>
        <w:tcPr>
          <w:tcW w:w="2808" w:type="dxa"/>
        </w:tcPr>
        <w:p w:rsidR="009A61BC" w:rsidRDefault="009A61BC" w:rsidP="00C47E55">
          <w:pPr>
            <w:pStyle w:val="Header"/>
          </w:pPr>
        </w:p>
      </w:tc>
    </w:tr>
  </w:tbl>
  <w:p w:rsidR="009A61BC" w:rsidRDefault="009A61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F5A4D"/>
    <w:multiLevelType w:val="hybridMultilevel"/>
    <w:tmpl w:val="FD9AA2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B43"/>
    <w:rsid w:val="00040403"/>
    <w:rsid w:val="00064AB5"/>
    <w:rsid w:val="000C1803"/>
    <w:rsid w:val="000D1CC4"/>
    <w:rsid w:val="00113B54"/>
    <w:rsid w:val="001316F3"/>
    <w:rsid w:val="00135315"/>
    <w:rsid w:val="001749B6"/>
    <w:rsid w:val="00186F2B"/>
    <w:rsid w:val="001A6AFE"/>
    <w:rsid w:val="001A7B19"/>
    <w:rsid w:val="001E7329"/>
    <w:rsid w:val="00210DD0"/>
    <w:rsid w:val="00250079"/>
    <w:rsid w:val="00284B25"/>
    <w:rsid w:val="00290D2B"/>
    <w:rsid w:val="002C7D92"/>
    <w:rsid w:val="003235CD"/>
    <w:rsid w:val="00336ACD"/>
    <w:rsid w:val="00391B6C"/>
    <w:rsid w:val="003E7D1E"/>
    <w:rsid w:val="00451163"/>
    <w:rsid w:val="00483C31"/>
    <w:rsid w:val="004954CF"/>
    <w:rsid w:val="004C5E36"/>
    <w:rsid w:val="004C748F"/>
    <w:rsid w:val="00522E69"/>
    <w:rsid w:val="00606B4F"/>
    <w:rsid w:val="00647DCA"/>
    <w:rsid w:val="00656488"/>
    <w:rsid w:val="006978B3"/>
    <w:rsid w:val="006B577B"/>
    <w:rsid w:val="0071406C"/>
    <w:rsid w:val="00723938"/>
    <w:rsid w:val="00736F11"/>
    <w:rsid w:val="007618F8"/>
    <w:rsid w:val="0079054D"/>
    <w:rsid w:val="007D66E7"/>
    <w:rsid w:val="00861833"/>
    <w:rsid w:val="00875D35"/>
    <w:rsid w:val="00887887"/>
    <w:rsid w:val="008A22AF"/>
    <w:rsid w:val="008B3679"/>
    <w:rsid w:val="008C0036"/>
    <w:rsid w:val="00953855"/>
    <w:rsid w:val="00967A22"/>
    <w:rsid w:val="0097111D"/>
    <w:rsid w:val="009A61BC"/>
    <w:rsid w:val="009C1B7A"/>
    <w:rsid w:val="00A210FB"/>
    <w:rsid w:val="00A764A0"/>
    <w:rsid w:val="00A86836"/>
    <w:rsid w:val="00A94C82"/>
    <w:rsid w:val="00B06419"/>
    <w:rsid w:val="00B1783D"/>
    <w:rsid w:val="00B429F3"/>
    <w:rsid w:val="00B5183D"/>
    <w:rsid w:val="00BB63E1"/>
    <w:rsid w:val="00BD3B2A"/>
    <w:rsid w:val="00C47E55"/>
    <w:rsid w:val="00D036A1"/>
    <w:rsid w:val="00D107AF"/>
    <w:rsid w:val="00D17508"/>
    <w:rsid w:val="00D21399"/>
    <w:rsid w:val="00D33342"/>
    <w:rsid w:val="00D77DAA"/>
    <w:rsid w:val="00D82098"/>
    <w:rsid w:val="00DA3BF1"/>
    <w:rsid w:val="00DF12E0"/>
    <w:rsid w:val="00E00717"/>
    <w:rsid w:val="00E17B43"/>
    <w:rsid w:val="00E324F8"/>
    <w:rsid w:val="00E852C8"/>
    <w:rsid w:val="00EC4957"/>
    <w:rsid w:val="00F048CD"/>
    <w:rsid w:val="00F21548"/>
    <w:rsid w:val="00FC0E5F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4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6E7"/>
    <w:pPr>
      <w:keepNext/>
      <w:keepLines/>
      <w:overflowPunct/>
      <w:autoSpaceDE/>
      <w:autoSpaceDN/>
      <w:adjustRightInd/>
      <w:spacing w:before="120" w:after="120"/>
      <w:jc w:val="center"/>
      <w:textAlignment w:val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3C31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eastAsiaTheme="minorHAnsi" w:cstheme="minorBidi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3C31"/>
  </w:style>
  <w:style w:type="paragraph" w:styleId="Footer">
    <w:name w:val="footer"/>
    <w:basedOn w:val="Normal"/>
    <w:link w:val="FooterChar"/>
    <w:uiPriority w:val="99"/>
    <w:unhideWhenUsed/>
    <w:rsid w:val="00483C31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eastAsiaTheme="minorHAnsi" w:cstheme="minorBidi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3C31"/>
  </w:style>
  <w:style w:type="paragraph" w:styleId="BalloonText">
    <w:name w:val="Balloon Text"/>
    <w:basedOn w:val="Normal"/>
    <w:link w:val="BalloonTextChar"/>
    <w:uiPriority w:val="99"/>
    <w:semiHidden/>
    <w:unhideWhenUsed/>
    <w:rsid w:val="00483C31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C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E7D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66E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Edvard Englund</dc:creator>
  <cp:lastModifiedBy>edeng655</cp:lastModifiedBy>
  <cp:revision>23</cp:revision>
  <cp:lastPrinted>2014-12-05T09:52:00Z</cp:lastPrinted>
  <dcterms:created xsi:type="dcterms:W3CDTF">2012-09-03T13:34:00Z</dcterms:created>
  <dcterms:modified xsi:type="dcterms:W3CDTF">2014-12-05T09:52:00Z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Testspecifikation för egenutvecklad programvara</vt:lpwstr>
  </property>
  <property fmtid="{D5CDD505-2E9C-101B-9397-08002B2CF9AE}" pid="3" name="DocumentType">
    <vt:lpwstr>Blanketter</vt:lpwstr>
  </property>
  <property fmtid="{D5CDD505-2E9C-101B-9397-08002B2CF9AE}" pid="4" name="Prefix">
    <vt:lpwstr>BLA</vt:lpwstr>
  </property>
  <property fmtid="{D5CDD505-2E9C-101B-9397-08002B2CF9AE}" pid="5" name="Number">
    <vt:lpwstr>0382</vt:lpwstr>
  </property>
  <property fmtid="{D5CDD505-2E9C-101B-9397-08002B2CF9AE}" pid="6" name="AlarmDate">
    <vt:lpwstr>6/27/2013</vt:lpwstr>
  </property>
  <property fmtid="{D5CDD505-2E9C-101B-9397-08002B2CF9AE}" pid="7" name="CreateDate">
    <vt:lpwstr>6/16/2011</vt:lpwstr>
  </property>
  <property fmtid="{D5CDD505-2E9C-101B-9397-08002B2CF9AE}" pid="8" name="PublishDate">
    <vt:lpwstr>6/27/2012</vt:lpwstr>
  </property>
  <property fmtid="{D5CDD505-2E9C-101B-9397-08002B2CF9AE}" pid="9" name="Version">
    <vt:i4>2</vt:i4>
  </property>
  <property fmtid="{D5CDD505-2E9C-101B-9397-08002B2CF9AE}" pid="10" name="Draft">
    <vt:i4>0</vt:i4>
  </property>
  <property fmtid="{D5CDD505-2E9C-101B-9397-08002B2CF9AE}" pid="11" name="SecurityLevel">
    <vt:i4>2</vt:i4>
  </property>
  <property fmtid="{D5CDD505-2E9C-101B-9397-08002B2CF9AE}" pid="12" name="AutoArchivingDate">
    <vt:lpwstr/>
  </property>
  <property fmtid="{D5CDD505-2E9C-101B-9397-08002B2CF9AE}" pid="13" name="ChangeDescription">
    <vt:lpwstr>Årlig översyn</vt:lpwstr>
  </property>
  <property fmtid="{D5CDD505-2E9C-101B-9397-08002B2CF9AE}" pid="14" name="Creator">
    <vt:lpwstr>Edvard Englund</vt:lpwstr>
  </property>
  <property fmtid="{D5CDD505-2E9C-101B-9397-08002B2CF9AE}" pid="15" name="RoleUtfärdare">
    <vt:lpwstr>Edvard Englund</vt:lpwstr>
  </property>
  <property fmtid="{D5CDD505-2E9C-101B-9397-08002B2CF9AE}" pid="16" name="RoleDistributör">
    <vt:lpwstr/>
  </property>
  <property fmtid="{D5CDD505-2E9C-101B-9397-08002B2CF9AE}" pid="17" name="RoleGranskare">
    <vt:lpwstr/>
  </property>
  <property fmtid="{D5CDD505-2E9C-101B-9397-08002B2CF9AE}" pid="18" name="RoleGodkännare">
    <vt:lpwstr>Torbjörn Öst</vt:lpwstr>
  </property>
  <property fmtid="{D5CDD505-2E9C-101B-9397-08002B2CF9AE}" pid="19" name="RoleAnsvarig">
    <vt:lpwstr>Edvard Englund</vt:lpwstr>
  </property>
  <property fmtid="{D5CDD505-2E9C-101B-9397-08002B2CF9AE}" pid="20" name="RoleGodkännare 2">
    <vt:lpwstr>Lars Bäckström</vt:lpwstr>
  </property>
  <property fmtid="{D5CDD505-2E9C-101B-9397-08002B2CF9AE}" pid="21" name="MetadataHuvudprocess">
    <vt:lpwstr>Förvaltning</vt:lpwstr>
  </property>
  <property fmtid="{D5CDD505-2E9C-101B-9397-08002B2CF9AE}" pid="22" name="MetadataDelprocess">
    <vt:lpwstr>IT-administration</vt:lpwstr>
  </property>
  <property fmtid="{D5CDD505-2E9C-101B-9397-08002B2CF9AE}" pid="23" name="MetadataKapitel">
    <vt:lpwstr>Produktion Instrument (PI)</vt:lpwstr>
  </property>
  <property fmtid="{D5CDD505-2E9C-101B-9397-08002B2CF9AE}" pid="24" name="MetadataGranskare">
    <vt:lpwstr/>
  </property>
  <property fmtid="{D5CDD505-2E9C-101B-9397-08002B2CF9AE}" pid="25" name="MetadataGodkännare">
    <vt:lpwstr>Torbjörn Öst</vt:lpwstr>
  </property>
  <property fmtid="{D5CDD505-2E9C-101B-9397-08002B2CF9AE}" pid="26" name="MetadataAnsvarig">
    <vt:lpwstr>Edvard Englund</vt:lpwstr>
  </property>
  <property fmtid="{D5CDD505-2E9C-101B-9397-08002B2CF9AE}" pid="27" name="MetadataSystem">
    <vt:lpwstr/>
  </property>
  <property fmtid="{D5CDD505-2E9C-101B-9397-08002B2CF9AE}" pid="28" name="MetadataMetod">
    <vt:lpwstr/>
  </property>
  <property fmtid="{D5CDD505-2E9C-101B-9397-08002B2CF9AE}" pid="29" name="MetadataGodkännare 2">
    <vt:lpwstr>Lars Bäckström</vt:lpwstr>
  </property>
  <property fmtid="{D5CDD505-2E9C-101B-9397-08002B2CF9AE}" pid="30" name="MetadataSökord">
    <vt:lpwstr/>
  </property>
  <property fmtid="{D5CDD505-2E9C-101B-9397-08002B2CF9AE}" pid="31" name="MetadataReferens">
    <vt:lpwstr/>
  </property>
</Properties>
</file>