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141.73228346456688" w:hanging="285"/>
        <w:contextualSpacing w:val="0"/>
        <w:rPr/>
      </w:pPr>
      <w:r w:rsidDel="00000000" w:rsidR="00000000" w:rsidRPr="00000000">
        <w:rPr/>
        <w:drawing>
          <wp:inline distB="114300" distT="114300" distL="114300" distR="114300">
            <wp:extent cx="1433513" cy="1023938"/>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433513" cy="1023938"/>
                    </a:xfrm>
                    <a:prstGeom prst="rect"/>
                    <a:ln/>
                  </pic:spPr>
                </pic:pic>
              </a:graphicData>
            </a:graphic>
          </wp:inline>
        </w:drawing>
      </w:r>
      <w:r w:rsidDel="00000000" w:rsidR="00000000" w:rsidRPr="00000000">
        <w:rPr>
          <w:rtl w:val="0"/>
        </w:rPr>
        <w:t xml:space="preserve">                </w:t>
        <w:tab/>
        <w:tab/>
        <w:tab/>
        <w:tab/>
        <w:t xml:space="preserve">          </w:t>
        <w:tab/>
        <w:tab/>
        <w:tab/>
      </w:r>
      <w:r w:rsidDel="00000000" w:rsidR="00000000" w:rsidRPr="00000000">
        <w:rPr/>
        <w:drawing>
          <wp:inline distB="114300" distT="114300" distL="114300" distR="114300">
            <wp:extent cx="900113" cy="900113"/>
            <wp:effectExtent b="0" l="0" r="0" t="0"/>
            <wp:docPr id="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900113" cy="900113"/>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ind w:left="-141.73228346456688" w:hanging="285"/>
        <w:contextualSpacing w:val="0"/>
        <w:jc w:val="left"/>
        <w:rPr>
          <w:rFonts w:ascii="Playfair Display" w:cs="Playfair Display" w:eastAsia="Playfair Display" w:hAnsi="Playfair Display"/>
          <w:sz w:val="48"/>
          <w:szCs w:val="48"/>
        </w:rPr>
      </w:pPr>
      <w:r w:rsidDel="00000000" w:rsidR="00000000" w:rsidRPr="00000000">
        <w:rPr>
          <w:rtl w:val="0"/>
        </w:rPr>
      </w:r>
    </w:p>
    <w:p w:rsidR="00000000" w:rsidDel="00000000" w:rsidP="00000000" w:rsidRDefault="00000000" w:rsidRPr="00000000" w14:paraId="00000002">
      <w:pPr>
        <w:ind w:left="-141.73228346456688" w:hanging="285"/>
        <w:contextualSpacing w:val="0"/>
        <w:jc w:val="center"/>
        <w:rPr>
          <w:rFonts w:ascii="Playfair Display" w:cs="Playfair Display" w:eastAsia="Playfair Display" w:hAnsi="Playfair Display"/>
          <w:sz w:val="48"/>
          <w:szCs w:val="48"/>
        </w:rPr>
      </w:pPr>
      <w:r w:rsidDel="00000000" w:rsidR="00000000" w:rsidRPr="00000000">
        <w:rPr>
          <w:rtl w:val="0"/>
        </w:rPr>
      </w:r>
    </w:p>
    <w:p w:rsidR="00000000" w:rsidDel="00000000" w:rsidP="00000000" w:rsidRDefault="00000000" w:rsidRPr="00000000" w14:paraId="00000003">
      <w:pPr>
        <w:ind w:left="-141.73228346456688" w:hanging="285"/>
        <w:contextualSpacing w:val="0"/>
        <w:jc w:val="center"/>
        <w:rPr>
          <w:rFonts w:ascii="Playfair Display" w:cs="Playfair Display" w:eastAsia="Playfair Display" w:hAnsi="Playfair Display"/>
          <w:sz w:val="48"/>
          <w:szCs w:val="48"/>
        </w:rPr>
      </w:pPr>
      <w:r w:rsidDel="00000000" w:rsidR="00000000" w:rsidRPr="00000000">
        <w:rPr>
          <w:rFonts w:ascii="Playfair Display" w:cs="Playfair Display" w:eastAsia="Playfair Display" w:hAnsi="Playfair Display"/>
          <w:sz w:val="48"/>
          <w:szCs w:val="48"/>
          <w:rtl w:val="0"/>
        </w:rPr>
        <w:t xml:space="preserve">Integrated Development Project Report</w:t>
      </w:r>
    </w:p>
    <w:p w:rsidR="00000000" w:rsidDel="00000000" w:rsidP="00000000" w:rsidRDefault="00000000" w:rsidRPr="00000000" w14:paraId="00000004">
      <w:pPr>
        <w:ind w:left="-141.73228346456688" w:hanging="285"/>
        <w:contextualSpacing w:val="0"/>
        <w:rPr/>
      </w:pPr>
      <w:r w:rsidDel="00000000" w:rsidR="00000000" w:rsidRPr="00000000">
        <w:rPr>
          <w:rtl w:val="0"/>
        </w:rPr>
      </w:r>
    </w:p>
    <w:p w:rsidR="00000000" w:rsidDel="00000000" w:rsidP="00000000" w:rsidRDefault="00000000" w:rsidRPr="00000000" w14:paraId="00000005">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1757363</wp:posOffset>
            </wp:positionH>
            <wp:positionV relativeFrom="paragraph">
              <wp:posOffset>400050</wp:posOffset>
            </wp:positionV>
            <wp:extent cx="1952625" cy="942975"/>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952625" cy="942975"/>
                    </a:xfrm>
                    <a:prstGeom prst="rect"/>
                    <a:ln/>
                  </pic:spPr>
                </pic:pic>
              </a:graphicData>
            </a:graphic>
          </wp:anchor>
        </w:drawing>
      </w:r>
    </w:p>
    <w:p w:rsidR="00000000" w:rsidDel="00000000" w:rsidP="00000000" w:rsidRDefault="00000000" w:rsidRPr="00000000" w14:paraId="00000006">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p>
    <w:p w:rsidR="00000000" w:rsidDel="00000000" w:rsidP="00000000" w:rsidRDefault="00000000" w:rsidRPr="00000000" w14:paraId="00000007">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p>
    <w:p w:rsidR="00000000" w:rsidDel="00000000" w:rsidP="00000000" w:rsidRDefault="00000000" w:rsidRPr="00000000" w14:paraId="00000008">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2057400</wp:posOffset>
            </wp:positionH>
            <wp:positionV relativeFrom="paragraph">
              <wp:posOffset>390525</wp:posOffset>
            </wp:positionV>
            <wp:extent cx="1357313" cy="589022"/>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57313" cy="589022"/>
                    </a:xfrm>
                    <a:prstGeom prst="rect"/>
                    <a:ln/>
                  </pic:spPr>
                </pic:pic>
              </a:graphicData>
            </a:graphic>
          </wp:anchor>
        </w:drawing>
      </w:r>
    </w:p>
    <w:p w:rsidR="00000000" w:rsidDel="00000000" w:rsidP="00000000" w:rsidRDefault="00000000" w:rsidRPr="00000000" w14:paraId="00000009">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p>
    <w:p w:rsidR="00000000" w:rsidDel="00000000" w:rsidP="00000000" w:rsidRDefault="00000000" w:rsidRPr="00000000" w14:paraId="0000000A">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p>
    <w:p w:rsidR="00000000" w:rsidDel="00000000" w:rsidP="00000000" w:rsidRDefault="00000000" w:rsidRPr="00000000" w14:paraId="0000000B">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p>
    <w:p w:rsidR="00000000" w:rsidDel="00000000" w:rsidP="00000000" w:rsidRDefault="00000000" w:rsidRPr="00000000" w14:paraId="0000000C">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p>
    <w:p w:rsidR="00000000" w:rsidDel="00000000" w:rsidP="00000000" w:rsidRDefault="00000000" w:rsidRPr="00000000" w14:paraId="0000000D">
      <w:pPr>
        <w:ind w:left="-141.73228346456688" w:hanging="285"/>
        <w:contextualSpacing w:val="0"/>
        <w:jc w:val="center"/>
        <w:rPr>
          <w:rFonts w:ascii="Times New Roman" w:cs="Times New Roman" w:eastAsia="Times New Roman" w:hAnsi="Times New Roman"/>
          <w:b w:val="1"/>
          <w:sz w:val="44"/>
          <w:szCs w:val="44"/>
          <w:shd w:fill="d9d9d9" w:val="clear"/>
        </w:rPr>
      </w:pPr>
      <w:r w:rsidDel="00000000" w:rsidR="00000000" w:rsidRPr="00000000">
        <w:rPr>
          <w:rtl w:val="0"/>
        </w:rPr>
      </w:r>
    </w:p>
    <w:p w:rsidR="00000000" w:rsidDel="00000000" w:rsidP="00000000" w:rsidRDefault="00000000" w:rsidRPr="00000000" w14:paraId="0000000E">
      <w:pPr>
        <w:ind w:left="2738.2677165354335" w:hanging="285.0000000000003"/>
        <w:contextualSpacing w:val="0"/>
        <w:jc w:val="cente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Elaborated by:</w:t>
      </w:r>
    </w:p>
    <w:p w:rsidR="00000000" w:rsidDel="00000000" w:rsidP="00000000" w:rsidRDefault="00000000" w:rsidRPr="00000000" w14:paraId="0000000F">
      <w:pPr>
        <w:ind w:left="4898.2677165354335" w:hanging="285"/>
        <w:contextualSpacing w:val="0"/>
        <w:jc w:val="left"/>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Emira Obba</w:t>
      </w:r>
    </w:p>
    <w:p w:rsidR="00000000" w:rsidDel="00000000" w:rsidP="00000000" w:rsidRDefault="00000000" w:rsidRPr="00000000" w14:paraId="00000010">
      <w:pPr>
        <w:ind w:left="4898.2677165354335" w:hanging="285"/>
        <w:contextualSpacing w:val="0"/>
        <w:jc w:val="left"/>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Ibrahim Boubaker</w:t>
      </w:r>
    </w:p>
    <w:p w:rsidR="00000000" w:rsidDel="00000000" w:rsidP="00000000" w:rsidRDefault="00000000" w:rsidRPr="00000000" w14:paraId="00000011">
      <w:pPr>
        <w:ind w:left="4898.2677165354335" w:hanging="285"/>
        <w:contextualSpacing w:val="0"/>
        <w:jc w:val="left"/>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Mariem Ben Wahma</w:t>
      </w:r>
    </w:p>
    <w:p w:rsidR="00000000" w:rsidDel="00000000" w:rsidP="00000000" w:rsidRDefault="00000000" w:rsidRPr="00000000" w14:paraId="00000012">
      <w:pPr>
        <w:ind w:left="4898.2677165354335" w:hanging="285"/>
        <w:contextualSpacing w:val="0"/>
        <w:jc w:val="left"/>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Mariem Khalfa</w:t>
      </w:r>
    </w:p>
    <w:p w:rsidR="00000000" w:rsidDel="00000000" w:rsidP="00000000" w:rsidRDefault="00000000" w:rsidRPr="00000000" w14:paraId="00000013">
      <w:pPr>
        <w:ind w:left="4898.2677165354335" w:hanging="285"/>
        <w:contextualSpacing w:val="0"/>
        <w:jc w:val="left"/>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Mohamed Amine Smida</w:t>
      </w:r>
    </w:p>
    <w:p w:rsidR="00000000" w:rsidDel="00000000" w:rsidP="00000000" w:rsidRDefault="00000000" w:rsidRPr="00000000" w14:paraId="00000014">
      <w:pPr>
        <w:ind w:left="4898.2677165354335" w:hanging="285"/>
        <w:contextualSpacing w:val="0"/>
        <w:jc w:val="left"/>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Sabrine Gmati</w:t>
      </w:r>
    </w:p>
    <w:p w:rsidR="00000000" w:rsidDel="00000000" w:rsidP="00000000" w:rsidRDefault="00000000" w:rsidRPr="00000000" w14:paraId="00000015">
      <w:pPr>
        <w:ind w:left="4898.2677165354335" w:hanging="285"/>
        <w:contextualSpacing w:val="0"/>
        <w:jc w:val="left"/>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16">
      <w:pPr>
        <w:ind w:left="0" w:firstLine="0"/>
        <w:contextualSpacing w:val="0"/>
        <w:jc w:val="left"/>
        <w:rPr>
          <w:rFonts w:ascii="Playfair Display" w:cs="Playfair Display" w:eastAsia="Playfair Display" w:hAnsi="Playfair Display"/>
          <w:sz w:val="52"/>
          <w:szCs w:val="52"/>
        </w:rPr>
      </w:pPr>
      <w:r w:rsidDel="00000000" w:rsidR="00000000" w:rsidRPr="00000000">
        <w:rPr>
          <w:rtl w:val="0"/>
        </w:rPr>
      </w:r>
    </w:p>
    <w:p w:rsidR="00000000" w:rsidDel="00000000" w:rsidP="00000000" w:rsidRDefault="00000000" w:rsidRPr="00000000" w14:paraId="00000017">
      <w:pPr>
        <w:ind w:left="-141.73228346456688" w:hanging="285"/>
        <w:contextualSpacing w:val="0"/>
        <w:rPr/>
      </w:pPr>
      <w:r w:rsidDel="00000000" w:rsidR="00000000" w:rsidRPr="00000000">
        <w:rPr>
          <w:rtl w:val="0"/>
        </w:rPr>
        <w:t xml:space="preserve">University year: 2018 - 2019                                                                                              4 ERP-BI 3</w:t>
      </w:r>
    </w:p>
    <w:p w:rsidR="00000000" w:rsidDel="00000000" w:rsidP="00000000" w:rsidRDefault="00000000" w:rsidRPr="00000000" w14:paraId="00000018">
      <w:pPr>
        <w:ind w:left="-141.73228346456688" w:hanging="285"/>
        <w:contextualSpacing w:val="0"/>
        <w:rPr/>
      </w:pPr>
      <w:r w:rsidDel="00000000" w:rsidR="00000000" w:rsidRPr="00000000">
        <w:rPr>
          <w:rtl w:val="0"/>
        </w:rPr>
      </w:r>
    </w:p>
    <w:p w:rsidR="00000000" w:rsidDel="00000000" w:rsidP="00000000" w:rsidRDefault="00000000" w:rsidRPr="00000000" w14:paraId="00000019">
      <w:pPr>
        <w:ind w:left="-141.73228346456688" w:hanging="285"/>
        <w:contextualSpacing w:val="0"/>
        <w:rPr/>
      </w:pPr>
      <w:r w:rsidDel="00000000" w:rsidR="00000000" w:rsidRPr="00000000">
        <w:rPr>
          <w:rtl w:val="0"/>
        </w:rPr>
      </w:r>
    </w:p>
    <w:p w:rsidR="00000000" w:rsidDel="00000000" w:rsidP="00000000" w:rsidRDefault="00000000" w:rsidRPr="00000000" w14:paraId="0000001A">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Fonts w:ascii="Playfair Display" w:cs="Playfair Display" w:eastAsia="Playfair Display" w:hAnsi="Playfair Display"/>
          <w:b w:val="1"/>
          <w:sz w:val="40"/>
          <w:szCs w:val="40"/>
          <w:rtl w:val="0"/>
        </w:rPr>
        <w:t xml:space="preserve">Index</w:t>
      </w:r>
    </w:p>
    <w:p w:rsidR="00000000" w:rsidDel="00000000" w:rsidP="00000000" w:rsidRDefault="00000000" w:rsidRPr="00000000" w14:paraId="0000001B">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01C">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Introduction</w:t>
      </w:r>
    </w:p>
    <w:p w:rsidR="00000000" w:rsidDel="00000000" w:rsidP="00000000" w:rsidRDefault="00000000" w:rsidRPr="00000000" w14:paraId="0000001D">
      <w:pPr>
        <w:ind w:left="-141.73228346456688"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E">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I-Project Presentation</w:t>
      </w:r>
    </w:p>
    <w:p w:rsidR="00000000" w:rsidDel="00000000" w:rsidP="00000000" w:rsidRDefault="00000000" w:rsidRPr="00000000" w14:paraId="0000001F">
      <w:pPr>
        <w:ind w:left="-141.73228346456688"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0">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II-Market Study</w:t>
      </w:r>
    </w:p>
    <w:p w:rsidR="00000000" w:rsidDel="00000000" w:rsidP="00000000" w:rsidRDefault="00000000" w:rsidRPr="00000000" w14:paraId="00000021">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II.1- Examples of the existing </w:t>
        <w:tab/>
      </w:r>
    </w:p>
    <w:p w:rsidR="00000000" w:rsidDel="00000000" w:rsidP="00000000" w:rsidRDefault="00000000" w:rsidRPr="00000000" w14:paraId="00000022">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II.2- Critic of the existing </w:t>
      </w:r>
    </w:p>
    <w:p w:rsidR="00000000" w:rsidDel="00000000" w:rsidP="00000000" w:rsidRDefault="00000000" w:rsidRPr="00000000" w14:paraId="00000023">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II.3-Proposed solution</w:t>
      </w:r>
    </w:p>
    <w:p w:rsidR="00000000" w:rsidDel="00000000" w:rsidP="00000000" w:rsidRDefault="00000000" w:rsidRPr="00000000" w14:paraId="00000024">
      <w:pPr>
        <w:ind w:left="578.2677165354331"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5">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III-Functional Analysis</w:t>
      </w:r>
    </w:p>
    <w:p w:rsidR="00000000" w:rsidDel="00000000" w:rsidP="00000000" w:rsidRDefault="00000000" w:rsidRPr="00000000" w14:paraId="00000026">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III.1-Functional requirements</w:t>
      </w:r>
    </w:p>
    <w:p w:rsidR="00000000" w:rsidDel="00000000" w:rsidP="00000000" w:rsidRDefault="00000000" w:rsidRPr="00000000" w14:paraId="00000027">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III.2-Non-Functional Requirements</w:t>
      </w:r>
    </w:p>
    <w:p w:rsidR="00000000" w:rsidDel="00000000" w:rsidP="00000000" w:rsidRDefault="00000000" w:rsidRPr="00000000" w14:paraId="00000028">
      <w:pPr>
        <w:ind w:left="578.2677165354331"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9">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IV-Conception</w:t>
      </w:r>
    </w:p>
    <w:p w:rsidR="00000000" w:rsidDel="00000000" w:rsidP="00000000" w:rsidRDefault="00000000" w:rsidRPr="00000000" w14:paraId="0000002A">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IV.1-USE CASE DIAGRAM</w:t>
      </w:r>
    </w:p>
    <w:p w:rsidR="00000000" w:rsidDel="00000000" w:rsidP="00000000" w:rsidRDefault="00000000" w:rsidRPr="00000000" w14:paraId="0000002B">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IV.2-Class diagram</w:t>
      </w:r>
    </w:p>
    <w:p w:rsidR="00000000" w:rsidDel="00000000" w:rsidP="00000000" w:rsidRDefault="00000000" w:rsidRPr="00000000" w14:paraId="0000002C">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IV.3-System sequence diagram</w:t>
      </w:r>
    </w:p>
    <w:p w:rsidR="00000000" w:rsidDel="00000000" w:rsidP="00000000" w:rsidRDefault="00000000" w:rsidRPr="00000000" w14:paraId="0000002D">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IV.4-Gantt chart</w:t>
      </w:r>
    </w:p>
    <w:p w:rsidR="00000000" w:rsidDel="00000000" w:rsidP="00000000" w:rsidRDefault="00000000" w:rsidRPr="00000000" w14:paraId="0000002E">
      <w:pPr>
        <w:ind w:left="-141.73228346456688"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F">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V-Architectures</w:t>
      </w:r>
    </w:p>
    <w:p w:rsidR="00000000" w:rsidDel="00000000" w:rsidP="00000000" w:rsidRDefault="00000000" w:rsidRPr="00000000" w14:paraId="00000030">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V.1-Logical Architecture</w:t>
      </w:r>
    </w:p>
    <w:p w:rsidR="00000000" w:rsidDel="00000000" w:rsidP="00000000" w:rsidRDefault="00000000" w:rsidRPr="00000000" w14:paraId="00000031">
      <w:pPr>
        <w:ind w:left="578.2677165354331"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V.2-Physical Architecture</w:t>
      </w:r>
    </w:p>
    <w:p w:rsidR="00000000" w:rsidDel="00000000" w:rsidP="00000000" w:rsidRDefault="00000000" w:rsidRPr="00000000" w14:paraId="00000032">
      <w:pPr>
        <w:ind w:left="578.2677165354331"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3">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VI-Mock-up Designs</w:t>
      </w:r>
    </w:p>
    <w:p w:rsidR="00000000" w:rsidDel="00000000" w:rsidP="00000000" w:rsidRDefault="00000000" w:rsidRPr="00000000" w14:paraId="00000034">
      <w:pPr>
        <w:ind w:left="578.2677165354331"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5">
      <w:pPr>
        <w:ind w:left="-141.73228346456688" w:hanging="285"/>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Conclusion</w:t>
      </w:r>
    </w:p>
    <w:p w:rsidR="00000000" w:rsidDel="00000000" w:rsidP="00000000" w:rsidRDefault="00000000" w:rsidRPr="00000000" w14:paraId="00000036">
      <w:pPr>
        <w:ind w:left="-141.73228346456688" w:hanging="285"/>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7">
      <w:pPr>
        <w:ind w:left="-141.73228346456688" w:hanging="285"/>
        <w:contextualSpacing w:val="0"/>
        <w:jc w:val="left"/>
        <w:rPr/>
      </w:pPr>
      <w:r w:rsidDel="00000000" w:rsidR="00000000" w:rsidRPr="00000000">
        <w:rPr>
          <w:rtl w:val="0"/>
        </w:rPr>
      </w:r>
    </w:p>
    <w:p w:rsidR="00000000" w:rsidDel="00000000" w:rsidP="00000000" w:rsidRDefault="00000000" w:rsidRPr="00000000" w14:paraId="00000038">
      <w:pPr>
        <w:ind w:left="-141.73228346456688" w:hanging="285"/>
        <w:contextualSpacing w:val="0"/>
        <w:jc w:val="left"/>
        <w:rPr/>
      </w:pPr>
      <w:r w:rsidDel="00000000" w:rsidR="00000000" w:rsidRPr="00000000">
        <w:rPr>
          <w:rtl w:val="0"/>
        </w:rPr>
      </w:r>
    </w:p>
    <w:p w:rsidR="00000000" w:rsidDel="00000000" w:rsidP="00000000" w:rsidRDefault="00000000" w:rsidRPr="00000000" w14:paraId="00000039">
      <w:pPr>
        <w:ind w:left="-141.73228346456688" w:hanging="285"/>
        <w:contextualSpacing w:val="0"/>
        <w:jc w:val="left"/>
        <w:rPr/>
      </w:pPr>
      <w:r w:rsidDel="00000000" w:rsidR="00000000" w:rsidRPr="00000000">
        <w:rPr>
          <w:rtl w:val="0"/>
        </w:rPr>
      </w:r>
    </w:p>
    <w:p w:rsidR="00000000" w:rsidDel="00000000" w:rsidP="00000000" w:rsidRDefault="00000000" w:rsidRPr="00000000" w14:paraId="0000003A">
      <w:pPr>
        <w:ind w:left="-141.73228346456688" w:hanging="285"/>
        <w:contextualSpacing w:val="0"/>
        <w:jc w:val="left"/>
        <w:rPr/>
      </w:pPr>
      <w:r w:rsidDel="00000000" w:rsidR="00000000" w:rsidRPr="00000000">
        <w:rPr>
          <w:rtl w:val="0"/>
        </w:rPr>
      </w:r>
    </w:p>
    <w:p w:rsidR="00000000" w:rsidDel="00000000" w:rsidP="00000000" w:rsidRDefault="00000000" w:rsidRPr="00000000" w14:paraId="0000003B">
      <w:pPr>
        <w:ind w:left="-141.73228346456688" w:hanging="285"/>
        <w:contextualSpacing w:val="0"/>
        <w:jc w:val="left"/>
        <w:rPr/>
      </w:pPr>
      <w:r w:rsidDel="00000000" w:rsidR="00000000" w:rsidRPr="00000000">
        <w:rPr>
          <w:rtl w:val="0"/>
        </w:rPr>
      </w:r>
    </w:p>
    <w:p w:rsidR="00000000" w:rsidDel="00000000" w:rsidP="00000000" w:rsidRDefault="00000000" w:rsidRPr="00000000" w14:paraId="0000003C">
      <w:pPr>
        <w:ind w:left="-141.73228346456688" w:hanging="285"/>
        <w:contextualSpacing w:val="0"/>
        <w:jc w:val="left"/>
        <w:rPr/>
      </w:pPr>
      <w:r w:rsidDel="00000000" w:rsidR="00000000" w:rsidRPr="00000000">
        <w:rPr>
          <w:rtl w:val="0"/>
        </w:rPr>
      </w:r>
    </w:p>
    <w:p w:rsidR="00000000" w:rsidDel="00000000" w:rsidP="00000000" w:rsidRDefault="00000000" w:rsidRPr="00000000" w14:paraId="0000003D">
      <w:pPr>
        <w:ind w:left="-141.73228346456688" w:hanging="285"/>
        <w:contextualSpacing w:val="0"/>
        <w:jc w:val="left"/>
        <w:rPr/>
      </w:pPr>
      <w:r w:rsidDel="00000000" w:rsidR="00000000" w:rsidRPr="00000000">
        <w:rPr>
          <w:rtl w:val="0"/>
        </w:rPr>
      </w:r>
    </w:p>
    <w:p w:rsidR="00000000" w:rsidDel="00000000" w:rsidP="00000000" w:rsidRDefault="00000000" w:rsidRPr="00000000" w14:paraId="0000003E">
      <w:pPr>
        <w:ind w:left="-141.73228346456688" w:hanging="285"/>
        <w:contextualSpacing w:val="0"/>
        <w:jc w:val="left"/>
        <w:rPr/>
      </w:pPr>
      <w:r w:rsidDel="00000000" w:rsidR="00000000" w:rsidRPr="00000000">
        <w:rPr>
          <w:rtl w:val="0"/>
        </w:rPr>
      </w:r>
    </w:p>
    <w:p w:rsidR="00000000" w:rsidDel="00000000" w:rsidP="00000000" w:rsidRDefault="00000000" w:rsidRPr="00000000" w14:paraId="0000003F">
      <w:pPr>
        <w:ind w:left="-141.73228346456688" w:hanging="285"/>
        <w:contextualSpacing w:val="0"/>
        <w:jc w:val="left"/>
        <w:rPr/>
      </w:pPr>
      <w:r w:rsidDel="00000000" w:rsidR="00000000" w:rsidRPr="00000000">
        <w:rPr>
          <w:rtl w:val="0"/>
        </w:rPr>
      </w:r>
    </w:p>
    <w:p w:rsidR="00000000" w:rsidDel="00000000" w:rsidP="00000000" w:rsidRDefault="00000000" w:rsidRPr="00000000" w14:paraId="00000040">
      <w:pPr>
        <w:ind w:left="-141.73228346456688" w:hanging="285"/>
        <w:contextualSpacing w:val="0"/>
        <w:jc w:val="left"/>
        <w:rPr/>
      </w:pPr>
      <w:r w:rsidDel="00000000" w:rsidR="00000000" w:rsidRPr="00000000">
        <w:rPr>
          <w:rtl w:val="0"/>
        </w:rPr>
      </w:r>
    </w:p>
    <w:p w:rsidR="00000000" w:rsidDel="00000000" w:rsidP="00000000" w:rsidRDefault="00000000" w:rsidRPr="00000000" w14:paraId="00000041">
      <w:pPr>
        <w:ind w:left="-141.73228346456688" w:hanging="285"/>
        <w:contextualSpacing w:val="0"/>
        <w:jc w:val="left"/>
        <w:rPr/>
      </w:pPr>
      <w:r w:rsidDel="00000000" w:rsidR="00000000" w:rsidRPr="00000000">
        <w:rPr>
          <w:rtl w:val="0"/>
        </w:rPr>
      </w:r>
    </w:p>
    <w:p w:rsidR="00000000" w:rsidDel="00000000" w:rsidP="00000000" w:rsidRDefault="00000000" w:rsidRPr="00000000" w14:paraId="00000042">
      <w:pPr>
        <w:ind w:left="-141.73228346456688" w:hanging="285"/>
        <w:contextualSpacing w:val="0"/>
        <w:jc w:val="left"/>
        <w:rPr/>
      </w:pPr>
      <w:r w:rsidDel="00000000" w:rsidR="00000000" w:rsidRPr="00000000">
        <w:rPr>
          <w:rtl w:val="0"/>
        </w:rPr>
      </w:r>
    </w:p>
    <w:p w:rsidR="00000000" w:rsidDel="00000000" w:rsidP="00000000" w:rsidRDefault="00000000" w:rsidRPr="00000000" w14:paraId="00000043">
      <w:pPr>
        <w:ind w:left="-141.73228346456688" w:hanging="285"/>
        <w:contextualSpacing w:val="0"/>
        <w:jc w:val="left"/>
        <w:rPr/>
      </w:pPr>
      <w:r w:rsidDel="00000000" w:rsidR="00000000" w:rsidRPr="00000000">
        <w:rPr>
          <w:rtl w:val="0"/>
        </w:rPr>
      </w:r>
    </w:p>
    <w:p w:rsidR="00000000" w:rsidDel="00000000" w:rsidP="00000000" w:rsidRDefault="00000000" w:rsidRPr="00000000" w14:paraId="00000044">
      <w:pPr>
        <w:ind w:left="-141.73228346456688" w:hanging="285"/>
        <w:contextualSpacing w:val="0"/>
        <w:jc w:val="left"/>
        <w:rPr/>
      </w:pPr>
      <w:r w:rsidDel="00000000" w:rsidR="00000000" w:rsidRPr="00000000">
        <w:rPr>
          <w:rtl w:val="0"/>
        </w:rPr>
      </w:r>
    </w:p>
    <w:p w:rsidR="00000000" w:rsidDel="00000000" w:rsidP="00000000" w:rsidRDefault="00000000" w:rsidRPr="00000000" w14:paraId="00000045">
      <w:pPr>
        <w:ind w:left="-141.73228346456688" w:hanging="285"/>
        <w:contextualSpacing w:val="0"/>
        <w:jc w:val="left"/>
        <w:rPr/>
      </w:pPr>
      <w:r w:rsidDel="00000000" w:rsidR="00000000" w:rsidRPr="00000000">
        <w:rPr>
          <w:rtl w:val="0"/>
        </w:rPr>
      </w:r>
    </w:p>
    <w:p w:rsidR="00000000" w:rsidDel="00000000" w:rsidP="00000000" w:rsidRDefault="00000000" w:rsidRPr="00000000" w14:paraId="00000046">
      <w:pPr>
        <w:ind w:left="-141.73228346456688" w:hanging="285"/>
        <w:contextualSpacing w:val="0"/>
        <w:jc w:val="left"/>
        <w:rPr/>
      </w:pPr>
      <w:r w:rsidDel="00000000" w:rsidR="00000000" w:rsidRPr="00000000">
        <w:rPr>
          <w:rtl w:val="0"/>
        </w:rPr>
      </w:r>
    </w:p>
    <w:p w:rsidR="00000000" w:rsidDel="00000000" w:rsidP="00000000" w:rsidRDefault="00000000" w:rsidRPr="00000000" w14:paraId="00000047">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Fonts w:ascii="Playfair Display" w:cs="Playfair Display" w:eastAsia="Playfair Display" w:hAnsi="Playfair Display"/>
          <w:b w:val="1"/>
          <w:sz w:val="40"/>
          <w:szCs w:val="40"/>
          <w:rtl w:val="0"/>
        </w:rPr>
        <w:t xml:space="preserve">List of Figures </w:t>
      </w:r>
    </w:p>
    <w:p w:rsidR="00000000" w:rsidDel="00000000" w:rsidP="00000000" w:rsidRDefault="00000000" w:rsidRPr="00000000" w14:paraId="00000048">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49">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4A">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w:t>
      </w:r>
      <w:r w:rsidDel="00000000" w:rsidR="00000000" w:rsidRPr="00000000">
        <w:rPr>
          <w:rFonts w:ascii="Playfair Display" w:cs="Playfair Display" w:eastAsia="Playfair Display" w:hAnsi="Playfair Display"/>
          <w:color w:val="121721"/>
          <w:sz w:val="24"/>
          <w:szCs w:val="24"/>
          <w:rtl w:val="0"/>
        </w:rPr>
        <w:t xml:space="preserve">: PeoplePerHour website</w:t>
      </w:r>
    </w:p>
    <w:p w:rsidR="00000000" w:rsidDel="00000000" w:rsidP="00000000" w:rsidRDefault="00000000" w:rsidRPr="00000000" w14:paraId="0000004B">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2</w:t>
      </w:r>
      <w:r w:rsidDel="00000000" w:rsidR="00000000" w:rsidRPr="00000000">
        <w:rPr>
          <w:rFonts w:ascii="Playfair Display" w:cs="Playfair Display" w:eastAsia="Playfair Display" w:hAnsi="Playfair Display"/>
          <w:color w:val="121721"/>
          <w:sz w:val="24"/>
          <w:szCs w:val="24"/>
          <w:rtl w:val="0"/>
        </w:rPr>
        <w:t xml:space="preserve">: Upwork website</w:t>
      </w:r>
    </w:p>
    <w:p w:rsidR="00000000" w:rsidDel="00000000" w:rsidP="00000000" w:rsidRDefault="00000000" w:rsidRPr="00000000" w14:paraId="0000004C">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3</w:t>
      </w:r>
      <w:r w:rsidDel="00000000" w:rsidR="00000000" w:rsidRPr="00000000">
        <w:rPr>
          <w:rFonts w:ascii="Playfair Display" w:cs="Playfair Display" w:eastAsia="Playfair Display" w:hAnsi="Playfair Display"/>
          <w:color w:val="121721"/>
          <w:sz w:val="24"/>
          <w:szCs w:val="24"/>
          <w:rtl w:val="0"/>
        </w:rPr>
        <w:t xml:space="preserve">: Use case diagram for the “Applicant”, “Resource” and “Customer “</w:t>
      </w:r>
    </w:p>
    <w:p w:rsidR="00000000" w:rsidDel="00000000" w:rsidP="00000000" w:rsidRDefault="00000000" w:rsidRPr="00000000" w14:paraId="0000004D">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4</w:t>
      </w:r>
      <w:r w:rsidDel="00000000" w:rsidR="00000000" w:rsidRPr="00000000">
        <w:rPr>
          <w:rFonts w:ascii="Playfair Display" w:cs="Playfair Display" w:eastAsia="Playfair Display" w:hAnsi="Playfair Display"/>
          <w:color w:val="121721"/>
          <w:sz w:val="24"/>
          <w:szCs w:val="24"/>
          <w:rtl w:val="0"/>
        </w:rPr>
        <w:t xml:space="preserve">: Use case diagram for the “Recruitment manager “</w:t>
      </w:r>
    </w:p>
    <w:p w:rsidR="00000000" w:rsidDel="00000000" w:rsidP="00000000" w:rsidRDefault="00000000" w:rsidRPr="00000000" w14:paraId="0000004E">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5</w:t>
      </w:r>
      <w:r w:rsidDel="00000000" w:rsidR="00000000" w:rsidRPr="00000000">
        <w:rPr>
          <w:rFonts w:ascii="Playfair Display" w:cs="Playfair Display" w:eastAsia="Playfair Display" w:hAnsi="Playfair Display"/>
          <w:color w:val="121721"/>
          <w:sz w:val="24"/>
          <w:szCs w:val="24"/>
          <w:rtl w:val="0"/>
        </w:rPr>
        <w:t xml:space="preserve">: Use case diagram for the “Admin “</w:t>
      </w:r>
    </w:p>
    <w:p w:rsidR="00000000" w:rsidDel="00000000" w:rsidP="00000000" w:rsidRDefault="00000000" w:rsidRPr="00000000" w14:paraId="0000004F">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6</w:t>
      </w:r>
      <w:r w:rsidDel="00000000" w:rsidR="00000000" w:rsidRPr="00000000">
        <w:rPr>
          <w:rFonts w:ascii="Playfair Display" w:cs="Playfair Display" w:eastAsia="Playfair Display" w:hAnsi="Playfair Display"/>
          <w:color w:val="121721"/>
          <w:sz w:val="24"/>
          <w:szCs w:val="24"/>
          <w:rtl w:val="0"/>
        </w:rPr>
        <w:t xml:space="preserve">: Class diagram </w:t>
      </w:r>
    </w:p>
    <w:p w:rsidR="00000000" w:rsidDel="00000000" w:rsidP="00000000" w:rsidRDefault="00000000" w:rsidRPr="00000000" w14:paraId="00000050">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7</w:t>
      </w:r>
      <w:r w:rsidDel="00000000" w:rsidR="00000000" w:rsidRPr="00000000">
        <w:rPr>
          <w:rFonts w:ascii="Playfair Display" w:cs="Playfair Display" w:eastAsia="Playfair Display" w:hAnsi="Playfair Display"/>
          <w:color w:val="121721"/>
          <w:sz w:val="24"/>
          <w:szCs w:val="24"/>
          <w:rtl w:val="0"/>
        </w:rPr>
        <w:t xml:space="preserve">: Sequence diagram of the “Assign resource to mandate” case</w:t>
      </w:r>
    </w:p>
    <w:p w:rsidR="00000000" w:rsidDel="00000000" w:rsidP="00000000" w:rsidRDefault="00000000" w:rsidRPr="00000000" w14:paraId="00000051">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8</w:t>
      </w:r>
      <w:r w:rsidDel="00000000" w:rsidR="00000000" w:rsidRPr="00000000">
        <w:rPr>
          <w:rFonts w:ascii="Playfair Display" w:cs="Playfair Display" w:eastAsia="Playfair Display" w:hAnsi="Playfair Display"/>
          <w:color w:val="121721"/>
          <w:sz w:val="24"/>
          <w:szCs w:val="24"/>
          <w:rtl w:val="0"/>
        </w:rPr>
        <w:t xml:space="preserve">: Sequence diagram of the “Add resource” case</w:t>
      </w:r>
    </w:p>
    <w:p w:rsidR="00000000" w:rsidDel="00000000" w:rsidP="00000000" w:rsidRDefault="00000000" w:rsidRPr="00000000" w14:paraId="00000052">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9</w:t>
      </w:r>
      <w:r w:rsidDel="00000000" w:rsidR="00000000" w:rsidRPr="00000000">
        <w:rPr>
          <w:rFonts w:ascii="Playfair Display" w:cs="Playfair Display" w:eastAsia="Playfair Display" w:hAnsi="Playfair Display"/>
          <w:color w:val="121721"/>
          <w:sz w:val="24"/>
          <w:szCs w:val="24"/>
          <w:rtl w:val="0"/>
        </w:rPr>
        <w:t xml:space="preserve">: Gantt chart</w:t>
      </w:r>
    </w:p>
    <w:p w:rsidR="00000000" w:rsidDel="00000000" w:rsidP="00000000" w:rsidRDefault="00000000" w:rsidRPr="00000000" w14:paraId="00000053">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10</w:t>
      </w:r>
      <w:r w:rsidDel="00000000" w:rsidR="00000000" w:rsidRPr="00000000">
        <w:rPr>
          <w:rFonts w:ascii="Playfair Display" w:cs="Playfair Display" w:eastAsia="Playfair Display" w:hAnsi="Playfair Display"/>
          <w:color w:val="121721"/>
          <w:sz w:val="24"/>
          <w:szCs w:val="24"/>
          <w:rtl w:val="0"/>
        </w:rPr>
        <w:t xml:space="preserve">: Logical architecture</w:t>
      </w:r>
    </w:p>
    <w:p w:rsidR="00000000" w:rsidDel="00000000" w:rsidP="00000000" w:rsidRDefault="00000000" w:rsidRPr="00000000" w14:paraId="00000054">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11</w:t>
      </w:r>
      <w:r w:rsidDel="00000000" w:rsidR="00000000" w:rsidRPr="00000000">
        <w:rPr>
          <w:rFonts w:ascii="Playfair Display" w:cs="Playfair Display" w:eastAsia="Playfair Display" w:hAnsi="Playfair Display"/>
          <w:color w:val="121721"/>
          <w:sz w:val="24"/>
          <w:szCs w:val="24"/>
          <w:rtl w:val="0"/>
        </w:rPr>
        <w:t xml:space="preserve">:Physical architecture</w:t>
      </w:r>
    </w:p>
    <w:p w:rsidR="00000000" w:rsidDel="00000000" w:rsidP="00000000" w:rsidRDefault="00000000" w:rsidRPr="00000000" w14:paraId="00000055">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12</w:t>
      </w:r>
      <w:r w:rsidDel="00000000" w:rsidR="00000000" w:rsidRPr="00000000">
        <w:rPr>
          <w:rFonts w:ascii="Playfair Display" w:cs="Playfair Display" w:eastAsia="Playfair Display" w:hAnsi="Playfair Display"/>
          <w:color w:val="121721"/>
          <w:sz w:val="24"/>
          <w:szCs w:val="24"/>
          <w:rtl w:val="0"/>
        </w:rPr>
        <w:t xml:space="preserve">:Login view</w:t>
      </w:r>
    </w:p>
    <w:p w:rsidR="00000000" w:rsidDel="00000000" w:rsidP="00000000" w:rsidRDefault="00000000" w:rsidRPr="00000000" w14:paraId="00000056">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13</w:t>
      </w:r>
      <w:r w:rsidDel="00000000" w:rsidR="00000000" w:rsidRPr="00000000">
        <w:rPr>
          <w:rFonts w:ascii="Playfair Display" w:cs="Playfair Display" w:eastAsia="Playfair Display" w:hAnsi="Playfair Display"/>
          <w:color w:val="121721"/>
          <w:sz w:val="24"/>
          <w:szCs w:val="24"/>
          <w:rtl w:val="0"/>
        </w:rPr>
        <w:t xml:space="preserve">:Current mandates view</w:t>
      </w:r>
    </w:p>
    <w:p w:rsidR="00000000" w:rsidDel="00000000" w:rsidP="00000000" w:rsidRDefault="00000000" w:rsidRPr="00000000" w14:paraId="00000057">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14</w:t>
      </w:r>
      <w:r w:rsidDel="00000000" w:rsidR="00000000" w:rsidRPr="00000000">
        <w:rPr>
          <w:rFonts w:ascii="Playfair Display" w:cs="Playfair Display" w:eastAsia="Playfair Display" w:hAnsi="Playfair Display"/>
          <w:color w:val="121721"/>
          <w:sz w:val="24"/>
          <w:szCs w:val="24"/>
          <w:rtl w:val="0"/>
        </w:rPr>
        <w:t xml:space="preserve">:Add project view</w:t>
      </w:r>
    </w:p>
    <w:p w:rsidR="00000000" w:rsidDel="00000000" w:rsidP="00000000" w:rsidRDefault="00000000" w:rsidRPr="00000000" w14:paraId="00000058">
      <w:pPr>
        <w:widowControl w:val="0"/>
        <w:spacing w:line="480" w:lineRule="auto"/>
        <w:ind w:left="-141.7322834645669" w:right="-37.53280839894917"/>
        <w:contextualSpacing w:val="0"/>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59">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5A">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5B">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5C">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5D">
      <w:pPr>
        <w:ind w:left="-141.73228346456688" w:hanging="285"/>
        <w:contextualSpacing w:val="0"/>
        <w:jc w:val="left"/>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5E">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5F">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Fonts w:ascii="Playfair Display" w:cs="Playfair Display" w:eastAsia="Playfair Display" w:hAnsi="Playfair Display"/>
          <w:b w:val="1"/>
          <w:sz w:val="40"/>
          <w:szCs w:val="40"/>
          <w:rtl w:val="0"/>
        </w:rPr>
        <w:t xml:space="preserve">Introduction</w:t>
      </w:r>
    </w:p>
    <w:p w:rsidR="00000000" w:rsidDel="00000000" w:rsidP="00000000" w:rsidRDefault="00000000" w:rsidRPr="00000000" w14:paraId="00000060">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61">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62">
      <w:pPr>
        <w:spacing w:line="360" w:lineRule="auto"/>
        <w:ind w:left="-420" w:firstLine="42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As part of our fourth year academic program, and in order to put into practice what we have learned through the first semester and the years before, we’ve been asked to develop a web application for a renowned Canadian company “Levio”.</w:t>
      </w:r>
    </w:p>
    <w:p w:rsidR="00000000" w:rsidDel="00000000" w:rsidP="00000000" w:rsidRDefault="00000000" w:rsidRPr="00000000" w14:paraId="00000063">
      <w:pPr>
        <w:ind w:left="-4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spacing w:line="360" w:lineRule="auto"/>
        <w:ind w:left="-420" w:firstLine="42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Levio is a consulting company working in the field of information technology. He specialized in providing solutions and advice, among other services, to organizations supporting a digital transformation.</w:t>
      </w:r>
    </w:p>
    <w:p w:rsidR="00000000" w:rsidDel="00000000" w:rsidP="00000000" w:rsidRDefault="00000000" w:rsidRPr="00000000" w14:paraId="00000065">
      <w:pPr>
        <w:spacing w:line="360" w:lineRule="auto"/>
        <w:ind w:left="-420"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To do this, Levio brings together the best information technology (IT) specialists who apply their experience, knowledge, creativity and dedication to meet the needs of their customers and deliver the desired benefits.</w:t>
      </w:r>
    </w:p>
    <w:p w:rsidR="00000000" w:rsidDel="00000000" w:rsidP="00000000" w:rsidRDefault="00000000" w:rsidRPr="00000000" w14:paraId="00000066">
      <w:pPr>
        <w:spacing w:line="360" w:lineRule="auto"/>
        <w:ind w:left="-141.73228346456688" w:hanging="28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line="360" w:lineRule="auto"/>
        <w:ind w:left="-420"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This project, titled “MAP”, as in “Mandate, Assignation,Project”, aims to provide the company with the most effective tool to better manage its day to day work.</w:t>
      </w:r>
    </w:p>
    <w:p w:rsidR="00000000" w:rsidDel="00000000" w:rsidP="00000000" w:rsidRDefault="00000000" w:rsidRPr="00000000" w14:paraId="00000068">
      <w:pPr>
        <w:spacing w:line="360" w:lineRule="auto"/>
        <w:ind w:left="-141.73228346456688" w:hanging="28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360" w:lineRule="auto"/>
        <w:ind w:left="-420"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It  consists in implementing an application for Levio, which will not only facilitate and organize the workflow in the company, but also allow the responsible to have an overall view on relevant information about  the resources, clients, project …</w:t>
      </w:r>
    </w:p>
    <w:p w:rsidR="00000000" w:rsidDel="00000000" w:rsidP="00000000" w:rsidRDefault="00000000" w:rsidRPr="00000000" w14:paraId="0000006A">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 </w:t>
      </w:r>
    </w:p>
    <w:p w:rsidR="00000000" w:rsidDel="00000000" w:rsidP="00000000" w:rsidRDefault="00000000" w:rsidRPr="00000000" w14:paraId="0000006B">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6C">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6D">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6E">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6F">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0">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1">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2">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3">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4">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5">
      <w:pPr>
        <w:ind w:left="-141.73228346456688" w:hanging="285"/>
        <w:contextualSpacing w:val="0"/>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II-Market Study</w:t>
      </w:r>
    </w:p>
    <w:p w:rsidR="00000000" w:rsidDel="00000000" w:rsidP="00000000" w:rsidRDefault="00000000" w:rsidRPr="00000000" w14:paraId="00000076">
      <w:pPr>
        <w:ind w:left="-141.73228346456688" w:hanging="285"/>
        <w:contextualSpacing w:val="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77">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II.1- Examples of the existing </w:t>
      </w:r>
    </w:p>
    <w:p w:rsidR="00000000" w:rsidDel="00000000" w:rsidP="00000000" w:rsidRDefault="00000000" w:rsidRPr="00000000" w14:paraId="00000078">
      <w:pPr>
        <w:spacing w:line="360" w:lineRule="auto"/>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9">
      <w:pPr>
        <w:widowControl w:val="0"/>
        <w:spacing w:line="360" w:lineRule="auto"/>
        <w:ind w:left="-141.7322834645669" w:right="-37.53280839894917" w:firstLine="141.7322834645669"/>
        <w:contextualSpacing w:val="0"/>
        <w:jc w:val="both"/>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color w:val="121721"/>
          <w:sz w:val="24"/>
          <w:szCs w:val="24"/>
          <w:rtl w:val="0"/>
        </w:rPr>
        <w:t xml:space="preserve">In this part, we will be studying the existent, which means, what already exists on the Market. </w:t>
      </w:r>
      <w:r w:rsidDel="00000000" w:rsidR="00000000" w:rsidRPr="00000000">
        <w:rPr>
          <w:rFonts w:ascii="Playfair Display" w:cs="Playfair Display" w:eastAsia="Playfair Display" w:hAnsi="Playfair Display"/>
          <w:sz w:val="24"/>
          <w:szCs w:val="24"/>
          <w:rtl w:val="0"/>
        </w:rPr>
        <w:t xml:space="preserve">a web applications dedicated for freelancers </w:t>
      </w:r>
      <w:r w:rsidDel="00000000" w:rsidR="00000000" w:rsidRPr="00000000">
        <w:rPr>
          <w:rFonts w:ascii="Playfair Display" w:cs="Playfair Display" w:eastAsia="Playfair Display" w:hAnsi="Playfair Display"/>
          <w:color w:val="121721"/>
          <w:sz w:val="24"/>
          <w:szCs w:val="24"/>
          <w:rtl w:val="0"/>
        </w:rPr>
        <w:t xml:space="preserve">are available for users all around the world on the Internet. We chose three of them to talk about and describe. Let’s start with the first one:</w:t>
      </w:r>
    </w:p>
    <w:p w:rsidR="00000000" w:rsidDel="00000000" w:rsidP="00000000" w:rsidRDefault="00000000" w:rsidRPr="00000000" w14:paraId="0000007A">
      <w:pPr>
        <w:widowControl w:val="0"/>
        <w:spacing w:line="276" w:lineRule="auto"/>
        <w:ind w:left="-141.7322834645669" w:right="-37.53280839894917" w:firstLine="141.7322834645669"/>
        <w:contextualSpacing w:val="0"/>
        <w:jc w:val="both"/>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7B">
      <w:pPr>
        <w:widowControl w:val="0"/>
        <w:spacing w:line="276" w:lineRule="auto"/>
        <w:ind w:left="-141.7322834645669" w:right="-37.53280839894917" w:firstLine="141.7322834645669"/>
        <w:contextualSpacing w:val="0"/>
        <w:jc w:val="both"/>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7C">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-99482</wp:posOffset>
            </wp:positionH>
            <wp:positionV relativeFrom="paragraph">
              <wp:posOffset>145312</wp:posOffset>
            </wp:positionV>
            <wp:extent cx="5947833" cy="3112238"/>
            <wp:effectExtent b="0" l="0" r="0" t="0"/>
            <wp:wrapSquare wrapText="bothSides" distB="0" distT="0" distL="114300" distR="114300"/>
            <wp:docPr descr="Une image contenant capture d’écran, texte&#10;&#10;Description générée avec un niveau de confiance très élevé" id="2" name="image13.png"/>
            <a:graphic>
              <a:graphicData uri="http://schemas.openxmlformats.org/drawingml/2006/picture">
                <pic:pic>
                  <pic:nvPicPr>
                    <pic:cNvPr descr="Une image contenant capture d’écran, texte&#10;&#10;Description générée avec un niveau de confiance très élevé" id="0" name="image13.png"/>
                    <pic:cNvPicPr preferRelativeResize="0"/>
                  </pic:nvPicPr>
                  <pic:blipFill>
                    <a:blip r:embed="rId10"/>
                    <a:srcRect b="0" l="0" r="0" t="0"/>
                    <a:stretch>
                      <a:fillRect/>
                    </a:stretch>
                  </pic:blipFill>
                  <pic:spPr>
                    <a:xfrm>
                      <a:off x="0" y="0"/>
                      <a:ext cx="5947833" cy="3112238"/>
                    </a:xfrm>
                    <a:prstGeom prst="rect"/>
                    <a:ln/>
                  </pic:spPr>
                </pic:pic>
              </a:graphicData>
            </a:graphic>
          </wp:anchor>
        </w:drawing>
      </w:r>
    </w:p>
    <w:p w:rsidR="00000000" w:rsidDel="00000000" w:rsidP="00000000" w:rsidRDefault="00000000" w:rsidRPr="00000000" w14:paraId="0000007D">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7E">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7F">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80">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81">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82">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83">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84">
      <w:pPr>
        <w:ind w:left="-141.73228346456688" w:hanging="285"/>
        <w:contextualSpacing w:val="0"/>
        <w:jc w:val="center"/>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85">
      <w:pPr>
        <w:widowControl w:val="0"/>
        <w:ind w:left="-141.7322834645669" w:right="-37.53280839894917"/>
        <w:contextualSpacing w:val="0"/>
        <w:jc w:val="center"/>
        <w:rPr>
          <w:rFonts w:ascii="Playfair Display" w:cs="Playfair Display" w:eastAsia="Playfair Display" w:hAnsi="Playfair Display"/>
          <w:b w:val="1"/>
          <w:color w:val="121721"/>
          <w:sz w:val="24"/>
          <w:szCs w:val="24"/>
        </w:rPr>
      </w:pPr>
      <w:r w:rsidDel="00000000" w:rsidR="00000000" w:rsidRPr="00000000">
        <w:rPr>
          <w:rtl w:val="0"/>
        </w:rPr>
      </w:r>
    </w:p>
    <w:p w:rsidR="00000000" w:rsidDel="00000000" w:rsidP="00000000" w:rsidRDefault="00000000" w:rsidRPr="00000000" w14:paraId="00000086">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w:t>
      </w:r>
      <w:r w:rsidDel="00000000" w:rsidR="00000000" w:rsidRPr="00000000">
        <w:rPr>
          <w:rFonts w:ascii="Playfair Display" w:cs="Playfair Display" w:eastAsia="Playfair Display" w:hAnsi="Playfair Display"/>
          <w:color w:val="121721"/>
          <w:sz w:val="24"/>
          <w:szCs w:val="24"/>
          <w:rtl w:val="0"/>
        </w:rPr>
        <w:t xml:space="preserve">: PeoplePerHour website</w:t>
      </w:r>
    </w:p>
    <w:p w:rsidR="00000000" w:rsidDel="00000000" w:rsidP="00000000" w:rsidRDefault="00000000" w:rsidRPr="00000000" w14:paraId="00000087">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88">
      <w:pPr>
        <w:widowControl w:val="0"/>
        <w:spacing w:line="360" w:lineRule="auto"/>
        <w:contextualSpacing w:val="0"/>
        <w:jc w:val="both"/>
        <w:rPr>
          <w:rFonts w:ascii="Playfair Display" w:cs="Playfair Display" w:eastAsia="Playfair Display" w:hAnsi="Playfair Display"/>
          <w:color w:val="2a2a2a"/>
          <w:sz w:val="24"/>
          <w:szCs w:val="24"/>
        </w:rPr>
      </w:pPr>
      <w:r w:rsidDel="00000000" w:rsidR="00000000" w:rsidRPr="00000000">
        <w:rPr>
          <w:rFonts w:ascii="Playfair Display" w:cs="Playfair Display" w:eastAsia="Playfair Display" w:hAnsi="Playfair Display"/>
          <w:color w:val="2a2a2a"/>
          <w:sz w:val="24"/>
          <w:szCs w:val="24"/>
          <w:rtl w:val="0"/>
        </w:rPr>
        <w:t xml:space="preserve">PeoplePerHour is a marketplace connecting small businesses and freelancers all over the world in a trusted environment where they buy and sell services to each other.</w:t>
      </w:r>
    </w:p>
    <w:p w:rsidR="00000000" w:rsidDel="00000000" w:rsidP="00000000" w:rsidRDefault="00000000" w:rsidRPr="00000000" w14:paraId="00000089">
      <w:pPr>
        <w:widowControl w:val="0"/>
        <w:spacing w:line="276" w:lineRule="auto"/>
        <w:contextualSpacing w:val="0"/>
        <w:jc w:val="both"/>
        <w:rPr>
          <w:rFonts w:ascii="Playfair Display" w:cs="Playfair Display" w:eastAsia="Playfair Display" w:hAnsi="Playfair Display"/>
          <w:color w:val="2a2a2a"/>
          <w:sz w:val="24"/>
          <w:szCs w:val="24"/>
        </w:rPr>
      </w:pPr>
      <w:r w:rsidDel="00000000" w:rsidR="00000000" w:rsidRPr="00000000">
        <w:rPr>
          <w:rtl w:val="0"/>
        </w:rPr>
      </w:r>
    </w:p>
    <w:p w:rsidR="00000000" w:rsidDel="00000000" w:rsidP="00000000" w:rsidRDefault="00000000" w:rsidRPr="00000000" w14:paraId="0000008A">
      <w:pPr>
        <w:widowControl w:val="0"/>
        <w:spacing w:line="276" w:lineRule="auto"/>
        <w:contextualSpacing w:val="0"/>
        <w:jc w:val="both"/>
        <w:rPr>
          <w:rFonts w:ascii="Playfair Display" w:cs="Playfair Display" w:eastAsia="Playfair Display" w:hAnsi="Playfair Display"/>
          <w:color w:val="2a2a2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5848350" cy="3063021"/>
            <wp:effectExtent b="0" l="0" r="0" t="0"/>
            <wp:wrapSquare wrapText="bothSides" distB="0" distT="0" distL="114300" distR="114300"/>
            <wp:docPr descr="Une image contenant homme, personne, capture d’écran, assis&#10;&#10;Description générée avec un niveau de confiance très élevé" id="15" name="image32.png"/>
            <a:graphic>
              <a:graphicData uri="http://schemas.openxmlformats.org/drawingml/2006/picture">
                <pic:pic>
                  <pic:nvPicPr>
                    <pic:cNvPr descr="Une image contenant homme, personne, capture d’écran, assis&#10;&#10;Description générée avec un niveau de confiance très élevé" id="0" name="image32.png"/>
                    <pic:cNvPicPr preferRelativeResize="0"/>
                  </pic:nvPicPr>
                  <pic:blipFill>
                    <a:blip r:embed="rId11"/>
                    <a:srcRect b="0" l="0" r="0" t="0"/>
                    <a:stretch>
                      <a:fillRect/>
                    </a:stretch>
                  </pic:blipFill>
                  <pic:spPr>
                    <a:xfrm>
                      <a:off x="0" y="0"/>
                      <a:ext cx="5848350" cy="3063021"/>
                    </a:xfrm>
                    <a:prstGeom prst="rect"/>
                    <a:ln/>
                  </pic:spPr>
                </pic:pic>
              </a:graphicData>
            </a:graphic>
          </wp:anchor>
        </w:drawing>
      </w:r>
    </w:p>
    <w:p w:rsidR="00000000" w:rsidDel="00000000" w:rsidP="00000000" w:rsidRDefault="00000000" w:rsidRPr="00000000" w14:paraId="0000008B">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2</w:t>
      </w:r>
      <w:r w:rsidDel="00000000" w:rsidR="00000000" w:rsidRPr="00000000">
        <w:rPr>
          <w:rFonts w:ascii="Playfair Display" w:cs="Playfair Display" w:eastAsia="Playfair Display" w:hAnsi="Playfair Display"/>
          <w:color w:val="121721"/>
          <w:sz w:val="24"/>
          <w:szCs w:val="24"/>
          <w:rtl w:val="0"/>
        </w:rPr>
        <w:t xml:space="preserve">: Upwork website</w:t>
      </w:r>
    </w:p>
    <w:p w:rsidR="00000000" w:rsidDel="00000000" w:rsidP="00000000" w:rsidRDefault="00000000" w:rsidRPr="00000000" w14:paraId="0000008C">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8D">
      <w:pPr>
        <w:widowControl w:val="0"/>
        <w:spacing w:line="360" w:lineRule="auto"/>
        <w:contextualSpacing w:val="0"/>
        <w:jc w:val="both"/>
        <w:rPr>
          <w:rFonts w:ascii="Playfair Display" w:cs="Playfair Display" w:eastAsia="Playfair Display" w:hAnsi="Playfair Display"/>
          <w:color w:val="2a2a2a"/>
          <w:sz w:val="24"/>
          <w:szCs w:val="24"/>
        </w:rPr>
      </w:pPr>
      <w:r w:rsidDel="00000000" w:rsidR="00000000" w:rsidRPr="00000000">
        <w:rPr>
          <w:rFonts w:ascii="Playfair Display" w:cs="Playfair Display" w:eastAsia="Playfair Display" w:hAnsi="Playfair Display"/>
          <w:color w:val="2a2a2a"/>
          <w:sz w:val="24"/>
          <w:szCs w:val="24"/>
          <w:rtl w:val="0"/>
        </w:rPr>
        <w:t xml:space="preserve">Upwork is the world’s largest freelancing website and makes it easier for the world’s best businesses and independent professionals to find each other without the traditional barriers of set time and place.</w:t>
      </w:r>
    </w:p>
    <w:p w:rsidR="00000000" w:rsidDel="00000000" w:rsidP="00000000" w:rsidRDefault="00000000" w:rsidRPr="00000000" w14:paraId="0000008E">
      <w:pPr>
        <w:widowControl w:val="0"/>
        <w:spacing w:line="276" w:lineRule="auto"/>
        <w:contextualSpacing w:val="0"/>
        <w:jc w:val="both"/>
        <w:rPr>
          <w:rFonts w:ascii="Playfair Display" w:cs="Playfair Display" w:eastAsia="Playfair Display" w:hAnsi="Playfair Display"/>
          <w:color w:val="2a2a2a"/>
          <w:sz w:val="24"/>
          <w:szCs w:val="24"/>
        </w:rPr>
      </w:pPr>
      <w:r w:rsidDel="00000000" w:rsidR="00000000" w:rsidRPr="00000000">
        <w:rPr>
          <w:rtl w:val="0"/>
        </w:rPr>
      </w:r>
    </w:p>
    <w:p w:rsidR="00000000" w:rsidDel="00000000" w:rsidP="00000000" w:rsidRDefault="00000000" w:rsidRPr="00000000" w14:paraId="0000008F">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II.2- Critic of the existing </w:t>
      </w:r>
    </w:p>
    <w:p w:rsidR="00000000" w:rsidDel="00000000" w:rsidP="00000000" w:rsidRDefault="00000000" w:rsidRPr="00000000" w14:paraId="00000090">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91">
      <w:pPr>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color w:val="2a2a2a"/>
          <w:sz w:val="24"/>
          <w:szCs w:val="24"/>
          <w:rtl w:val="0"/>
        </w:rPr>
        <w:t xml:space="preserve">The problems of the previously mentioned  platforms are : </w:t>
      </w:r>
      <w:r w:rsidDel="00000000" w:rsidR="00000000" w:rsidRPr="00000000">
        <w:rPr>
          <w:rtl w:val="0"/>
        </w:rPr>
      </w:r>
    </w:p>
    <w:p w:rsidR="00000000" w:rsidDel="00000000" w:rsidP="00000000" w:rsidRDefault="00000000" w:rsidRPr="00000000" w14:paraId="00000092">
      <w:pPr>
        <w:numPr>
          <w:ilvl w:val="0"/>
          <w:numId w:val="1"/>
        </w:numPr>
        <w:spacing w:line="360" w:lineRule="auto"/>
        <w:ind w:left="720" w:hanging="360"/>
        <w:jc w:val="both"/>
        <w:rPr>
          <w:rFonts w:ascii="Playfair Display" w:cs="Playfair Display" w:eastAsia="Playfair Display" w:hAnsi="Playfair Display"/>
          <w:color w:val="2a2a2a"/>
          <w:sz w:val="24"/>
          <w:szCs w:val="24"/>
          <w:u w:val="none"/>
        </w:rPr>
      </w:pPr>
      <w:r w:rsidDel="00000000" w:rsidR="00000000" w:rsidRPr="00000000">
        <w:rPr>
          <w:rFonts w:ascii="Playfair Display" w:cs="Playfair Display" w:eastAsia="Playfair Display" w:hAnsi="Playfair Display"/>
          <w:color w:val="2a2a2a"/>
          <w:sz w:val="24"/>
          <w:szCs w:val="24"/>
          <w:rtl w:val="0"/>
        </w:rPr>
        <w:t xml:space="preserve">Employee assignation to a project lacks security</w:t>
      </w:r>
      <w:r w:rsidDel="00000000" w:rsidR="00000000" w:rsidRPr="00000000">
        <w:rPr>
          <w:rtl w:val="0"/>
        </w:rPr>
      </w:r>
    </w:p>
    <w:p w:rsidR="00000000" w:rsidDel="00000000" w:rsidP="00000000" w:rsidRDefault="00000000" w:rsidRPr="00000000" w14:paraId="00000093">
      <w:pPr>
        <w:numPr>
          <w:ilvl w:val="0"/>
          <w:numId w:val="1"/>
        </w:numPr>
        <w:spacing w:line="360" w:lineRule="auto"/>
        <w:ind w:left="720" w:hanging="360"/>
        <w:jc w:val="both"/>
        <w:rPr>
          <w:rFonts w:ascii="Playfair Display" w:cs="Playfair Display" w:eastAsia="Playfair Display" w:hAnsi="Playfair Display"/>
          <w:color w:val="2a2a2a"/>
          <w:sz w:val="24"/>
          <w:szCs w:val="24"/>
          <w:u w:val="none"/>
        </w:rPr>
      </w:pPr>
      <w:r w:rsidDel="00000000" w:rsidR="00000000" w:rsidRPr="00000000">
        <w:rPr>
          <w:rFonts w:ascii="Playfair Display" w:cs="Playfair Display" w:eastAsia="Playfair Display" w:hAnsi="Playfair Display"/>
          <w:color w:val="2a2a2a"/>
          <w:sz w:val="24"/>
          <w:szCs w:val="24"/>
          <w:rtl w:val="0"/>
        </w:rPr>
        <w:t xml:space="preserve">The platforms are not easy to use for a first-time user </w:t>
      </w:r>
      <w:r w:rsidDel="00000000" w:rsidR="00000000" w:rsidRPr="00000000">
        <w:rPr>
          <w:rtl w:val="0"/>
        </w:rPr>
      </w:r>
    </w:p>
    <w:p w:rsidR="00000000" w:rsidDel="00000000" w:rsidP="00000000" w:rsidRDefault="00000000" w:rsidRPr="00000000" w14:paraId="00000094">
      <w:pPr>
        <w:numPr>
          <w:ilvl w:val="0"/>
          <w:numId w:val="1"/>
        </w:numPr>
        <w:spacing w:line="360" w:lineRule="auto"/>
        <w:ind w:left="720" w:hanging="360"/>
        <w:jc w:val="both"/>
        <w:rPr>
          <w:rFonts w:ascii="Playfair Display" w:cs="Playfair Display" w:eastAsia="Playfair Display" w:hAnsi="Playfair Display"/>
          <w:color w:val="2a2a2a"/>
          <w:sz w:val="24"/>
          <w:szCs w:val="24"/>
          <w:u w:val="none"/>
        </w:rPr>
      </w:pPr>
      <w:r w:rsidDel="00000000" w:rsidR="00000000" w:rsidRPr="00000000">
        <w:rPr>
          <w:rFonts w:ascii="Playfair Display" w:cs="Playfair Display" w:eastAsia="Playfair Display" w:hAnsi="Playfair Display"/>
          <w:color w:val="2a2a2a"/>
          <w:sz w:val="24"/>
          <w:szCs w:val="24"/>
          <w:rtl w:val="0"/>
        </w:rPr>
        <w:t xml:space="preserve">They are very time-consuming for the project owner as well as the employee when it comes to search for an  opportunity (lots of fake/non-serious profiles, huge searching-result lists. . .)</w:t>
      </w:r>
    </w:p>
    <w:p w:rsidR="00000000" w:rsidDel="00000000" w:rsidP="00000000" w:rsidRDefault="00000000" w:rsidRPr="00000000" w14:paraId="00000095">
      <w:pPr>
        <w:spacing w:line="276" w:lineRule="auto"/>
        <w:ind w:left="720" w:firstLine="0"/>
        <w:contextualSpacing w:val="0"/>
        <w:jc w:val="both"/>
        <w:rPr>
          <w:rFonts w:ascii="Playfair Display" w:cs="Playfair Display" w:eastAsia="Playfair Display" w:hAnsi="Playfair Display"/>
          <w:color w:val="2a2a2a"/>
          <w:sz w:val="24"/>
          <w:szCs w:val="24"/>
        </w:rPr>
      </w:pPr>
      <w:r w:rsidDel="00000000" w:rsidR="00000000" w:rsidRPr="00000000">
        <w:rPr>
          <w:rtl w:val="0"/>
        </w:rPr>
      </w:r>
    </w:p>
    <w:p w:rsidR="00000000" w:rsidDel="00000000" w:rsidP="00000000" w:rsidRDefault="00000000" w:rsidRPr="00000000" w14:paraId="00000096">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II.3-Proposed solution</w:t>
      </w:r>
    </w:p>
    <w:p w:rsidR="00000000" w:rsidDel="00000000" w:rsidP="00000000" w:rsidRDefault="00000000" w:rsidRPr="00000000" w14:paraId="00000097">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98">
      <w:pPr>
        <w:spacing w:line="360" w:lineRule="auto"/>
        <w:contextualSpacing w:val="0"/>
        <w:jc w:val="both"/>
        <w:rPr>
          <w:rFonts w:ascii="Playfair Display" w:cs="Playfair Display" w:eastAsia="Playfair Display" w:hAnsi="Playfair Display"/>
          <w:color w:val="2a2a2a"/>
          <w:sz w:val="24"/>
          <w:szCs w:val="24"/>
        </w:rPr>
      </w:pPr>
      <w:bookmarkStart w:colFirst="0" w:colLast="0" w:name="_3rdcrjn" w:id="0"/>
      <w:bookmarkEnd w:id="0"/>
      <w:r w:rsidDel="00000000" w:rsidR="00000000" w:rsidRPr="00000000">
        <w:rPr>
          <w:rFonts w:ascii="Playfair Display" w:cs="Playfair Display" w:eastAsia="Playfair Display" w:hAnsi="Playfair Display"/>
          <w:color w:val="212121"/>
          <w:sz w:val="24"/>
          <w:szCs w:val="24"/>
          <w:rtl w:val="0"/>
        </w:rPr>
        <w:t xml:space="preserve">In order to meet our needs, we have decided to design and propose a flexible, high-performance and feature-rich solution through the implementation of a web application which is </w:t>
      </w:r>
      <w:r w:rsidDel="00000000" w:rsidR="00000000" w:rsidRPr="00000000">
        <w:rPr>
          <w:rFonts w:ascii="Playfair Display" w:cs="Playfair Display" w:eastAsia="Playfair Display" w:hAnsi="Playfair Display"/>
          <w:color w:val="2a2a2a"/>
          <w:sz w:val="24"/>
          <w:szCs w:val="24"/>
          <w:rtl w:val="0"/>
        </w:rPr>
        <w:t xml:space="preserve">MAP .</w:t>
      </w:r>
    </w:p>
    <w:p w:rsidR="00000000" w:rsidDel="00000000" w:rsidP="00000000" w:rsidRDefault="00000000" w:rsidRPr="00000000" w14:paraId="00000099">
      <w:pPr>
        <w:spacing w:line="360" w:lineRule="auto"/>
        <w:contextualSpacing w:val="0"/>
        <w:jc w:val="both"/>
        <w:rPr>
          <w:rFonts w:ascii="Playfair Display" w:cs="Playfair Display" w:eastAsia="Playfair Display" w:hAnsi="Playfair Display"/>
          <w:color w:val="2a2a2a"/>
          <w:sz w:val="24"/>
          <w:szCs w:val="24"/>
        </w:rPr>
      </w:pPr>
      <w:r w:rsidDel="00000000" w:rsidR="00000000" w:rsidRPr="00000000">
        <w:rPr>
          <w:rFonts w:ascii="Playfair Display" w:cs="Playfair Display" w:eastAsia="Playfair Display" w:hAnsi="Playfair Display"/>
          <w:color w:val="2a2a2a"/>
          <w:sz w:val="24"/>
          <w:szCs w:val="24"/>
          <w:rtl w:val="0"/>
        </w:rPr>
        <w:t xml:space="preserve">It will use some of the positive aspects of the existing platforms:</w:t>
      </w:r>
    </w:p>
    <w:p w:rsidR="00000000" w:rsidDel="00000000" w:rsidP="00000000" w:rsidRDefault="00000000" w:rsidRPr="00000000" w14:paraId="0000009A">
      <w:pPr>
        <w:numPr>
          <w:ilvl w:val="0"/>
          <w:numId w:val="2"/>
        </w:numPr>
        <w:spacing w:line="360" w:lineRule="auto"/>
        <w:ind w:left="720" w:hanging="360"/>
        <w:jc w:val="both"/>
        <w:rPr>
          <w:rFonts w:ascii="Playfair Display" w:cs="Playfair Display" w:eastAsia="Playfair Display" w:hAnsi="Playfair Display"/>
          <w:color w:val="2a2a2a"/>
          <w:sz w:val="24"/>
          <w:szCs w:val="24"/>
          <w:u w:val="none"/>
        </w:rPr>
      </w:pPr>
      <w:r w:rsidDel="00000000" w:rsidR="00000000" w:rsidRPr="00000000">
        <w:rPr>
          <w:rFonts w:ascii="Playfair Display" w:cs="Playfair Display" w:eastAsia="Playfair Display" w:hAnsi="Playfair Display"/>
          <w:color w:val="2a2a2a"/>
          <w:sz w:val="24"/>
          <w:szCs w:val="24"/>
          <w:rtl w:val="0"/>
        </w:rPr>
        <w:t xml:space="preserve"> the freelancers’ management by their type of work, the skills management (add   online tests)</w:t>
      </w:r>
    </w:p>
    <w:p w:rsidR="00000000" w:rsidDel="00000000" w:rsidP="00000000" w:rsidRDefault="00000000" w:rsidRPr="00000000" w14:paraId="0000009B">
      <w:pPr>
        <w:numPr>
          <w:ilvl w:val="0"/>
          <w:numId w:val="2"/>
        </w:numPr>
        <w:spacing w:line="360" w:lineRule="auto"/>
        <w:ind w:left="720" w:hanging="360"/>
        <w:jc w:val="both"/>
        <w:rPr>
          <w:rFonts w:ascii="Playfair Display" w:cs="Playfair Display" w:eastAsia="Playfair Display" w:hAnsi="Playfair Display"/>
          <w:color w:val="2a2a2a"/>
          <w:sz w:val="24"/>
          <w:szCs w:val="24"/>
          <w:u w:val="none"/>
        </w:rPr>
      </w:pPr>
      <w:r w:rsidDel="00000000" w:rsidR="00000000" w:rsidRPr="00000000">
        <w:rPr>
          <w:rFonts w:ascii="Playfair Display" w:cs="Playfair Display" w:eastAsia="Playfair Display" w:hAnsi="Playfair Display"/>
          <w:color w:val="2a2a2a"/>
          <w:sz w:val="24"/>
          <w:szCs w:val="24"/>
          <w:rtl w:val="0"/>
        </w:rPr>
        <w:t xml:space="preserve">improve over security, usability</w:t>
      </w:r>
    </w:p>
    <w:p w:rsidR="00000000" w:rsidDel="00000000" w:rsidP="00000000" w:rsidRDefault="00000000" w:rsidRPr="00000000" w14:paraId="0000009C">
      <w:pPr>
        <w:numPr>
          <w:ilvl w:val="0"/>
          <w:numId w:val="2"/>
        </w:numPr>
        <w:spacing w:line="360" w:lineRule="auto"/>
        <w:ind w:left="720" w:hanging="360"/>
        <w:jc w:val="both"/>
        <w:rPr>
          <w:rFonts w:ascii="Playfair Display" w:cs="Playfair Display" w:eastAsia="Playfair Display" w:hAnsi="Playfair Display"/>
          <w:color w:val="2a2a2a"/>
          <w:sz w:val="24"/>
          <w:szCs w:val="24"/>
          <w:u w:val="none"/>
        </w:rPr>
      </w:pPr>
      <w:r w:rsidDel="00000000" w:rsidR="00000000" w:rsidRPr="00000000">
        <w:rPr>
          <w:rFonts w:ascii="Playfair Display" w:cs="Playfair Display" w:eastAsia="Playfair Display" w:hAnsi="Playfair Display"/>
          <w:color w:val="2a2a2a"/>
          <w:sz w:val="24"/>
          <w:szCs w:val="24"/>
          <w:rtl w:val="0"/>
        </w:rPr>
        <w:t xml:space="preserve"> time-management by automating most of the time-consuming process, like searching (by the use of intelligent and user-specific suggestions for both the project owner/client and the employee)</w:t>
      </w:r>
    </w:p>
    <w:p w:rsidR="00000000" w:rsidDel="00000000" w:rsidP="00000000" w:rsidRDefault="00000000" w:rsidRPr="00000000" w14:paraId="0000009D">
      <w:pPr>
        <w:numPr>
          <w:ilvl w:val="0"/>
          <w:numId w:val="2"/>
        </w:numPr>
        <w:spacing w:line="360" w:lineRule="auto"/>
        <w:ind w:left="720" w:hanging="360"/>
        <w:jc w:val="both"/>
        <w:rPr>
          <w:rFonts w:ascii="Playfair Display" w:cs="Playfair Display" w:eastAsia="Playfair Display" w:hAnsi="Playfair Display"/>
          <w:color w:val="2a2a2a"/>
          <w:sz w:val="24"/>
          <w:szCs w:val="24"/>
          <w:u w:val="none"/>
        </w:rPr>
      </w:pPr>
      <w:r w:rsidDel="00000000" w:rsidR="00000000" w:rsidRPr="00000000">
        <w:rPr>
          <w:rFonts w:ascii="Playfair Display" w:cs="Playfair Display" w:eastAsia="Playfair Display" w:hAnsi="Playfair Display"/>
          <w:color w:val="2a2a2a"/>
          <w:sz w:val="24"/>
          <w:szCs w:val="24"/>
          <w:rtl w:val="0"/>
        </w:rPr>
        <w:t xml:space="preserve">administrative papers and mails will be filled and sent automatically, as well as the deadlines and the contract fees calculation</w:t>
      </w:r>
    </w:p>
    <w:p w:rsidR="00000000" w:rsidDel="00000000" w:rsidP="00000000" w:rsidRDefault="00000000" w:rsidRPr="00000000" w14:paraId="0000009E">
      <w:pPr>
        <w:spacing w:line="276" w:lineRule="auto"/>
        <w:contextualSpacing w:val="0"/>
        <w:jc w:val="both"/>
        <w:rPr>
          <w:rFonts w:ascii="Playfair Display" w:cs="Playfair Display" w:eastAsia="Playfair Display" w:hAnsi="Playfair Display"/>
          <w:color w:val="2a2a2a"/>
          <w:sz w:val="24"/>
          <w:szCs w:val="24"/>
        </w:rPr>
      </w:pPr>
      <w:r w:rsidDel="00000000" w:rsidR="00000000" w:rsidRPr="00000000">
        <w:rPr>
          <w:rtl w:val="0"/>
        </w:rPr>
      </w:r>
    </w:p>
    <w:p w:rsidR="00000000" w:rsidDel="00000000" w:rsidP="00000000" w:rsidRDefault="00000000" w:rsidRPr="00000000" w14:paraId="0000009F">
      <w:pPr>
        <w:spacing w:line="276" w:lineRule="auto"/>
        <w:contextualSpacing w:val="0"/>
        <w:jc w:val="both"/>
        <w:rPr>
          <w:rFonts w:ascii="Playfair Display" w:cs="Playfair Display" w:eastAsia="Playfair Display" w:hAnsi="Playfair Display"/>
          <w:color w:val="2a2a2a"/>
          <w:sz w:val="24"/>
          <w:szCs w:val="24"/>
        </w:rPr>
      </w:pPr>
      <w:r w:rsidDel="00000000" w:rsidR="00000000" w:rsidRPr="00000000">
        <w:rPr>
          <w:rtl w:val="0"/>
        </w:rPr>
      </w:r>
    </w:p>
    <w:p w:rsidR="00000000" w:rsidDel="00000000" w:rsidP="00000000" w:rsidRDefault="00000000" w:rsidRPr="00000000" w14:paraId="000000A0">
      <w:pPr>
        <w:ind w:left="-141.73228346456688" w:hanging="285"/>
        <w:contextualSpacing w:val="0"/>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III-Functional Analysis</w:t>
      </w:r>
    </w:p>
    <w:p w:rsidR="00000000" w:rsidDel="00000000" w:rsidP="00000000" w:rsidRDefault="00000000" w:rsidRPr="00000000" w14:paraId="000000A1">
      <w:pPr>
        <w:ind w:left="-141.73228346456688" w:hanging="285"/>
        <w:contextualSpacing w:val="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A2">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III.1-Functional requirements</w:t>
      </w:r>
    </w:p>
    <w:p w:rsidR="00000000" w:rsidDel="00000000" w:rsidP="00000000" w:rsidRDefault="00000000" w:rsidRPr="00000000" w14:paraId="000000A3">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A4">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III.2-Non-Functional Requirements</w:t>
      </w:r>
    </w:p>
    <w:p w:rsidR="00000000" w:rsidDel="00000000" w:rsidP="00000000" w:rsidRDefault="00000000" w:rsidRPr="00000000" w14:paraId="000000A5">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A6">
      <w:pPr>
        <w:widowControl w:val="0"/>
        <w:spacing w:line="360" w:lineRule="auto"/>
        <w:ind w:left="141.7322834645669" w:right="538" w:firstLine="578.2677165354331"/>
        <w:contextualSpacing w:val="0"/>
        <w:jc w:val="both"/>
        <w:rPr>
          <w:rFonts w:ascii="Playfair Display" w:cs="Playfair Display" w:eastAsia="Playfair Display" w:hAnsi="Playfair Display"/>
          <w:sz w:val="24"/>
          <w:szCs w:val="24"/>
        </w:rPr>
        <w:sectPr>
          <w:pgSz w:h="16834" w:w="11909"/>
          <w:pgMar w:bottom="1440" w:top="1440" w:left="1417.322834645669" w:right="1440" w:header="0" w:footer="720"/>
          <w:pgNumType w:start="1"/>
        </w:sectPr>
      </w:pPr>
      <w:r w:rsidDel="00000000" w:rsidR="00000000" w:rsidRPr="00000000">
        <w:rPr>
          <w:rFonts w:ascii="Playfair Display" w:cs="Playfair Display" w:eastAsia="Playfair Display" w:hAnsi="Playfair Display"/>
          <w:sz w:val="24"/>
          <w:szCs w:val="24"/>
          <w:rtl w:val="0"/>
        </w:rPr>
        <w:t xml:space="preserve">This phase is the operational viewpoint of the solution. To ensure the satisfaction of our users, our application must consider a set of non-functional requirements including:</w:t>
      </w:r>
    </w:p>
    <w:p w:rsidR="00000000" w:rsidDel="00000000" w:rsidP="00000000" w:rsidRDefault="00000000" w:rsidRPr="00000000" w14:paraId="000000A7">
      <w:pPr>
        <w:widowControl w:val="0"/>
        <w:numPr>
          <w:ilvl w:val="0"/>
          <w:numId w:val="4"/>
        </w:numPr>
        <w:tabs>
          <w:tab w:val="left" w:pos="965"/>
        </w:tabs>
        <w:spacing w:before="78" w:line="360" w:lineRule="auto"/>
        <w:ind w:left="720" w:hanging="360"/>
        <w:jc w:val="both"/>
        <w:rPr>
          <w:rFonts w:ascii="Playfair Display" w:cs="Playfair Display" w:eastAsia="Playfair Display" w:hAnsi="Playfair Display"/>
          <w:b w:val="1"/>
          <w:sz w:val="24"/>
          <w:szCs w:val="24"/>
          <w:u w:val="none"/>
        </w:rPr>
      </w:pPr>
      <w:r w:rsidDel="00000000" w:rsidR="00000000" w:rsidRPr="00000000">
        <w:rPr>
          <w:rFonts w:ascii="Playfair Display" w:cs="Playfair Display" w:eastAsia="Playfair Display" w:hAnsi="Playfair Display"/>
          <w:b w:val="1"/>
          <w:sz w:val="24"/>
          <w:szCs w:val="24"/>
          <w:rtl w:val="0"/>
        </w:rPr>
        <w:t xml:space="preserve">Performance:</w:t>
      </w:r>
      <w:r w:rsidDel="00000000" w:rsidR="00000000" w:rsidRPr="00000000">
        <w:rPr>
          <w:rtl w:val="0"/>
        </w:rPr>
      </w:r>
    </w:p>
    <w:p w:rsidR="00000000" w:rsidDel="00000000" w:rsidP="00000000" w:rsidRDefault="00000000" w:rsidRPr="00000000" w14:paraId="000000A8">
      <w:pPr>
        <w:widowControl w:val="0"/>
        <w:spacing w:before="1" w:line="360" w:lineRule="auto"/>
        <w:ind w:left="321"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Very fast response and processing time.</w:t>
      </w:r>
    </w:p>
    <w:p w:rsidR="00000000" w:rsidDel="00000000" w:rsidP="00000000" w:rsidRDefault="00000000" w:rsidRPr="00000000" w14:paraId="000000A9">
      <w:pPr>
        <w:widowControl w:val="0"/>
        <w:numPr>
          <w:ilvl w:val="0"/>
          <w:numId w:val="3"/>
        </w:numPr>
        <w:tabs>
          <w:tab w:val="left" w:pos="965"/>
        </w:tabs>
        <w:spacing w:line="360" w:lineRule="auto"/>
        <w:ind w:left="720" w:hanging="360"/>
        <w:jc w:val="both"/>
        <w:rPr>
          <w:rFonts w:ascii="Playfair Display" w:cs="Playfair Display" w:eastAsia="Playfair Display" w:hAnsi="Playfair Display"/>
          <w:b w:val="1"/>
          <w:sz w:val="24"/>
          <w:szCs w:val="24"/>
          <w:u w:val="none"/>
        </w:rPr>
      </w:pPr>
      <w:r w:rsidDel="00000000" w:rsidR="00000000" w:rsidRPr="00000000">
        <w:rPr>
          <w:rFonts w:ascii="Playfair Display" w:cs="Playfair Display" w:eastAsia="Playfair Display" w:hAnsi="Playfair Display"/>
          <w:b w:val="1"/>
          <w:sz w:val="24"/>
          <w:szCs w:val="24"/>
          <w:rtl w:val="0"/>
        </w:rPr>
        <w:t xml:space="preserve">Capacity:</w:t>
      </w:r>
      <w:r w:rsidDel="00000000" w:rsidR="00000000" w:rsidRPr="00000000">
        <w:rPr>
          <w:rtl w:val="0"/>
        </w:rPr>
      </w:r>
    </w:p>
    <w:p w:rsidR="00000000" w:rsidDel="00000000" w:rsidP="00000000" w:rsidRDefault="00000000" w:rsidRPr="00000000" w14:paraId="000000AA">
      <w:pPr>
        <w:widowControl w:val="0"/>
        <w:spacing w:line="360" w:lineRule="auto"/>
        <w:ind w:left="321" w:right="538"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Since our application is designed for a large community, it should be able thousands even millions of simple user and pro-users.</w:t>
      </w:r>
    </w:p>
    <w:p w:rsidR="00000000" w:rsidDel="00000000" w:rsidP="00000000" w:rsidRDefault="00000000" w:rsidRPr="00000000" w14:paraId="000000AB">
      <w:pPr>
        <w:widowControl w:val="0"/>
        <w:numPr>
          <w:ilvl w:val="0"/>
          <w:numId w:val="7"/>
        </w:numPr>
        <w:tabs>
          <w:tab w:val="left" w:pos="965"/>
        </w:tabs>
        <w:spacing w:before="161" w:line="360" w:lineRule="auto"/>
        <w:ind w:left="720" w:hanging="360"/>
        <w:jc w:val="both"/>
        <w:rPr>
          <w:rFonts w:ascii="Playfair Display" w:cs="Playfair Display" w:eastAsia="Playfair Display" w:hAnsi="Playfair Display"/>
          <w:b w:val="1"/>
          <w:sz w:val="24"/>
          <w:szCs w:val="24"/>
          <w:u w:val="none"/>
        </w:rPr>
      </w:pPr>
      <w:r w:rsidDel="00000000" w:rsidR="00000000" w:rsidRPr="00000000">
        <w:rPr>
          <w:rFonts w:ascii="Playfair Display" w:cs="Playfair Display" w:eastAsia="Playfair Display" w:hAnsi="Playfair Display"/>
          <w:b w:val="1"/>
          <w:sz w:val="24"/>
          <w:szCs w:val="24"/>
          <w:rtl w:val="0"/>
        </w:rPr>
        <w:t xml:space="preserve">Availability:</w:t>
      </w:r>
      <w:r w:rsidDel="00000000" w:rsidR="00000000" w:rsidRPr="00000000">
        <w:rPr>
          <w:rtl w:val="0"/>
        </w:rPr>
      </w:r>
    </w:p>
    <w:p w:rsidR="00000000" w:rsidDel="00000000" w:rsidP="00000000" w:rsidRDefault="00000000" w:rsidRPr="00000000" w14:paraId="000000AC">
      <w:pPr>
        <w:widowControl w:val="0"/>
        <w:spacing w:line="360" w:lineRule="auto"/>
        <w:ind w:left="381"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software must be available all the time; users can edit or send information at any time.</w:t>
      </w:r>
      <w:r w:rsidDel="00000000" w:rsidR="00000000" w:rsidRPr="00000000">
        <w:rPr>
          <w:rtl w:val="0"/>
        </w:rPr>
      </w:r>
    </w:p>
    <w:p w:rsidR="00000000" w:rsidDel="00000000" w:rsidP="00000000" w:rsidRDefault="00000000" w:rsidRPr="00000000" w14:paraId="000000AD">
      <w:pPr>
        <w:widowControl w:val="0"/>
        <w:numPr>
          <w:ilvl w:val="0"/>
          <w:numId w:val="6"/>
        </w:numPr>
        <w:tabs>
          <w:tab w:val="left" w:pos="965"/>
        </w:tabs>
        <w:spacing w:before="1" w:line="360" w:lineRule="auto"/>
        <w:ind w:left="720" w:hanging="360"/>
        <w:jc w:val="both"/>
        <w:rPr>
          <w:rFonts w:ascii="Playfair Display" w:cs="Playfair Display" w:eastAsia="Playfair Display" w:hAnsi="Playfair Display"/>
          <w:b w:val="1"/>
          <w:sz w:val="24"/>
          <w:szCs w:val="24"/>
          <w:u w:val="none"/>
        </w:rPr>
      </w:pPr>
      <w:r w:rsidDel="00000000" w:rsidR="00000000" w:rsidRPr="00000000">
        <w:rPr>
          <w:rFonts w:ascii="Playfair Display" w:cs="Playfair Display" w:eastAsia="Playfair Display" w:hAnsi="Playfair Display"/>
          <w:b w:val="1"/>
          <w:sz w:val="24"/>
          <w:szCs w:val="24"/>
          <w:rtl w:val="0"/>
        </w:rPr>
        <w:t xml:space="preserve">Usability:</w:t>
      </w:r>
      <w:r w:rsidDel="00000000" w:rsidR="00000000" w:rsidRPr="00000000">
        <w:rPr>
          <w:rtl w:val="0"/>
        </w:rPr>
      </w:r>
    </w:p>
    <w:p w:rsidR="00000000" w:rsidDel="00000000" w:rsidP="00000000" w:rsidRDefault="00000000" w:rsidRPr="00000000" w14:paraId="000000AE">
      <w:pPr>
        <w:widowControl w:val="0"/>
        <w:spacing w:line="360" w:lineRule="auto"/>
        <w:ind w:left="321" w:right="538"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application has to be easy to use, with standard looking interfaces and with clear and beautiful visual style.</w:t>
      </w:r>
      <w:r w:rsidDel="00000000" w:rsidR="00000000" w:rsidRPr="00000000">
        <w:rPr>
          <w:rtl w:val="0"/>
        </w:rPr>
      </w:r>
    </w:p>
    <w:p w:rsidR="00000000" w:rsidDel="00000000" w:rsidP="00000000" w:rsidRDefault="00000000" w:rsidRPr="00000000" w14:paraId="000000AF">
      <w:pPr>
        <w:widowControl w:val="0"/>
        <w:numPr>
          <w:ilvl w:val="0"/>
          <w:numId w:val="5"/>
        </w:numPr>
        <w:tabs>
          <w:tab w:val="left" w:pos="965"/>
        </w:tabs>
        <w:spacing w:before="158" w:line="360" w:lineRule="auto"/>
        <w:ind w:left="720" w:hanging="360"/>
        <w:jc w:val="both"/>
        <w:rPr>
          <w:rFonts w:ascii="Playfair Display" w:cs="Playfair Display" w:eastAsia="Playfair Display" w:hAnsi="Playfair Display"/>
          <w:b w:val="1"/>
          <w:sz w:val="24"/>
          <w:szCs w:val="24"/>
          <w:u w:val="none"/>
        </w:rPr>
      </w:pPr>
      <w:r w:rsidDel="00000000" w:rsidR="00000000" w:rsidRPr="00000000">
        <w:rPr>
          <w:rFonts w:ascii="Playfair Display" w:cs="Playfair Display" w:eastAsia="Playfair Display" w:hAnsi="Playfair Display"/>
          <w:b w:val="1"/>
          <w:sz w:val="24"/>
          <w:szCs w:val="24"/>
          <w:rtl w:val="0"/>
        </w:rPr>
        <w:t xml:space="preserve">Maintainability :</w:t>
      </w:r>
      <w:r w:rsidDel="00000000" w:rsidR="00000000" w:rsidRPr="00000000">
        <w:rPr>
          <w:rtl w:val="0"/>
        </w:rPr>
      </w:r>
    </w:p>
    <w:p w:rsidR="00000000" w:rsidDel="00000000" w:rsidP="00000000" w:rsidRDefault="00000000" w:rsidRPr="00000000" w14:paraId="000000B0">
      <w:pPr>
        <w:widowControl w:val="0"/>
        <w:spacing w:line="360" w:lineRule="auto"/>
        <w:ind w:left="321" w:right="639"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If any maintainability is needed, the software must be maintainable very fast so the enterprise business could not be on hold</w:t>
      </w:r>
      <w:r w:rsidDel="00000000" w:rsidR="00000000" w:rsidRPr="00000000">
        <w:rPr>
          <w:rtl w:val="0"/>
        </w:rPr>
      </w:r>
    </w:p>
    <w:p w:rsidR="00000000" w:rsidDel="00000000" w:rsidP="00000000" w:rsidRDefault="00000000" w:rsidRPr="00000000" w14:paraId="000000B1">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B2">
      <w:pPr>
        <w:ind w:left="578.2677165354331" w:hanging="285"/>
        <w:contextualSpacing w:val="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B3">
      <w:pPr>
        <w:ind w:left="-141.73228346456688" w:hanging="285"/>
        <w:contextualSpacing w:val="0"/>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IV-Conception</w:t>
      </w:r>
    </w:p>
    <w:p w:rsidR="00000000" w:rsidDel="00000000" w:rsidP="00000000" w:rsidRDefault="00000000" w:rsidRPr="00000000" w14:paraId="000000B4">
      <w:pPr>
        <w:ind w:left="-141.73228346456688" w:hanging="285"/>
        <w:contextualSpacing w:val="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B5">
      <w:pPr>
        <w:widowControl w:val="0"/>
        <w:spacing w:line="360" w:lineRule="auto"/>
        <w:ind w:left="0" w:right="-37.53280839894917" w:firstLine="72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This part concerns the solutions that we have proposed for our web application. That’s why we will be presenting our different diagrams as well as some explanations.</w:t>
      </w:r>
    </w:p>
    <w:p w:rsidR="00000000" w:rsidDel="00000000" w:rsidP="00000000" w:rsidRDefault="00000000" w:rsidRPr="00000000" w14:paraId="000000B6">
      <w:pPr>
        <w:widowControl w:val="0"/>
        <w:spacing w:line="360" w:lineRule="auto"/>
        <w:ind w:left="0" w:right="-37.53280839894917" w:firstLine="72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7">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IV.1-USE CASE DIAGRAM</w:t>
      </w:r>
    </w:p>
    <w:p w:rsidR="00000000" w:rsidDel="00000000" w:rsidP="00000000" w:rsidRDefault="00000000" w:rsidRPr="00000000" w14:paraId="000000B8">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B9">
      <w:pPr>
        <w:widowControl w:val="0"/>
        <w:spacing w:before="1" w:line="360" w:lineRule="auto"/>
        <w:ind w:left="0" w:right="-37.53280839894917" w:firstLine="72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 use Case diagram captures user's requirements by focusing on who (we mean the actor) wants to do what (use case), and also identifies functional requirements through users' scenario development. Here, we are going to present our global use case diagram for this, which means,  it will contain all of our use cases for the entire application.</w:t>
      </w:r>
    </w:p>
    <w:p w:rsidR="00000000" w:rsidDel="00000000" w:rsidP="00000000" w:rsidRDefault="00000000" w:rsidRPr="00000000" w14:paraId="000000BA">
      <w:pPr>
        <w:widowControl w:val="0"/>
        <w:spacing w:before="1" w:line="360" w:lineRule="auto"/>
        <w:ind w:left="0" w:right="-37.53280839894917" w:firstLine="72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B">
      <w:pPr>
        <w:widowControl w:val="0"/>
        <w:contextualSpacing w:val="0"/>
        <w:rPr>
          <w:rFonts w:ascii="Playfair Display" w:cs="Playfair Display" w:eastAsia="Playfair Display" w:hAnsi="Playfair Display"/>
          <w:sz w:val="24"/>
          <w:szCs w:val="24"/>
        </w:rPr>
      </w:pPr>
      <w:r w:rsidDel="00000000" w:rsidR="00000000" w:rsidRPr="00000000">
        <w:rPr>
          <w:rFonts w:ascii="Times New Roman" w:cs="Times New Roman" w:eastAsia="Times New Roman" w:hAnsi="Times New Roman"/>
        </w:rPr>
        <w:drawing>
          <wp:inline distB="114300" distT="114300" distL="114300" distR="114300">
            <wp:extent cx="5734050" cy="47752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before="1" w:line="360" w:lineRule="auto"/>
        <w:ind w:left="0" w:right="-37.53280839894917"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3</w:t>
      </w:r>
      <w:r w:rsidDel="00000000" w:rsidR="00000000" w:rsidRPr="00000000">
        <w:rPr>
          <w:rFonts w:ascii="Playfair Display" w:cs="Playfair Display" w:eastAsia="Playfair Display" w:hAnsi="Playfair Display"/>
          <w:color w:val="121721"/>
          <w:sz w:val="24"/>
          <w:szCs w:val="24"/>
          <w:rtl w:val="0"/>
        </w:rPr>
        <w:t xml:space="preserve">: Use case diagram for the “Applicant”, “Resource” and “Customer “</w:t>
      </w:r>
    </w:p>
    <w:p w:rsidR="00000000" w:rsidDel="00000000" w:rsidP="00000000" w:rsidRDefault="00000000" w:rsidRPr="00000000" w14:paraId="000000BE">
      <w:pPr>
        <w:widowControl w:val="0"/>
        <w:spacing w:before="221" w:line="240" w:lineRule="auto"/>
        <w:ind w:left="2853"/>
        <w:contextualSpacing w:val="0"/>
        <w:rPr>
          <w:rFonts w:ascii="Times New Roman" w:cs="Times New Roman" w:eastAsia="Times New Roman" w:hAnsi="Times New Roman"/>
          <w:b w:val="1"/>
          <w:sz w:val="28"/>
          <w:szCs w:val="28"/>
        </w:rPr>
      </w:pPr>
      <w:bookmarkStart w:colFirst="0" w:colLast="0" w:name="_4i7ojhp" w:id="1"/>
      <w:bookmarkEnd w:id="1"/>
      <w:r w:rsidDel="00000000" w:rsidR="00000000" w:rsidRPr="00000000">
        <w:rPr>
          <w:rFonts w:ascii="Times New Roman" w:cs="Times New Roman" w:eastAsia="Times New Roman" w:hAnsi="Times New Roman"/>
          <w:b w:val="1"/>
          <w:sz w:val="28"/>
          <w:szCs w:val="28"/>
        </w:rPr>
        <w:drawing>
          <wp:inline distB="114300" distT="114300" distL="114300" distR="114300">
            <wp:extent cx="5734050" cy="3060700"/>
            <wp:effectExtent b="0" l="0" r="0" t="0"/>
            <wp:docPr id="1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ind w:left="-141.7322834645669" w:right="-37.53280839894917"/>
        <w:contextualSpacing w:val="0"/>
        <w:jc w:val="center"/>
        <w:rPr>
          <w:rFonts w:ascii="Times New Roman" w:cs="Times New Roman" w:eastAsia="Times New Roman" w:hAnsi="Times New Roman"/>
          <w:b w:val="1"/>
          <w:sz w:val="28"/>
          <w:szCs w:val="28"/>
        </w:rPr>
      </w:pPr>
      <w:r w:rsidDel="00000000" w:rsidR="00000000" w:rsidRPr="00000000">
        <w:rPr>
          <w:rFonts w:ascii="Playfair Display" w:cs="Playfair Display" w:eastAsia="Playfair Display" w:hAnsi="Playfair Display"/>
          <w:b w:val="1"/>
          <w:color w:val="121721"/>
          <w:sz w:val="24"/>
          <w:szCs w:val="24"/>
          <w:rtl w:val="0"/>
        </w:rPr>
        <w:t xml:space="preserve">Figure 4</w:t>
      </w:r>
      <w:r w:rsidDel="00000000" w:rsidR="00000000" w:rsidRPr="00000000">
        <w:rPr>
          <w:rFonts w:ascii="Playfair Display" w:cs="Playfair Display" w:eastAsia="Playfair Display" w:hAnsi="Playfair Display"/>
          <w:color w:val="121721"/>
          <w:sz w:val="24"/>
          <w:szCs w:val="24"/>
          <w:rtl w:val="0"/>
        </w:rPr>
        <w:t xml:space="preserve">: Use case diagram for the “Recruitment manager “</w:t>
      </w:r>
      <w:r w:rsidDel="00000000" w:rsidR="00000000" w:rsidRPr="00000000">
        <w:rPr>
          <w:rtl w:val="0"/>
        </w:rPr>
      </w:r>
    </w:p>
    <w:p w:rsidR="00000000" w:rsidDel="00000000" w:rsidP="00000000" w:rsidRDefault="00000000" w:rsidRPr="00000000" w14:paraId="000000C0">
      <w:pPr>
        <w:pStyle w:val="Heading6"/>
        <w:keepNext w:val="0"/>
        <w:keepLines w:val="0"/>
        <w:widowControl w:val="0"/>
        <w:tabs>
          <w:tab w:val="left" w:pos="905"/>
        </w:tabs>
        <w:spacing w:after="0" w:before="59" w:line="240" w:lineRule="auto"/>
        <w:contextualSpacing w:val="0"/>
        <w:rPr>
          <w:rFonts w:ascii="Times New Roman" w:cs="Times New Roman" w:eastAsia="Times New Roman" w:hAnsi="Times New Roman"/>
          <w:i w:val="0"/>
          <w:color w:val="538dd3"/>
          <w:sz w:val="28"/>
          <w:szCs w:val="28"/>
        </w:rPr>
      </w:pPr>
      <w:bookmarkStart w:colFirst="0" w:colLast="0" w:name="_x92sengoyicw" w:id="2"/>
      <w:bookmarkEnd w:id="2"/>
      <w:r w:rsidDel="00000000" w:rsidR="00000000" w:rsidRPr="00000000">
        <w:rPr>
          <w:rFonts w:ascii="Times New Roman" w:cs="Times New Roman" w:eastAsia="Times New Roman" w:hAnsi="Times New Roman"/>
          <w:i w:val="0"/>
          <w:color w:val="538dd3"/>
          <w:sz w:val="28"/>
          <w:szCs w:val="28"/>
        </w:rPr>
        <w:drawing>
          <wp:inline distB="114300" distT="114300" distL="114300" distR="114300">
            <wp:extent cx="5734050" cy="34417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pos="905"/>
        </w:tabs>
        <w:contextualSpacing w:val="0"/>
        <w:rPr/>
      </w:pPr>
      <w:r w:rsidDel="00000000" w:rsidR="00000000" w:rsidRPr="00000000">
        <w:rPr>
          <w:rtl w:val="0"/>
        </w:rPr>
      </w:r>
    </w:p>
    <w:p w:rsidR="00000000" w:rsidDel="00000000" w:rsidP="00000000" w:rsidRDefault="00000000" w:rsidRPr="00000000" w14:paraId="000000C2">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5</w:t>
      </w:r>
      <w:r w:rsidDel="00000000" w:rsidR="00000000" w:rsidRPr="00000000">
        <w:rPr>
          <w:rFonts w:ascii="Playfair Display" w:cs="Playfair Display" w:eastAsia="Playfair Display" w:hAnsi="Playfair Display"/>
          <w:color w:val="121721"/>
          <w:sz w:val="24"/>
          <w:szCs w:val="24"/>
          <w:rtl w:val="0"/>
        </w:rPr>
        <w:t xml:space="preserve">: Use case diagram for the “Admin “</w:t>
      </w:r>
    </w:p>
    <w:p w:rsidR="00000000" w:rsidDel="00000000" w:rsidP="00000000" w:rsidRDefault="00000000" w:rsidRPr="00000000" w14:paraId="000000C3">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C4">
      <w:pPr>
        <w:tabs>
          <w:tab w:val="left" w:pos="905"/>
        </w:tabs>
        <w:contextualSpacing w:val="0"/>
        <w:rPr/>
      </w:pPr>
      <w:r w:rsidDel="00000000" w:rsidR="00000000" w:rsidRPr="00000000">
        <w:rPr>
          <w:rtl w:val="0"/>
        </w:rPr>
      </w:r>
    </w:p>
    <w:p w:rsidR="00000000" w:rsidDel="00000000" w:rsidP="00000000" w:rsidRDefault="00000000" w:rsidRPr="00000000" w14:paraId="000000C5">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IV.2-Class diagram</w:t>
      </w:r>
    </w:p>
    <w:p w:rsidR="00000000" w:rsidDel="00000000" w:rsidP="00000000" w:rsidRDefault="00000000" w:rsidRPr="00000000" w14:paraId="000000C6">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C7">
      <w:pPr>
        <w:widowControl w:val="0"/>
        <w:spacing w:line="360" w:lineRule="auto"/>
        <w:ind w:left="0" w:right="-37.53280839894917" w:firstLine="72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class diagram is a static diagram that represents the static view of an application. It does not only describe and document different aspects of a system by showing the system's classes, their attributes, operations (or methods), and the relationships among objects, but also for helps construct executable code of the software application. Here is our class diagram.</w:t>
      </w:r>
    </w:p>
    <w:p w:rsidR="00000000" w:rsidDel="00000000" w:rsidP="00000000" w:rsidRDefault="00000000" w:rsidRPr="00000000" w14:paraId="000000C8">
      <w:pPr>
        <w:widowControl w:val="0"/>
        <w:spacing w:line="360" w:lineRule="auto"/>
        <w:ind w:left="0" w:right="-37.53280839894917" w:firstLine="72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9">
      <w:pPr>
        <w:widowControl w:val="0"/>
        <w:spacing w:line="360" w:lineRule="auto"/>
        <w:ind w:left="0" w:right="-37.53280839894917" w:firstLine="72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A">
      <w:pPr>
        <w:widowControl w:val="0"/>
        <w:ind w:left="-141.7322834645669" w:right="-37.53280839894917"/>
        <w:contextualSpacing w:val="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6</w:t>
      </w:r>
      <w:r w:rsidDel="00000000" w:rsidR="00000000" w:rsidRPr="00000000">
        <w:rPr>
          <w:rFonts w:ascii="Playfair Display" w:cs="Playfair Display" w:eastAsia="Playfair Display" w:hAnsi="Playfair Display"/>
          <w:color w:val="121721"/>
          <w:sz w:val="24"/>
          <w:szCs w:val="24"/>
          <w:rtl w:val="0"/>
        </w:rPr>
        <w:t xml:space="preserve">: Class diagram </w:t>
      </w:r>
      <w:r w:rsidDel="00000000" w:rsidR="00000000" w:rsidRPr="00000000">
        <w:rPr>
          <w:rtl w:val="0"/>
        </w:rPr>
      </w:r>
    </w:p>
    <w:p w:rsidR="00000000" w:rsidDel="00000000" w:rsidP="00000000" w:rsidRDefault="00000000" w:rsidRPr="00000000" w14:paraId="000000CB">
      <w:pPr>
        <w:widowControl w:val="0"/>
        <w:spacing w:line="360" w:lineRule="auto"/>
        <w:ind w:left="321" w:right="537"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IV.3-System sequence diagrams</w:t>
      </w:r>
    </w:p>
    <w:p w:rsidR="00000000" w:rsidDel="00000000" w:rsidP="00000000" w:rsidRDefault="00000000" w:rsidRPr="00000000" w14:paraId="000000CD">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CE">
      <w:pPr>
        <w:widowControl w:val="0"/>
        <w:spacing w:before="1" w:line="360" w:lineRule="auto"/>
        <w:ind w:firstLine="72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We are using the sequence diagram to show how objects operate and interact with one another in a specific time and order.</w:t>
      </w:r>
    </w:p>
    <w:p w:rsidR="00000000" w:rsidDel="00000000" w:rsidP="00000000" w:rsidRDefault="00000000" w:rsidRPr="00000000" w14:paraId="000000CF">
      <w:pPr>
        <w:widowControl w:val="0"/>
        <w:spacing w:before="1" w:line="360" w:lineRule="auto"/>
        <w:ind w:firstLine="72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0">
      <w:pPr>
        <w:widowControl w:val="0"/>
        <w:spacing w:line="240" w:lineRule="auto"/>
        <w:contextualSpacing w:val="0"/>
        <w:rPr>
          <w:rFonts w:ascii="Playfair Display" w:cs="Playfair Display" w:eastAsia="Playfair Display" w:hAnsi="Playfair Display"/>
          <w:sz w:val="24"/>
          <w:szCs w:val="24"/>
        </w:rPr>
      </w:pPr>
      <w:r w:rsidDel="00000000" w:rsidR="00000000" w:rsidRPr="00000000">
        <w:rPr>
          <w:rFonts w:ascii="Times New Roman" w:cs="Times New Roman" w:eastAsia="Times New Roman" w:hAnsi="Times New Roman"/>
        </w:rPr>
        <w:drawing>
          <wp:inline distB="114300" distT="114300" distL="114300" distR="114300">
            <wp:extent cx="5734050" cy="42164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before="1" w:line="360" w:lineRule="auto"/>
        <w:ind w:left="0" w:firstLine="0"/>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2">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7</w:t>
      </w:r>
      <w:r w:rsidDel="00000000" w:rsidR="00000000" w:rsidRPr="00000000">
        <w:rPr>
          <w:rFonts w:ascii="Playfair Display" w:cs="Playfair Display" w:eastAsia="Playfair Display" w:hAnsi="Playfair Display"/>
          <w:color w:val="121721"/>
          <w:sz w:val="24"/>
          <w:szCs w:val="24"/>
          <w:rtl w:val="0"/>
        </w:rPr>
        <w:t xml:space="preserve">: Sequence diagram of the “Assign resource to mandate” case</w:t>
      </w:r>
    </w:p>
    <w:p w:rsidR="00000000" w:rsidDel="00000000" w:rsidP="00000000" w:rsidRDefault="00000000" w:rsidRPr="00000000" w14:paraId="000000D3">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D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889500"/>
            <wp:effectExtent b="0" l="0" r="0" t="0"/>
            <wp:docPr id="1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340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widowControl w:val="0"/>
        <w:ind w:left="-141.7322834645669" w:right="-37.53280839894917"/>
        <w:contextualSpacing w:val="0"/>
        <w:jc w:val="center"/>
        <w:rPr>
          <w:rFonts w:ascii="Times New Roman" w:cs="Times New Roman" w:eastAsia="Times New Roman" w:hAnsi="Times New Roman"/>
        </w:rPr>
      </w:pPr>
      <w:r w:rsidDel="00000000" w:rsidR="00000000" w:rsidRPr="00000000">
        <w:rPr>
          <w:rFonts w:ascii="Playfair Display" w:cs="Playfair Display" w:eastAsia="Playfair Display" w:hAnsi="Playfair Display"/>
          <w:b w:val="1"/>
          <w:color w:val="121721"/>
          <w:sz w:val="24"/>
          <w:szCs w:val="24"/>
          <w:rtl w:val="0"/>
        </w:rPr>
        <w:t xml:space="preserve">Figure 8</w:t>
      </w:r>
      <w:r w:rsidDel="00000000" w:rsidR="00000000" w:rsidRPr="00000000">
        <w:rPr>
          <w:rFonts w:ascii="Playfair Display" w:cs="Playfair Display" w:eastAsia="Playfair Display" w:hAnsi="Playfair Display"/>
          <w:color w:val="121721"/>
          <w:sz w:val="24"/>
          <w:szCs w:val="24"/>
          <w:rtl w:val="0"/>
        </w:rPr>
        <w:t xml:space="preserve">: Sequence diagram of the “Add resource” case</w:t>
      </w:r>
      <w:r w:rsidDel="00000000" w:rsidR="00000000" w:rsidRPr="00000000">
        <w:rPr>
          <w:rtl w:val="0"/>
        </w:rPr>
      </w:r>
    </w:p>
    <w:p w:rsidR="00000000" w:rsidDel="00000000" w:rsidP="00000000" w:rsidRDefault="00000000" w:rsidRPr="00000000" w14:paraId="000000D7">
      <w:pPr>
        <w:widowControl w:val="0"/>
        <w:spacing w:before="1"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IV.4-Gantt chart</w:t>
      </w:r>
    </w:p>
    <w:p w:rsidR="00000000" w:rsidDel="00000000" w:rsidP="00000000" w:rsidRDefault="00000000" w:rsidRPr="00000000" w14:paraId="000000D9">
      <w:pPr>
        <w:widowControl w:val="0"/>
        <w:tabs>
          <w:tab w:val="left" w:pos="-6.666666666666643"/>
          <w:tab w:val="left" w:pos="9671"/>
        </w:tabs>
        <w:spacing w:before="269" w:line="360" w:lineRule="auto"/>
        <w:ind w:left="0" w:firstLine="0"/>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w:cs="Playfair Display" w:eastAsia="Playfair Display" w:hAnsi="Playfair Display"/>
          <w:sz w:val="24"/>
          <w:szCs w:val="24"/>
          <w:rtl w:val="0"/>
        </w:rPr>
        <w:t xml:space="preserve">To plan our work during Phase 1, we made the Gantt chart which is a project planning tool that allows us to visualize all the tasks and team members' deadlines, and where each task is assigned to a member of the team with its start and end dates.</w:t>
      </w:r>
    </w:p>
    <w:p w:rsidR="00000000" w:rsidDel="00000000" w:rsidP="00000000" w:rsidRDefault="00000000" w:rsidRPr="00000000" w14:paraId="000000DA">
      <w:pPr>
        <w:widowControl w:val="0"/>
        <w:tabs>
          <w:tab w:val="left" w:pos="-6.666666666666643"/>
          <w:tab w:val="left" w:pos="9671"/>
        </w:tabs>
        <w:spacing w:before="269" w:line="240" w:lineRule="auto"/>
        <w:ind w:left="0" w:firstLine="0"/>
        <w:contextualSpacing w:val="0"/>
        <w:rPr>
          <w:rFonts w:ascii="Playfair Display" w:cs="Playfair Display" w:eastAsia="Playfair Display" w:hAnsi="Playfair Display"/>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-161408</wp:posOffset>
            </wp:positionH>
            <wp:positionV relativeFrom="paragraph">
              <wp:posOffset>510117</wp:posOffset>
            </wp:positionV>
            <wp:extent cx="5895459" cy="4109508"/>
            <wp:effectExtent b="0" l="0" r="0" t="0"/>
            <wp:wrapSquare wrapText="bothSides" distB="114300" distT="114300" distL="114300" distR="114300"/>
            <wp:docPr id="9"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895459" cy="4109508"/>
                    </a:xfrm>
                    <a:prstGeom prst="rect"/>
                    <a:ln/>
                  </pic:spPr>
                </pic:pic>
              </a:graphicData>
            </a:graphic>
          </wp:anchor>
        </w:drawing>
      </w:r>
    </w:p>
    <w:p w:rsidR="00000000" w:rsidDel="00000000" w:rsidP="00000000" w:rsidRDefault="00000000" w:rsidRPr="00000000" w14:paraId="000000DB">
      <w:pPr>
        <w:widowControl w:val="0"/>
        <w:ind w:left="-141.7322834645669" w:right="-37.53280839894917"/>
        <w:contextualSpacing w:val="0"/>
        <w:jc w:val="center"/>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b w:val="1"/>
          <w:color w:val="121721"/>
          <w:sz w:val="24"/>
          <w:szCs w:val="24"/>
          <w:rtl w:val="0"/>
        </w:rPr>
        <w:t xml:space="preserve">Figure 9</w:t>
      </w:r>
      <w:r w:rsidDel="00000000" w:rsidR="00000000" w:rsidRPr="00000000">
        <w:rPr>
          <w:rFonts w:ascii="Playfair Display" w:cs="Playfair Display" w:eastAsia="Playfair Display" w:hAnsi="Playfair Display"/>
          <w:color w:val="121721"/>
          <w:sz w:val="24"/>
          <w:szCs w:val="24"/>
          <w:rtl w:val="0"/>
        </w:rPr>
        <w:t xml:space="preserve">: Gantt chart</w:t>
      </w:r>
      <w:r w:rsidDel="00000000" w:rsidR="00000000" w:rsidRPr="00000000">
        <w:rPr>
          <w:rtl w:val="0"/>
        </w:rPr>
      </w:r>
    </w:p>
    <w:p w:rsidR="00000000" w:rsidDel="00000000" w:rsidP="00000000" w:rsidRDefault="00000000" w:rsidRPr="00000000" w14:paraId="000000DC">
      <w:pPr>
        <w:ind w:left="-141.73228346456688" w:hanging="285"/>
        <w:contextualSpacing w:val="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DD">
      <w:pPr>
        <w:ind w:left="-141.73228346456688" w:hanging="285"/>
        <w:contextualSpacing w:val="0"/>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VI-Architectures</w:t>
      </w:r>
    </w:p>
    <w:p w:rsidR="00000000" w:rsidDel="00000000" w:rsidP="00000000" w:rsidRDefault="00000000" w:rsidRPr="00000000" w14:paraId="000000DE">
      <w:pPr>
        <w:ind w:left="-141.73228346456688" w:hanging="285"/>
        <w:contextualSpacing w:val="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DF">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V.1-Logical Architecture</w:t>
      </w:r>
    </w:p>
    <w:p w:rsidR="00000000" w:rsidDel="00000000" w:rsidP="00000000" w:rsidRDefault="00000000" w:rsidRPr="00000000" w14:paraId="000000E0">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E1">
      <w:pPr>
        <w:widowControl w:val="0"/>
        <w:tabs>
          <w:tab w:val="left" w:pos="-6.666666666666643"/>
        </w:tabs>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ab/>
        <w:t xml:space="preserve">Logical Architecture Model Development may be used as a task of the activity "Develop candidate architectures models and views", or a sub-process of the System Architecture Definition process. Its purpose is to elaborate models and views of the functionality and behavior of the future engineered system as it should operate, while in service.</w:t>
      </w:r>
    </w:p>
    <w:p w:rsidR="00000000" w:rsidDel="00000000" w:rsidP="00000000" w:rsidRDefault="00000000" w:rsidRPr="00000000" w14:paraId="000000E2">
      <w:pPr>
        <w:widowControl w:val="0"/>
        <w:tabs>
          <w:tab w:val="left" w:pos="-6.666666666666643"/>
        </w:tabs>
        <w:spacing w:line="360" w:lineRule="auto"/>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E3">
      <w:pPr>
        <w:widowControl w:val="0"/>
        <w:tabs>
          <w:tab w:val="left" w:pos="907"/>
        </w:tabs>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552700"/>
            <wp:effectExtent b="0" l="0" r="0" t="0"/>
            <wp:docPr id="1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tabs>
          <w:tab w:val="left" w:pos="907"/>
        </w:tabs>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10</w:t>
      </w:r>
      <w:r w:rsidDel="00000000" w:rsidR="00000000" w:rsidRPr="00000000">
        <w:rPr>
          <w:rFonts w:ascii="Playfair Display" w:cs="Playfair Display" w:eastAsia="Playfair Display" w:hAnsi="Playfair Display"/>
          <w:color w:val="121721"/>
          <w:sz w:val="24"/>
          <w:szCs w:val="24"/>
          <w:rtl w:val="0"/>
        </w:rPr>
        <w:t xml:space="preserve">: Logical architecture</w:t>
      </w:r>
    </w:p>
    <w:p w:rsidR="00000000" w:rsidDel="00000000" w:rsidP="00000000" w:rsidRDefault="00000000" w:rsidRPr="00000000" w14:paraId="000000E6">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E7">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E8">
      <w:pPr>
        <w:widowControl w:val="0"/>
        <w:tabs>
          <w:tab w:val="left" w:pos="907"/>
        </w:tabs>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4"/>
          <w:szCs w:val="24"/>
          <w:rtl w:val="0"/>
        </w:rPr>
        <w:t xml:space="preserve">Presentation layer: </w:t>
      </w:r>
      <w:r w:rsidDel="00000000" w:rsidR="00000000" w:rsidRPr="00000000">
        <w:rPr>
          <w:rFonts w:ascii="Playfair Display" w:cs="Playfair Display" w:eastAsia="Playfair Display" w:hAnsi="Playfair Display"/>
          <w:sz w:val="24"/>
          <w:szCs w:val="24"/>
          <w:rtl w:val="0"/>
        </w:rPr>
        <w:t xml:space="preserve">Responsible for presenting information to the user via graphical user interface.</w:t>
      </w:r>
    </w:p>
    <w:p w:rsidR="00000000" w:rsidDel="00000000" w:rsidP="00000000" w:rsidRDefault="00000000" w:rsidRPr="00000000" w14:paraId="000000E9">
      <w:pPr>
        <w:widowControl w:val="0"/>
        <w:tabs>
          <w:tab w:val="left" w:pos="907"/>
        </w:tabs>
        <w:spacing w:line="360" w:lineRule="auto"/>
        <w:contextualSpacing w:val="0"/>
        <w:jc w:val="both"/>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A">
      <w:pPr>
        <w:widowControl w:val="0"/>
        <w:tabs>
          <w:tab w:val="left" w:pos="907"/>
        </w:tabs>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4"/>
          <w:szCs w:val="24"/>
          <w:rtl w:val="0"/>
        </w:rPr>
        <w:t xml:space="preserve">Business Layer: </w:t>
      </w:r>
      <w:r w:rsidDel="00000000" w:rsidR="00000000" w:rsidRPr="00000000">
        <w:rPr>
          <w:rFonts w:ascii="Playfair Display" w:cs="Playfair Display" w:eastAsia="Playfair Display" w:hAnsi="Playfair Display"/>
          <w:sz w:val="24"/>
          <w:szCs w:val="24"/>
          <w:rtl w:val="0"/>
        </w:rPr>
        <w:t xml:space="preserve">consists of components that provide the business logic for an application. Business logic is code that provides functionality to a particular business domain, in a properly designed enterprise application, the core functionality exists in the business tier components.</w:t>
      </w:r>
    </w:p>
    <w:p w:rsidR="00000000" w:rsidDel="00000000" w:rsidP="00000000" w:rsidRDefault="00000000" w:rsidRPr="00000000" w14:paraId="000000EB">
      <w:pPr>
        <w:widowControl w:val="0"/>
        <w:tabs>
          <w:tab w:val="left" w:pos="907"/>
        </w:tabs>
        <w:spacing w:line="360" w:lineRule="auto"/>
        <w:contextualSpacing w:val="0"/>
        <w:jc w:val="both"/>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C">
      <w:pPr>
        <w:widowControl w:val="0"/>
        <w:tabs>
          <w:tab w:val="left" w:pos="907"/>
        </w:tabs>
        <w:spacing w:line="360" w:lineRule="auto"/>
        <w:contextualSpacing w:val="0"/>
        <w:jc w:val="both"/>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sz w:val="24"/>
          <w:szCs w:val="24"/>
          <w:rtl w:val="0"/>
        </w:rPr>
        <w:t xml:space="preserve">Data layer: </w:t>
      </w:r>
      <w:r w:rsidDel="00000000" w:rsidR="00000000" w:rsidRPr="00000000">
        <w:rPr>
          <w:rFonts w:ascii="Playfair Display" w:cs="Playfair Display" w:eastAsia="Playfair Display" w:hAnsi="Playfair Display"/>
          <w:sz w:val="24"/>
          <w:szCs w:val="24"/>
          <w:rtl w:val="0"/>
        </w:rPr>
        <w:t xml:space="preserve">(Data persistence): represent the enterprise information system tier that handles EIS software and includes enterprise infrastructure systems, such as enterprise resource planning (ERP), mainframe transaction processing, database systems, and other legacy information systems.</w:t>
      </w:r>
      <w:r w:rsidDel="00000000" w:rsidR="00000000" w:rsidRPr="00000000">
        <w:rPr>
          <w:rtl w:val="0"/>
        </w:rPr>
      </w:r>
    </w:p>
    <w:p w:rsidR="00000000" w:rsidDel="00000000" w:rsidP="00000000" w:rsidRDefault="00000000" w:rsidRPr="00000000" w14:paraId="000000ED">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EE">
      <w:pPr>
        <w:ind w:left="578.2677165354331" w:hanging="285"/>
        <w:contextualSpacing w:val="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V.2-Physical Architecture</w:t>
      </w:r>
    </w:p>
    <w:p w:rsidR="00000000" w:rsidDel="00000000" w:rsidP="00000000" w:rsidRDefault="00000000" w:rsidRPr="00000000" w14:paraId="000000EF">
      <w:pPr>
        <w:ind w:left="578.2677165354331" w:hanging="285"/>
        <w:contextualSpacing w:val="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F0">
      <w:pPr>
        <w:widowControl w:val="0"/>
        <w:tabs>
          <w:tab w:val="left" w:pos="907"/>
        </w:tabs>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ab/>
        <w:t xml:space="preserve">The physical architecture is the physical layout of a system and its components in a schema. It refers to some representation of the structure or organization of the physical elements of the system. The physical architecture should be part of the Allocated and Product Baselines.</w:t>
      </w:r>
    </w:p>
    <w:p w:rsidR="00000000" w:rsidDel="00000000" w:rsidP="00000000" w:rsidRDefault="00000000" w:rsidRPr="00000000" w14:paraId="000000F1">
      <w:pPr>
        <w:widowControl w:val="0"/>
        <w:tabs>
          <w:tab w:val="left" w:pos="907"/>
        </w:tabs>
        <w:spacing w:line="360" w:lineRule="auto"/>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F2">
      <w:pPr>
        <w:widowControl w:val="0"/>
        <w:tabs>
          <w:tab w:val="left" w:pos="907"/>
        </w:tabs>
        <w:spacing w:line="240" w:lineRule="auto"/>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381625" cy="3467100"/>
            <wp:effectExtent b="0" l="0" r="0" t="0"/>
            <wp:docPr id="1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381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tabs>
          <w:tab w:val="left" w:pos="907"/>
        </w:tabs>
        <w:spacing w:line="240" w:lineRule="auto"/>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4">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11</w:t>
      </w:r>
      <w:r w:rsidDel="00000000" w:rsidR="00000000" w:rsidRPr="00000000">
        <w:rPr>
          <w:rFonts w:ascii="Playfair Display" w:cs="Playfair Display" w:eastAsia="Playfair Display" w:hAnsi="Playfair Display"/>
          <w:color w:val="121721"/>
          <w:sz w:val="24"/>
          <w:szCs w:val="24"/>
          <w:rtl w:val="0"/>
        </w:rPr>
        <w:t xml:space="preserve">:Physical architecture</w:t>
      </w:r>
    </w:p>
    <w:p w:rsidR="00000000" w:rsidDel="00000000" w:rsidP="00000000" w:rsidRDefault="00000000" w:rsidRPr="00000000" w14:paraId="000000F5">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0F6">
      <w:pPr>
        <w:widowControl w:val="0"/>
        <w:tabs>
          <w:tab w:val="left" w:pos="907"/>
        </w:tabs>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4"/>
          <w:szCs w:val="24"/>
          <w:rtl w:val="0"/>
        </w:rPr>
        <w:t xml:space="preserve">Client-Side: </w:t>
      </w:r>
      <w:r w:rsidDel="00000000" w:rsidR="00000000" w:rsidRPr="00000000">
        <w:rPr>
          <w:rFonts w:ascii="Playfair Display" w:cs="Playfair Display" w:eastAsia="Playfair Display" w:hAnsi="Playfair Display"/>
          <w:sz w:val="24"/>
          <w:szCs w:val="24"/>
          <w:rtl w:val="0"/>
        </w:rPr>
        <w:t xml:space="preserve">Consist of physical personal computers or desktop computer stations. These use connections to make demands on servers.</w:t>
      </w:r>
    </w:p>
    <w:p w:rsidR="00000000" w:rsidDel="00000000" w:rsidP="00000000" w:rsidRDefault="00000000" w:rsidRPr="00000000" w14:paraId="000000F7">
      <w:pPr>
        <w:widowControl w:val="0"/>
        <w:tabs>
          <w:tab w:val="left" w:pos="907"/>
        </w:tabs>
        <w:spacing w:line="360" w:lineRule="auto"/>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4"/>
          <w:szCs w:val="24"/>
          <w:rtl w:val="0"/>
        </w:rPr>
        <w:t xml:space="preserve">Server-Side: </w:t>
      </w:r>
      <w:r w:rsidDel="00000000" w:rsidR="00000000" w:rsidRPr="00000000">
        <w:rPr>
          <w:rFonts w:ascii="Playfair Display" w:cs="Playfair Display" w:eastAsia="Playfair Display" w:hAnsi="Playfair Display"/>
          <w:sz w:val="24"/>
          <w:szCs w:val="24"/>
          <w:rtl w:val="0"/>
        </w:rPr>
        <w:t xml:space="preserve">Contains applications or operations are done within the hardware structures that are serving the requests of clients.</w:t>
      </w:r>
    </w:p>
    <w:p w:rsidR="00000000" w:rsidDel="00000000" w:rsidP="00000000" w:rsidRDefault="00000000" w:rsidRPr="00000000" w14:paraId="000000F8">
      <w:pPr>
        <w:widowControl w:val="0"/>
        <w:tabs>
          <w:tab w:val="left" w:pos="907"/>
        </w:tabs>
        <w:spacing w:line="240" w:lineRule="auto"/>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9">
      <w:pPr>
        <w:ind w:left="-141.73228346456688" w:hanging="285"/>
        <w:contextualSpacing w:val="0"/>
        <w:rPr>
          <w:rFonts w:ascii="Playfair Display" w:cs="Playfair Display" w:eastAsia="Playfair Display" w:hAnsi="Playfair Display"/>
          <w:sz w:val="32"/>
          <w:szCs w:val="32"/>
        </w:rPr>
      </w:pPr>
      <w:r w:rsidDel="00000000" w:rsidR="00000000" w:rsidRPr="00000000">
        <w:rPr>
          <w:rFonts w:ascii="Playfair Display" w:cs="Playfair Display" w:eastAsia="Playfair Display" w:hAnsi="Playfair Display"/>
          <w:sz w:val="32"/>
          <w:szCs w:val="32"/>
          <w:rtl w:val="0"/>
        </w:rPr>
        <w:t xml:space="preserve">VI-Mock-up Designs</w:t>
      </w:r>
    </w:p>
    <w:p w:rsidR="00000000" w:rsidDel="00000000" w:rsidP="00000000" w:rsidRDefault="00000000" w:rsidRPr="00000000" w14:paraId="000000FA">
      <w:pPr>
        <w:ind w:left="-141.73228346456688" w:hanging="285"/>
        <w:contextualSpacing w:val="0"/>
        <w:rPr>
          <w:rFonts w:ascii="Playfair Display" w:cs="Playfair Display" w:eastAsia="Playfair Display" w:hAnsi="Playfair Display"/>
          <w:sz w:val="32"/>
          <w:szCs w:val="32"/>
        </w:rPr>
      </w:pPr>
      <w:r w:rsidDel="00000000" w:rsidR="00000000" w:rsidRPr="00000000">
        <w:rPr>
          <w:rtl w:val="0"/>
        </w:rPr>
      </w:r>
    </w:p>
    <w:p w:rsidR="00000000" w:rsidDel="00000000" w:rsidP="00000000" w:rsidRDefault="00000000" w:rsidRPr="00000000" w14:paraId="000000FB">
      <w:pPr>
        <w:ind w:left="-141.73228346456688" w:hanging="285"/>
        <w:contextualSpacing w:val="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In this last part, we propose some mockups that will help to better visualize the future views of the application, in another word, our perception of the future application.</w:t>
      </w:r>
    </w:p>
    <w:p w:rsidR="00000000" w:rsidDel="00000000" w:rsidP="00000000" w:rsidRDefault="00000000" w:rsidRPr="00000000" w14:paraId="000000FC">
      <w:pPr>
        <w:ind w:left="-141.73228346456688" w:hanging="285"/>
        <w:contextualSpacing w:val="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FD">
      <w:pPr>
        <w:widowControl w:val="0"/>
        <w:tabs>
          <w:tab w:val="left" w:pos="907"/>
        </w:tabs>
        <w:spacing w:line="240" w:lineRule="auto"/>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4050" cy="3314700"/>
            <wp:effectExtent b="0" l="0" r="0" t="0"/>
            <wp:docPr id="1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tabs>
          <w:tab w:val="left" w:pos="907"/>
        </w:tabs>
        <w:spacing w:line="240" w:lineRule="auto"/>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F">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12</w:t>
      </w:r>
      <w:r w:rsidDel="00000000" w:rsidR="00000000" w:rsidRPr="00000000">
        <w:rPr>
          <w:rFonts w:ascii="Playfair Display" w:cs="Playfair Display" w:eastAsia="Playfair Display" w:hAnsi="Playfair Display"/>
          <w:color w:val="121721"/>
          <w:sz w:val="24"/>
          <w:szCs w:val="24"/>
          <w:rtl w:val="0"/>
        </w:rPr>
        <w:t xml:space="preserve">:Login view</w:t>
      </w:r>
    </w:p>
    <w:p w:rsidR="00000000" w:rsidDel="00000000" w:rsidP="00000000" w:rsidRDefault="00000000" w:rsidRPr="00000000" w14:paraId="00000100">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1">
      <w:pPr>
        <w:widowControl w:val="0"/>
        <w:tabs>
          <w:tab w:val="left" w:pos="907"/>
        </w:tabs>
        <w:spacing w:line="240" w:lineRule="auto"/>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4050" cy="3175000"/>
            <wp:effectExtent b="0" l="0" r="0" t="0"/>
            <wp:docPr id="1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tabs>
          <w:tab w:val="left" w:pos="907"/>
        </w:tabs>
        <w:spacing w:line="240" w:lineRule="auto"/>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3">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13</w:t>
      </w:r>
      <w:r w:rsidDel="00000000" w:rsidR="00000000" w:rsidRPr="00000000">
        <w:rPr>
          <w:rFonts w:ascii="Playfair Display" w:cs="Playfair Display" w:eastAsia="Playfair Display" w:hAnsi="Playfair Display"/>
          <w:color w:val="121721"/>
          <w:sz w:val="24"/>
          <w:szCs w:val="24"/>
          <w:rtl w:val="0"/>
        </w:rPr>
        <w:t xml:space="preserve">:Current mandates view</w:t>
      </w:r>
    </w:p>
    <w:p w:rsidR="00000000" w:rsidDel="00000000" w:rsidP="00000000" w:rsidRDefault="00000000" w:rsidRPr="00000000" w14:paraId="00000104">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5">
      <w:pPr>
        <w:widowControl w:val="0"/>
        <w:spacing w:line="240" w:lineRule="auto"/>
        <w:contextualSpacing w:val="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4050" cy="3581400"/>
            <wp:effectExtent b="0" l="0" r="0" t="0"/>
            <wp:docPr id="1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7">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Fonts w:ascii="Playfair Display" w:cs="Playfair Display" w:eastAsia="Playfair Display" w:hAnsi="Playfair Display"/>
          <w:b w:val="1"/>
          <w:color w:val="121721"/>
          <w:sz w:val="24"/>
          <w:szCs w:val="24"/>
          <w:rtl w:val="0"/>
        </w:rPr>
        <w:t xml:space="preserve">Figure 14</w:t>
      </w:r>
      <w:r w:rsidDel="00000000" w:rsidR="00000000" w:rsidRPr="00000000">
        <w:rPr>
          <w:rFonts w:ascii="Playfair Display" w:cs="Playfair Display" w:eastAsia="Playfair Display" w:hAnsi="Playfair Display"/>
          <w:color w:val="121721"/>
          <w:sz w:val="24"/>
          <w:szCs w:val="24"/>
          <w:rtl w:val="0"/>
        </w:rPr>
        <w:t xml:space="preserve">:Add project view</w:t>
      </w:r>
    </w:p>
    <w:p w:rsidR="00000000" w:rsidDel="00000000" w:rsidP="00000000" w:rsidRDefault="00000000" w:rsidRPr="00000000" w14:paraId="00000108">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9">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A">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B">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C">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D">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E">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0F">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0">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1">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2">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3">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4">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5">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6">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7">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8">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9">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A">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B">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C">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D">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E">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1F">
      <w:pPr>
        <w:widowControl w:val="0"/>
        <w:ind w:left="-141.7322834645669" w:right="-37.53280839894917"/>
        <w:contextualSpacing w:val="0"/>
        <w:jc w:val="center"/>
        <w:rPr>
          <w:rFonts w:ascii="Playfair Display" w:cs="Playfair Display" w:eastAsia="Playfair Display" w:hAnsi="Playfair Display"/>
          <w:color w:val="121721"/>
          <w:sz w:val="24"/>
          <w:szCs w:val="24"/>
        </w:rPr>
      </w:pPr>
      <w:r w:rsidDel="00000000" w:rsidR="00000000" w:rsidRPr="00000000">
        <w:rPr>
          <w:rtl w:val="0"/>
        </w:rPr>
      </w:r>
    </w:p>
    <w:p w:rsidR="00000000" w:rsidDel="00000000" w:rsidP="00000000" w:rsidRDefault="00000000" w:rsidRPr="00000000" w14:paraId="00000120">
      <w:pPr>
        <w:ind w:left="-141.73228346456688" w:hanging="285"/>
        <w:contextualSpacing w:val="0"/>
        <w:jc w:val="center"/>
        <w:rPr>
          <w:rFonts w:ascii="Playfair Display" w:cs="Playfair Display" w:eastAsia="Playfair Display" w:hAnsi="Playfair Display"/>
          <w:sz w:val="40"/>
          <w:szCs w:val="40"/>
        </w:rPr>
      </w:pPr>
      <w:r w:rsidDel="00000000" w:rsidR="00000000" w:rsidRPr="00000000">
        <w:rPr>
          <w:rFonts w:ascii="Playfair Display" w:cs="Playfair Display" w:eastAsia="Playfair Display" w:hAnsi="Playfair Display"/>
          <w:sz w:val="40"/>
          <w:szCs w:val="40"/>
          <w:rtl w:val="0"/>
        </w:rPr>
        <w:t xml:space="preserve">Conclusion</w:t>
      </w:r>
    </w:p>
    <w:p w:rsidR="00000000" w:rsidDel="00000000" w:rsidP="00000000" w:rsidRDefault="00000000" w:rsidRPr="00000000" w14:paraId="00000121">
      <w:pPr>
        <w:ind w:left="-141.73228346456688" w:hanging="285"/>
        <w:contextualSpacing w:val="0"/>
        <w:jc w:val="center"/>
        <w:rPr>
          <w:rFonts w:ascii="Playfair Display" w:cs="Playfair Display" w:eastAsia="Playfair Display" w:hAnsi="Playfair Display"/>
          <w:sz w:val="40"/>
          <w:szCs w:val="40"/>
        </w:rPr>
      </w:pPr>
      <w:r w:rsidDel="00000000" w:rsidR="00000000" w:rsidRPr="00000000">
        <w:rPr>
          <w:rtl w:val="0"/>
        </w:rPr>
      </w:r>
    </w:p>
    <w:sectPr>
      <w:type w:val="continuous"/>
      <w:pgSz w:h="16834" w:w="11909"/>
      <w:pgMar w:bottom="1440" w:top="1440" w:left="1417.322834645669"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11" Type="http://schemas.openxmlformats.org/officeDocument/2006/relationships/image" Target="media/image32.png"/><Relationship Id="rId22" Type="http://schemas.openxmlformats.org/officeDocument/2006/relationships/image" Target="media/image28.png"/><Relationship Id="rId10" Type="http://schemas.openxmlformats.org/officeDocument/2006/relationships/image" Target="media/image13.png"/><Relationship Id="rId21" Type="http://schemas.openxmlformats.org/officeDocument/2006/relationships/image" Target="media/image30.png"/><Relationship Id="rId13" Type="http://schemas.openxmlformats.org/officeDocument/2006/relationships/image" Target="media/image29.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26.jpg"/><Relationship Id="rId16" Type="http://schemas.openxmlformats.org/officeDocument/2006/relationships/image" Target="media/image31.png"/><Relationship Id="rId5" Type="http://schemas.openxmlformats.org/officeDocument/2006/relationships/styles" Target="styles.xml"/><Relationship Id="rId19" Type="http://schemas.openxmlformats.org/officeDocument/2006/relationships/image" Target="media/image27.png"/><Relationship Id="rId6" Type="http://schemas.openxmlformats.org/officeDocument/2006/relationships/image" Target="media/image15.png"/><Relationship Id="rId18" Type="http://schemas.openxmlformats.org/officeDocument/2006/relationships/image" Target="media/image34.png"/><Relationship Id="rId7" Type="http://schemas.openxmlformats.org/officeDocument/2006/relationships/image" Target="media/image24.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