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Table users {</w:t>
      </w:r>
    </w:p>
    <w:p>
      <w:pPr>
        <w:rPr>
          <w:rFonts w:hint="default"/>
        </w:rPr>
      </w:pPr>
      <w:r>
        <w:rPr>
          <w:rFonts w:hint="default"/>
        </w:rPr>
        <w:t xml:space="preserve">  id int [pk]</w:t>
      </w:r>
    </w:p>
    <w:p>
      <w:pPr>
        <w:rPr>
          <w:rFonts w:hint="default"/>
        </w:rPr>
      </w:pPr>
      <w:r>
        <w:rPr>
          <w:rFonts w:hint="default"/>
        </w:rPr>
        <w:t xml:space="preserve">  idNum integer</w:t>
      </w:r>
    </w:p>
    <w:p>
      <w:pPr>
        <w:rPr>
          <w:rFonts w:hint="default"/>
        </w:rPr>
      </w:pPr>
      <w:r>
        <w:rPr>
          <w:rFonts w:hint="default"/>
        </w:rPr>
        <w:t xml:space="preserve">  name varchar</w:t>
      </w:r>
    </w:p>
    <w:p>
      <w:pPr>
        <w:rPr>
          <w:rFonts w:hint="default"/>
        </w:rPr>
      </w:pPr>
      <w:r>
        <w:rPr>
          <w:rFonts w:hint="default"/>
        </w:rPr>
        <w:t xml:space="preserve">  lastname varchar</w:t>
      </w:r>
    </w:p>
    <w:p>
      <w:pPr>
        <w:rPr>
          <w:rFonts w:hint="default"/>
        </w:rPr>
      </w:pPr>
      <w:r>
        <w:rPr>
          <w:rFonts w:hint="default"/>
        </w:rPr>
        <w:t xml:space="preserve">  age integer</w:t>
      </w:r>
    </w:p>
    <w:p>
      <w:pPr>
        <w:rPr>
          <w:rFonts w:hint="default"/>
        </w:rPr>
      </w:pPr>
      <w:r>
        <w:rPr>
          <w:rFonts w:hint="default"/>
        </w:rPr>
        <w:t xml:space="preserve">  address varchar</w:t>
      </w:r>
    </w:p>
    <w:p>
      <w:pPr>
        <w:rPr>
          <w:rFonts w:hint="default"/>
        </w:rPr>
      </w:pPr>
      <w:r>
        <w:rPr>
          <w:rFonts w:hint="default"/>
        </w:rPr>
        <w:t xml:space="preserve">  city varchar</w:t>
      </w:r>
    </w:p>
    <w:p>
      <w:pPr>
        <w:rPr>
          <w:rFonts w:hint="default"/>
        </w:rPr>
      </w:pPr>
      <w:r>
        <w:rPr>
          <w:rFonts w:hint="default"/>
        </w:rPr>
        <w:t xml:space="preserve">  postalCode integer</w:t>
      </w:r>
    </w:p>
    <w:p>
      <w:pPr>
        <w:rPr>
          <w:rFonts w:hint="default"/>
        </w:rPr>
      </w:pPr>
      <w:r>
        <w:rPr>
          <w:rFonts w:hint="default"/>
        </w:rPr>
        <w:t xml:space="preserve">  cellphone integer</w:t>
      </w:r>
    </w:p>
    <w:p>
      <w:pPr>
        <w:rPr>
          <w:rFonts w:hint="default"/>
        </w:rPr>
      </w:pPr>
      <w:r>
        <w:rPr>
          <w:rFonts w:hint="default"/>
        </w:rPr>
        <w:t xml:space="preserve">  nickname varchar</w:t>
      </w:r>
    </w:p>
    <w:p>
      <w:pPr>
        <w:rPr>
          <w:rFonts w:hint="default"/>
        </w:rPr>
      </w:pPr>
      <w:r>
        <w:rPr>
          <w:rFonts w:hint="default"/>
        </w:rPr>
        <w:t xml:space="preserve">  password varchar</w:t>
      </w:r>
    </w:p>
    <w:p>
      <w:pPr>
        <w:rPr>
          <w:rFonts w:hint="default"/>
        </w:rPr>
      </w:pPr>
      <w:r>
        <w:rPr>
          <w:rFonts w:hint="default"/>
        </w:rPr>
        <w:t xml:space="preserve">  salt varchar</w:t>
      </w:r>
    </w:p>
    <w:p>
      <w:pPr>
        <w:rPr>
          <w:rFonts w:hint="default"/>
        </w:rPr>
      </w:pPr>
      <w:r>
        <w:rPr>
          <w:rFonts w:hint="default"/>
        </w:rPr>
        <w:t xml:space="preserve">  Indexes {</w:t>
      </w:r>
    </w:p>
    <w:p>
      <w:pPr>
        <w:rPr>
          <w:rFonts w:hint="default"/>
        </w:rPr>
      </w:pPr>
      <w:r>
        <w:rPr>
          <w:rFonts w:hint="default"/>
        </w:rPr>
        <w:t xml:space="preserve">    (id) [pk]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purchaseOrders{</w:t>
      </w:r>
    </w:p>
    <w:p>
      <w:pPr>
        <w:rPr>
          <w:rFonts w:hint="default"/>
        </w:rPr>
      </w:pPr>
      <w:r>
        <w:rPr>
          <w:rFonts w:hint="default"/>
        </w:rPr>
        <w:t xml:space="preserve">  id integer [pk]</w:t>
      </w:r>
    </w:p>
    <w:p>
      <w:pPr>
        <w:rPr>
          <w:rFonts w:hint="default"/>
        </w:rPr>
      </w:pPr>
      <w:r>
        <w:rPr>
          <w:rFonts w:hint="default"/>
        </w:rPr>
        <w:t xml:space="preserve">  owner [fk]</w:t>
      </w:r>
    </w:p>
    <w:p>
      <w:pPr>
        <w:rPr>
          <w:rFonts w:hint="default"/>
        </w:rPr>
      </w:pPr>
      <w:r>
        <w:rPr>
          <w:rFonts w:hint="default"/>
        </w:rPr>
        <w:t xml:space="preserve">  product [fk]</w:t>
      </w:r>
    </w:p>
    <w:p>
      <w:pPr>
        <w:rPr>
          <w:rFonts w:hint="default"/>
        </w:rPr>
      </w:pPr>
      <w:r>
        <w:rPr>
          <w:rFonts w:hint="default"/>
        </w:rPr>
        <w:t xml:space="preserve">  qty integer</w:t>
      </w:r>
    </w:p>
    <w:p>
      <w:pPr>
        <w:rPr>
          <w:rFonts w:hint="default"/>
        </w:rPr>
      </w:pPr>
      <w:r>
        <w:rPr>
          <w:rFonts w:hint="default"/>
        </w:rPr>
        <w:t xml:space="preserve">  price integer</w:t>
      </w:r>
    </w:p>
    <w:p>
      <w:pPr>
        <w:rPr>
          <w:rFonts w:hint="default"/>
        </w:rPr>
      </w:pPr>
      <w:r>
        <w:rPr>
          <w:rFonts w:hint="default"/>
        </w:rPr>
        <w:t xml:space="preserve">  creationDate date</w:t>
      </w:r>
    </w:p>
    <w:p>
      <w:pPr>
        <w:rPr>
          <w:rFonts w:hint="default"/>
        </w:rPr>
      </w:pPr>
      <w:r>
        <w:rPr>
          <w:rFonts w:hint="default"/>
        </w:rPr>
        <w:t xml:space="preserve">  status varchar</w:t>
      </w:r>
    </w:p>
    <w:p>
      <w:pPr>
        <w:rPr>
          <w:rFonts w:hint="default"/>
        </w:rPr>
      </w:pPr>
      <w:r>
        <w:rPr>
          <w:rFonts w:hint="default"/>
        </w:rPr>
        <w:t xml:space="preserve">  payments integer</w:t>
      </w:r>
    </w:p>
    <w:p>
      <w:pPr>
        <w:rPr>
          <w:rFonts w:hint="default"/>
        </w:rPr>
      </w:pPr>
      <w:r>
        <w:rPr>
          <w:rFonts w:hint="default"/>
        </w:rPr>
        <w:t xml:space="preserve">    Indexes {</w:t>
      </w:r>
    </w:p>
    <w:p>
      <w:pPr>
        <w:rPr>
          <w:rFonts w:hint="default"/>
        </w:rPr>
      </w:pPr>
      <w:r>
        <w:rPr>
          <w:rFonts w:hint="default"/>
        </w:rPr>
        <w:t xml:space="preserve">    (id) [pk]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cart{</w:t>
      </w:r>
    </w:p>
    <w:p>
      <w:pPr>
        <w:rPr>
          <w:rFonts w:hint="default"/>
        </w:rPr>
      </w:pPr>
      <w:r>
        <w:rPr>
          <w:rFonts w:hint="default"/>
        </w:rPr>
        <w:t xml:space="preserve">  id integer [pk]</w:t>
      </w:r>
    </w:p>
    <w:p>
      <w:pPr>
        <w:rPr>
          <w:rFonts w:hint="default"/>
        </w:rPr>
      </w:pPr>
      <w:r>
        <w:rPr>
          <w:rFonts w:hint="default"/>
        </w:rPr>
        <w:t xml:space="preserve">  ownerId integer</w:t>
      </w:r>
    </w:p>
    <w:p>
      <w:pPr>
        <w:rPr>
          <w:rFonts w:hint="default"/>
        </w:rPr>
      </w:pPr>
      <w:r>
        <w:rPr>
          <w:rFonts w:hint="default"/>
        </w:rPr>
        <w:t xml:space="preserve">  productId integer</w:t>
      </w:r>
    </w:p>
    <w:p>
      <w:pPr>
        <w:rPr>
          <w:rFonts w:hint="default"/>
        </w:rPr>
      </w:pPr>
      <w:r>
        <w:rPr>
          <w:rFonts w:hint="default"/>
        </w:rPr>
        <w:t xml:space="preserve">  productPrice integer</w:t>
      </w:r>
    </w:p>
    <w:p>
      <w:pPr>
        <w:rPr>
          <w:rFonts w:hint="default"/>
        </w:rPr>
      </w:pPr>
      <w:r>
        <w:rPr>
          <w:rFonts w:hint="default"/>
        </w:rPr>
        <w:t xml:space="preserve">  qty integer</w:t>
      </w:r>
    </w:p>
    <w:p>
      <w:pPr>
        <w:rPr>
          <w:rFonts w:hint="default"/>
        </w:rPr>
      </w:pPr>
      <w:r>
        <w:rPr>
          <w:rFonts w:hint="default"/>
        </w:rPr>
        <w:t xml:space="preserve">      Indexes {</w:t>
      </w:r>
    </w:p>
    <w:p>
      <w:pPr>
        <w:rPr>
          <w:rFonts w:hint="default"/>
        </w:rPr>
      </w:pPr>
      <w:r>
        <w:rPr>
          <w:rFonts w:hint="default"/>
        </w:rPr>
        <w:t xml:space="preserve">    (id) [pk]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wallets{</w:t>
      </w:r>
    </w:p>
    <w:p>
      <w:pPr>
        <w:rPr>
          <w:rFonts w:hint="default"/>
        </w:rPr>
      </w:pPr>
      <w:r>
        <w:rPr>
          <w:rFonts w:hint="default"/>
        </w:rPr>
        <w:t xml:space="preserve">  id integer [pk]</w:t>
      </w:r>
    </w:p>
    <w:p>
      <w:pPr>
        <w:rPr>
          <w:rFonts w:hint="default"/>
        </w:rPr>
      </w:pPr>
      <w:r>
        <w:rPr>
          <w:rFonts w:hint="default"/>
        </w:rPr>
        <w:t xml:space="preserve">  userId [fk]</w:t>
      </w:r>
    </w:p>
    <w:p>
      <w:pPr>
        <w:rPr>
          <w:rFonts w:hint="default"/>
        </w:rPr>
      </w:pPr>
      <w:r>
        <w:rPr>
          <w:rFonts w:hint="default"/>
        </w:rPr>
        <w:t xml:space="preserve">  type varchar //Credito, Debito, Cripto</w:t>
      </w:r>
    </w:p>
    <w:p>
      <w:pPr>
        <w:rPr>
          <w:rFonts w:hint="default"/>
        </w:rPr>
      </w:pPr>
      <w:r>
        <w:rPr>
          <w:rFonts w:hint="default"/>
        </w:rPr>
        <w:t xml:space="preserve">  typeNum integer //numero del medio de pago</w:t>
      </w:r>
    </w:p>
    <w:p>
      <w:pPr>
        <w:rPr>
          <w:rFonts w:hint="default"/>
        </w:rPr>
      </w:pPr>
      <w:r>
        <w:rPr>
          <w:rFonts w:hint="default"/>
        </w:rPr>
        <w:t xml:space="preserve">  thrDate date</w:t>
      </w:r>
    </w:p>
    <w:p>
      <w:pPr>
        <w:rPr>
          <w:rFonts w:hint="default"/>
        </w:rPr>
      </w:pPr>
      <w:r>
        <w:rPr>
          <w:rFonts w:hint="default"/>
        </w:rPr>
        <w:t xml:space="preserve">  salt varchar //para hashear</w:t>
      </w:r>
    </w:p>
    <w:p>
      <w:pPr>
        <w:rPr>
          <w:rFonts w:hint="default"/>
        </w:rPr>
      </w:pPr>
      <w:r>
        <w:rPr>
          <w:rFonts w:hint="default"/>
        </w:rPr>
        <w:t xml:space="preserve">    Indexes {</w:t>
      </w:r>
    </w:p>
    <w:p>
      <w:pPr>
        <w:rPr>
          <w:rFonts w:hint="default"/>
        </w:rPr>
      </w:pPr>
      <w:r>
        <w:rPr>
          <w:rFonts w:hint="default"/>
        </w:rPr>
        <w:t xml:space="preserve">    (id) [pk]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products{</w:t>
      </w:r>
    </w:p>
    <w:p>
      <w:pPr>
        <w:rPr>
          <w:rFonts w:hint="default"/>
        </w:rPr>
      </w:pPr>
      <w:r>
        <w:rPr>
          <w:rFonts w:hint="default"/>
        </w:rPr>
        <w:t xml:space="preserve">  id integer [pk]</w:t>
      </w:r>
    </w:p>
    <w:p>
      <w:pPr>
        <w:rPr>
          <w:rFonts w:hint="default"/>
        </w:rPr>
      </w:pPr>
      <w:r>
        <w:rPr>
          <w:rFonts w:hint="default"/>
        </w:rPr>
        <w:t xml:space="preserve">  name varchar</w:t>
      </w:r>
    </w:p>
    <w:p>
      <w:pPr>
        <w:rPr>
          <w:rFonts w:hint="default"/>
        </w:rPr>
      </w:pPr>
      <w:r>
        <w:rPr>
          <w:rFonts w:hint="default"/>
        </w:rPr>
        <w:t xml:space="preserve">  categorie varchar</w:t>
      </w:r>
    </w:p>
    <w:p>
      <w:pPr>
        <w:rPr>
          <w:rFonts w:hint="default"/>
        </w:rPr>
      </w:pPr>
      <w:r>
        <w:rPr>
          <w:rFonts w:hint="default"/>
        </w:rPr>
        <w:t xml:space="preserve">  desc varchar</w:t>
      </w:r>
    </w:p>
    <w:p>
      <w:pPr>
        <w:rPr>
          <w:rFonts w:hint="default"/>
        </w:rPr>
      </w:pPr>
      <w:r>
        <w:rPr>
          <w:rFonts w:hint="default"/>
        </w:rPr>
        <w:t xml:space="preserve">  cost integer</w:t>
      </w:r>
    </w:p>
    <w:p>
      <w:pPr>
        <w:rPr>
          <w:rFonts w:hint="default"/>
        </w:rPr>
      </w:pPr>
      <w:r>
        <w:rPr>
          <w:rFonts w:hint="default"/>
        </w:rPr>
        <w:t xml:space="preserve">  price integer</w:t>
      </w:r>
    </w:p>
    <w:p>
      <w:pPr>
        <w:rPr>
          <w:rFonts w:hint="default"/>
        </w:rPr>
      </w:pPr>
      <w:r>
        <w:rPr>
          <w:rFonts w:hint="default"/>
        </w:rPr>
        <w:t xml:space="preserve">  stock integer</w:t>
      </w:r>
    </w:p>
    <w:p>
      <w:pPr>
        <w:rPr>
          <w:rFonts w:hint="default"/>
        </w:rPr>
      </w:pPr>
      <w:r>
        <w:rPr>
          <w:rFonts w:hint="default"/>
        </w:rPr>
        <w:t xml:space="preserve">  rating integer</w:t>
      </w:r>
    </w:p>
    <w:p>
      <w:pPr>
        <w:rPr>
          <w:rFonts w:hint="default"/>
        </w:rPr>
      </w:pPr>
      <w:r>
        <w:rPr>
          <w:rFonts w:hint="default"/>
        </w:rPr>
        <w:t xml:space="preserve">    Indexes {</w:t>
      </w:r>
    </w:p>
    <w:p>
      <w:pPr>
        <w:rPr>
          <w:rFonts w:hint="default"/>
        </w:rPr>
      </w:pPr>
      <w:r>
        <w:rPr>
          <w:rFonts w:hint="default"/>
        </w:rPr>
        <w:t xml:space="preserve">    (id) [pk]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prodReviews{</w:t>
      </w:r>
    </w:p>
    <w:p>
      <w:pPr>
        <w:rPr>
          <w:rFonts w:hint="default"/>
        </w:rPr>
      </w:pPr>
      <w:r>
        <w:rPr>
          <w:rFonts w:hint="default"/>
        </w:rPr>
        <w:t xml:space="preserve">  id int [pk]</w:t>
      </w:r>
    </w:p>
    <w:p>
      <w:pPr>
        <w:rPr>
          <w:rFonts w:hint="default"/>
        </w:rPr>
      </w:pPr>
      <w:r>
        <w:rPr>
          <w:rFonts w:hint="default"/>
        </w:rPr>
        <w:t xml:space="preserve">  prodId int</w:t>
      </w:r>
    </w:p>
    <w:p>
      <w:pPr>
        <w:rPr>
          <w:rFonts w:hint="default"/>
        </w:rPr>
      </w:pPr>
      <w:r>
        <w:rPr>
          <w:rFonts w:hint="default"/>
        </w:rPr>
        <w:t xml:space="preserve">  authorId [fk]</w:t>
      </w:r>
    </w:p>
    <w:p>
      <w:pPr>
        <w:rPr>
          <w:rFonts w:hint="default"/>
        </w:rPr>
      </w:pPr>
      <w:r>
        <w:rPr>
          <w:rFonts w:hint="default"/>
        </w:rPr>
        <w:t xml:space="preserve">  review varchar</w:t>
      </w:r>
    </w:p>
    <w:p>
      <w:pPr>
        <w:rPr>
          <w:rFonts w:hint="default"/>
        </w:rPr>
      </w:pPr>
      <w:r>
        <w:rPr>
          <w:rFonts w:hint="default"/>
        </w:rPr>
        <w:t xml:space="preserve">  rating int</w:t>
      </w:r>
    </w:p>
    <w:p>
      <w:pPr>
        <w:rPr>
          <w:rFonts w:hint="default"/>
        </w:rPr>
      </w:pPr>
      <w:r>
        <w:rPr>
          <w:rFonts w:hint="default"/>
        </w:rPr>
        <w:t xml:space="preserve">    Indexes {</w:t>
      </w:r>
    </w:p>
    <w:p>
      <w:pPr>
        <w:rPr>
          <w:rFonts w:hint="default"/>
        </w:rPr>
      </w:pPr>
      <w:r>
        <w:rPr>
          <w:rFonts w:hint="default"/>
        </w:rPr>
        <w:t xml:space="preserve">    (id) [pk]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admins{</w:t>
      </w:r>
    </w:p>
    <w:p>
      <w:pPr>
        <w:rPr>
          <w:rFonts w:hint="default"/>
        </w:rPr>
      </w:pPr>
      <w:r>
        <w:rPr>
          <w:rFonts w:hint="default"/>
        </w:rPr>
        <w:t xml:space="preserve">  id integer [pk]</w:t>
      </w:r>
    </w:p>
    <w:p>
      <w:pPr>
        <w:rPr>
          <w:rFonts w:hint="default"/>
        </w:rPr>
      </w:pPr>
      <w:r>
        <w:rPr>
          <w:rFonts w:hint="default"/>
        </w:rPr>
        <w:t xml:space="preserve">  name varchar</w:t>
      </w:r>
    </w:p>
    <w:p>
      <w:pPr>
        <w:rPr>
          <w:rFonts w:hint="default"/>
        </w:rPr>
      </w:pPr>
      <w:r>
        <w:rPr>
          <w:rFonts w:hint="default"/>
        </w:rPr>
        <w:t xml:space="preserve">  lastname varchar</w:t>
      </w:r>
    </w:p>
    <w:p>
      <w:pPr>
        <w:rPr>
          <w:rFonts w:hint="default"/>
        </w:rPr>
      </w:pPr>
      <w:r>
        <w:rPr>
          <w:rFonts w:hint="default"/>
        </w:rPr>
        <w:t xml:space="preserve">  email varchar</w:t>
      </w:r>
    </w:p>
    <w:p>
      <w:pPr>
        <w:rPr>
          <w:rFonts w:hint="default"/>
        </w:rPr>
      </w:pPr>
      <w:r>
        <w:rPr>
          <w:rFonts w:hint="default"/>
        </w:rPr>
        <w:t xml:space="preserve">  password varchar</w:t>
      </w:r>
    </w:p>
    <w:p>
      <w:pPr>
        <w:rPr>
          <w:rFonts w:hint="default"/>
        </w:rPr>
      </w:pPr>
      <w:r>
        <w:rPr>
          <w:rFonts w:hint="default"/>
        </w:rPr>
        <w:t xml:space="preserve">  salt varchar</w:t>
      </w:r>
    </w:p>
    <w:p>
      <w:pPr>
        <w:rPr>
          <w:rFonts w:hint="default"/>
        </w:rPr>
      </w:pPr>
      <w:r>
        <w:rPr>
          <w:rFonts w:hint="default"/>
        </w:rPr>
        <w:t xml:space="preserve">    Indexes {</w:t>
      </w:r>
    </w:p>
    <w:p>
      <w:pPr>
        <w:rPr>
          <w:rFonts w:hint="default"/>
        </w:rPr>
      </w:pPr>
      <w:r>
        <w:rPr>
          <w:rFonts w:hint="default"/>
        </w:rPr>
        <w:t xml:space="preserve">    (id) [pk]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payments{</w:t>
      </w:r>
    </w:p>
    <w:p>
      <w:pPr>
        <w:rPr>
          <w:rFonts w:hint="default"/>
        </w:rPr>
      </w:pPr>
      <w:r>
        <w:rPr>
          <w:rFonts w:hint="default"/>
        </w:rPr>
        <w:t xml:space="preserve">  id integer [pk]</w:t>
      </w:r>
    </w:p>
    <w:p>
      <w:pPr>
        <w:rPr>
          <w:rFonts w:hint="default"/>
        </w:rPr>
      </w:pPr>
      <w:r>
        <w:rPr>
          <w:rFonts w:hint="default"/>
        </w:rPr>
        <w:t xml:space="preserve">  purchaseOrderId integer</w:t>
      </w:r>
    </w:p>
    <w:p>
      <w:pPr>
        <w:rPr>
          <w:rFonts w:hint="default"/>
        </w:rPr>
      </w:pPr>
      <w:r>
        <w:rPr>
          <w:rFonts w:hint="default"/>
        </w:rPr>
        <w:t xml:space="preserve">  ownerId integer</w:t>
      </w:r>
    </w:p>
    <w:p>
      <w:pPr>
        <w:rPr>
          <w:rFonts w:hint="default"/>
        </w:rPr>
      </w:pPr>
      <w:r>
        <w:rPr>
          <w:rFonts w:hint="default"/>
        </w:rPr>
        <w:t xml:space="preserve">  total integer</w:t>
      </w:r>
    </w:p>
    <w:p>
      <w:pPr>
        <w:rPr>
          <w:rFonts w:hint="default"/>
        </w:rPr>
      </w:pPr>
      <w:r>
        <w:rPr>
          <w:rFonts w:hint="default"/>
        </w:rPr>
        <w:t xml:space="preserve">  walletItem integer </w:t>
      </w:r>
    </w:p>
    <w:p>
      <w:pPr>
        <w:rPr>
          <w:rFonts w:hint="default"/>
        </w:rPr>
      </w:pPr>
      <w:r>
        <w:rPr>
          <w:rFonts w:hint="default"/>
        </w:rPr>
        <w:t xml:space="preserve">  status integer</w:t>
      </w:r>
    </w:p>
    <w:p>
      <w:pPr>
        <w:rPr>
          <w:rFonts w:hint="default"/>
        </w:rPr>
      </w:pPr>
      <w:r>
        <w:rPr>
          <w:rFonts w:hint="default"/>
        </w:rPr>
        <w:t xml:space="preserve">    Indexes {</w:t>
      </w:r>
    </w:p>
    <w:p>
      <w:pPr>
        <w:rPr>
          <w:rFonts w:hint="default"/>
        </w:rPr>
      </w:pPr>
      <w:r>
        <w:rPr>
          <w:rFonts w:hint="default"/>
        </w:rPr>
        <w:t xml:space="preserve">    (id) [pk]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prodImages{</w:t>
      </w:r>
    </w:p>
    <w:p>
      <w:pPr>
        <w:rPr>
          <w:rFonts w:hint="default"/>
        </w:rPr>
      </w:pPr>
      <w:r>
        <w:rPr>
          <w:rFonts w:hint="default"/>
        </w:rPr>
        <w:t xml:space="preserve">  id intenger [pk]</w:t>
      </w:r>
    </w:p>
    <w:p>
      <w:pPr>
        <w:rPr>
          <w:rFonts w:hint="default"/>
        </w:rPr>
      </w:pPr>
      <w:r>
        <w:rPr>
          <w:rFonts w:hint="default"/>
        </w:rPr>
        <w:t xml:space="preserve">  productId integer</w:t>
      </w:r>
    </w:p>
    <w:p>
      <w:pPr>
        <w:rPr>
          <w:rFonts w:hint="default"/>
        </w:rPr>
      </w:pPr>
      <w:r>
        <w:rPr>
          <w:rFonts w:hint="default"/>
        </w:rPr>
        <w:t xml:space="preserve">  url varchar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Ref: users.id &lt; wallets.userId</w:t>
      </w:r>
    </w:p>
    <w:p>
      <w:pPr>
        <w:rPr>
          <w:rFonts w:hint="default"/>
        </w:rPr>
      </w:pPr>
      <w:r>
        <w:rPr>
          <w:rFonts w:hint="default"/>
        </w:rPr>
        <w:t>Ref: users.id - purchaseOrders.owner</w:t>
      </w:r>
    </w:p>
    <w:p>
      <w:pPr>
        <w:rPr>
          <w:rFonts w:hint="default"/>
        </w:rPr>
      </w:pPr>
      <w:r>
        <w:rPr>
          <w:rFonts w:hint="default"/>
        </w:rPr>
        <w:t>Ref: users.id &lt; prodReviews.authorId</w:t>
      </w:r>
    </w:p>
    <w:p>
      <w:pPr>
        <w:rPr>
          <w:rFonts w:hint="default"/>
        </w:rPr>
      </w:pPr>
      <w:r>
        <w:rPr>
          <w:rFonts w:hint="default"/>
        </w:rPr>
        <w:t>Ref: purchaseOrders.product &lt; products.id</w:t>
      </w:r>
    </w:p>
    <w:p>
      <w:pPr>
        <w:rPr>
          <w:rFonts w:hint="default"/>
        </w:rPr>
      </w:pPr>
      <w:r>
        <w:rPr>
          <w:rFonts w:hint="default"/>
        </w:rPr>
        <w:t>Ref: purchaseOrders.payments - payments.id</w:t>
      </w:r>
    </w:p>
    <w:p>
      <w:pPr>
        <w:rPr>
          <w:rFonts w:hint="default"/>
        </w:rPr>
      </w:pPr>
      <w:r>
        <w:rPr>
          <w:rFonts w:hint="default"/>
        </w:rPr>
        <w:t>Ref: prodReviews.prodId &gt; products.id</w:t>
      </w:r>
    </w:p>
    <w:p>
      <w:pPr>
        <w:rPr>
          <w:rFonts w:hint="default"/>
        </w:rPr>
      </w:pPr>
      <w:r>
        <w:rPr>
          <w:rFonts w:hint="default"/>
        </w:rPr>
        <w:t>Ref: payments.purchaseOrderId - purchaseOrders.id</w:t>
      </w:r>
    </w:p>
    <w:p>
      <w:pPr>
        <w:rPr>
          <w:rFonts w:hint="default"/>
        </w:rPr>
      </w:pPr>
      <w:r>
        <w:rPr>
          <w:rFonts w:hint="default"/>
        </w:rPr>
        <w:t>Ref: payments.ownerId - users.id</w:t>
      </w:r>
    </w:p>
    <w:p>
      <w:pPr>
        <w:rPr>
          <w:rFonts w:hint="default"/>
        </w:rPr>
      </w:pPr>
      <w:r>
        <w:rPr>
          <w:rFonts w:hint="default"/>
        </w:rPr>
        <w:t>Ref: payments.walletItem - wallets.id</w:t>
      </w:r>
    </w:p>
    <w:p>
      <w:pPr>
        <w:rPr>
          <w:rFonts w:hint="default"/>
        </w:rPr>
      </w:pPr>
      <w:r>
        <w:rPr>
          <w:rFonts w:hint="default"/>
        </w:rPr>
        <w:t>Ref: prodImages.productId &gt; products.id</w:t>
      </w:r>
    </w:p>
    <w:p>
      <w:pPr>
        <w:rPr>
          <w:rFonts w:hint="default"/>
        </w:rPr>
      </w:pPr>
      <w:r>
        <w:rPr>
          <w:rFonts w:hint="default"/>
        </w:rPr>
        <w:t>Ref: cart.ownerId &gt; users.id</w:t>
      </w:r>
    </w:p>
    <w:p>
      <w:pPr>
        <w:rPr>
          <w:rFonts w:hint="default"/>
        </w:rPr>
      </w:pPr>
      <w:r>
        <w:rPr>
          <w:rFonts w:hint="default"/>
        </w:rPr>
        <w:t>Ref: cart.productId &gt; products.id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3BE01"/>
    <w:rsid w:val="3FFDF895"/>
    <w:rsid w:val="3FFEA58F"/>
    <w:rsid w:val="FBB3B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2022-10-31T12:15:00Z</dcterms:created>
  <dc:creator>alefornieles</dc:creator>
  <cp:lastModifiedBy>alefornieles</cp:lastModifiedBy>
  <dcterms:modified xsi:type="dcterms:W3CDTF">2022-11-01T11:38:03Z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