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pt;height:20.4pt" o:ole="">
            <v:imagedata r:id="rId6" o:title=""/>
          </v:shape>
          <o:OLEObject Type="Embed" ProgID="Equation.DSMT4" ShapeID="_x0000_i1025" DrawAspect="Content" ObjectID="_1842078924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95pt;height:33.85pt" o:ole="">
            <v:imagedata r:id="rId8" o:title=""/>
          </v:shape>
          <o:OLEObject Type="Embed" ProgID="Equation.DSMT4" ShapeID="_x0000_i1026" DrawAspect="Content" ObjectID="_1842078925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B0126D9" w:rsidR="00EE12F0" w:rsidRPr="00DB5B26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7pt;height:17.75pt" o:ole="">
            <v:imagedata r:id="rId14" o:title=""/>
          </v:shape>
          <o:OLEObject Type="Embed" ProgID="Equation.DSMT4" ShapeID="_x0000_i1027" DrawAspect="Content" ObjectID="_1842078926" r:id="rId15"/>
        </w:object>
      </w:r>
      <w:r w:rsidR="00DB5B26">
        <w:rPr>
          <w:rFonts w:ascii="Times New Roman" w:hAnsi="Times New Roman" w:cs="Times New Roman"/>
          <w:sz w:val="28"/>
          <w:szCs w:val="28"/>
        </w:rPr>
        <w:t>,</w:t>
      </w:r>
    </w:p>
    <w:p w14:paraId="0ED3C069" w14:textId="02C8F7EA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8pt;height:20.4pt" o:ole="">
            <v:imagedata r:id="rId16" o:title=""/>
          </v:shape>
          <o:OLEObject Type="Embed" ProgID="Equation.DSMT4" ShapeID="_x0000_i1028" DrawAspect="Content" ObjectID="_1842078927" r:id="rId17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4pt;height:31.15pt" o:ole="">
            <v:imagedata r:id="rId18" o:title=""/>
          </v:shape>
          <o:OLEObject Type="Embed" ProgID="Equation.DSMT4" ShapeID="_x0000_i1029" DrawAspect="Content" ObjectID="_1842078928" r:id="rId19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8.8pt" o:ole="">
            <v:imagedata r:id="rId21" o:title=""/>
          </v:shape>
          <o:OLEObject Type="Embed" ProgID="Equation.DSMT4" ShapeID="_x0000_i1030" DrawAspect="Content" ObjectID="_1842078929" r:id="rId22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254BF959" w:rsidR="00395A91" w:rsidRPr="00AC04C1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35pt;height:33.85pt" o:ole="">
            <v:imagedata r:id="rId24" o:title=""/>
          </v:shape>
          <o:OLEObject Type="Embed" ProgID="Equation.DSMT4" ShapeID="_x0000_i1031" DrawAspect="Content" ObjectID="_1842078930" r:id="rId25"/>
        </w:object>
      </w:r>
      <w:r w:rsidR="00F468BF">
        <w:rPr>
          <w:rFonts w:ascii="Times New Roman" w:hAnsi="Times New Roman" w:cs="Times New Roman"/>
          <w:sz w:val="28"/>
          <w:szCs w:val="28"/>
        </w:rPr>
        <w:t>,</w:t>
      </w:r>
    </w:p>
    <w:p w14:paraId="62E563EE" w14:textId="77777777" w:rsidR="00395A91" w:rsidRPr="00AC04C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 xml:space="preserve"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 xml:space="preserve"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2pt;height:31.15pt" o:ole="">
            <v:imagedata r:id="rId27" o:title=""/>
          </v:shape>
          <o:OLEObject Type="Embed" ProgID="Equation.DSMT4" ShapeID="_x0000_i1032" DrawAspect="Content" ObjectID="_1842078931" r:id="rId28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8pt;height:33.85pt" o:ole="">
            <v:imagedata r:id="rId29" o:title=""/>
          </v:shape>
          <o:OLEObject Type="Embed" ProgID="Equation.DSMT4" ShapeID="_x0000_i1033" DrawAspect="Content" ObjectID="_1842078932" r:id="rId30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95pt;height:31.7pt" o:ole="">
            <v:imagedata r:id="rId31" o:title=""/>
          </v:shape>
          <o:OLEObject Type="Embed" ProgID="Equation.DSMT4" ShapeID="_x0000_i1034" DrawAspect="Content" ObjectID="_1842078933" r:id="rId32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5pt" o:ole="">
            <v:imagedata r:id="rId33" o:title=""/>
          </v:shape>
          <o:OLEObject Type="Embed" ProgID="Equation.DSMT4" ShapeID="_x0000_i1035" DrawAspect="Content" ObjectID="_1842078934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5pt;height:20.4pt" o:ole="">
            <v:imagedata r:id="rId35" o:title=""/>
          </v:shape>
          <o:OLEObject Type="Embed" ProgID="Equation.DSMT4" ShapeID="_x0000_i1036" DrawAspect="Content" ObjectID="_1842078935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7pt;height:33.85pt" o:ole="">
            <v:imagedata r:id="rId37" o:title=""/>
          </v:shape>
          <o:OLEObject Type="Embed" ProgID="Equation.DSMT4" ShapeID="_x0000_i1037" DrawAspect="Content" ObjectID="_1842078936" r:id="rId38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6pt;height:20.4pt" o:ole="">
            <v:imagedata r:id="rId39" o:title=""/>
          </v:shape>
          <o:OLEObject Type="Embed" ProgID="Equation.DSMT4" ShapeID="_x0000_i1038" DrawAspect="Content" ObjectID="_1842078937" r:id="rId40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606938D6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lastRenderedPageBreak/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6.05pt;height:22.05pt" o:ole="">
            <v:imagedata r:id="rId41" o:title=""/>
          </v:shape>
          <o:OLEObject Type="Embed" ProgID="Equation.DSMT4" ShapeID="_x0000_i1039" DrawAspect="Content" ObjectID="_1842078938" r:id="rId42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53E9192F" w:rsidR="00EE6018" w:rsidRPr="00B240AD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0.85pt;height:20.4pt" o:ole="">
            <v:imagedata r:id="rId43" o:title=""/>
          </v:shape>
          <o:OLEObject Type="Embed" ProgID="Equation.DSMT4" ShapeID="_x0000_i1040" DrawAspect="Content" ObjectID="_1842078939" r:id="rId44"/>
        </w:object>
      </w:r>
      <w:r w:rsidR="00B240AD" w:rsidRPr="00B240AD">
        <w:rPr>
          <w:rFonts w:ascii="Times New Roman" w:hAnsi="Times New Roman" w:cs="Times New Roman"/>
          <w:sz w:val="28"/>
          <w:szCs w:val="28"/>
        </w:rPr>
        <w:t>,</w:t>
      </w:r>
    </w:p>
    <w:p w14:paraId="08F83134" w14:textId="77777777" w:rsidR="00EE6018" w:rsidRPr="00B240AD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потеря циклируемого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6.95pt;height:33.85pt" o:ole="">
            <v:imagedata r:id="rId49" o:title=""/>
          </v:shape>
          <o:OLEObject Type="Embed" ProgID="Equation.DSMT4" ShapeID="_x0000_i1041" DrawAspect="Content" ObjectID="_1842078940" r:id="rId50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95pt;height:33.85pt" o:ole="">
            <v:imagedata r:id="rId51" o:title=""/>
          </v:shape>
          <o:OLEObject Type="Embed" ProgID="Equation.DSMT4" ShapeID="_x0000_i1042" DrawAspect="Content" ObjectID="_1842078941" r:id="rId52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2pt;height:33.85pt" o:ole="">
            <v:imagedata r:id="rId54" o:title=""/>
          </v:shape>
          <o:OLEObject Type="Embed" ProgID="Equation.DSMT4" ShapeID="_x0000_i1043" DrawAspect="Content" ObjectID="_1842078942" r:id="rId55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7DF958B3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25pt;height:33.85pt" o:ole="">
            <v:imagedata r:id="rId56" o:title=""/>
          </v:shape>
          <o:OLEObject Type="Embed" ProgID="Equation.DSMT4" ShapeID="_x0000_i1044" DrawAspect="Content" ObjectID="_1842078943" r:id="rId57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9pt;height:17.75pt" o:ole="">
            <v:imagedata r:id="rId58" o:title=""/>
          </v:shape>
          <o:OLEObject Type="Embed" ProgID="Equation.DSMT4" ShapeID="_x0000_i1045" DrawAspect="Content" ObjectID="_1842078944" r:id="rId59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43D70C12" w:rsidR="00A1102D" w:rsidRPr="00C46078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8pt;height:33.85pt" o:ole="">
            <v:imagedata r:id="rId60" o:title=""/>
          </v:shape>
          <o:OLEObject Type="Embed" ProgID="Equation.DSMT4" ShapeID="_x0000_i1046" DrawAspect="Content" ObjectID="_1842078945" r:id="rId61"/>
        </w:object>
      </w:r>
      <w:r w:rsidR="000342B1">
        <w:rPr>
          <w:rFonts w:ascii="Times New Roman" w:hAnsi="Times New Roman" w:cs="Times New Roman"/>
          <w:sz w:val="28"/>
          <w:szCs w:val="28"/>
        </w:rPr>
        <w:t>,</w: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67"/>
        <w:gridCol w:w="2201"/>
        <w:gridCol w:w="2369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65pt;height:17.75pt" o:ole="">
                  <v:imagedata r:id="rId62" o:title=""/>
                </v:shape>
                <o:OLEObject Type="Embed" ProgID="Equation.DSMT4" ShapeID="_x0000_i1047" DrawAspect="Content" ObjectID="_1842078946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6pt;height:17.75pt" o:ole="">
                  <v:imagedata r:id="rId64" o:title=""/>
                </v:shape>
                <o:OLEObject Type="Embed" ProgID="Equation.DSMT4" ShapeID="_x0000_i1048" DrawAspect="Content" ObjectID="_1842078947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5pt;height:22.05pt" o:ole="">
                  <v:imagedata r:id="rId66" o:title=""/>
                </v:shape>
                <o:OLEObject Type="Embed" ProgID="Equation.DSMT4" ShapeID="_x0000_i1049" DrawAspect="Content" ObjectID="_1842078948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pt;height:22.05pt" o:ole="">
                  <v:imagedata r:id="rId68" o:title=""/>
                </v:shape>
                <o:OLEObject Type="Embed" ProgID="Equation.DSMT4" ShapeID="_x0000_i1050" DrawAspect="Content" ObjectID="_1842078949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55pt;height:36.55pt" o:ole="">
            <v:imagedata r:id="rId71" o:title=""/>
          </v:shape>
          <o:OLEObject Type="Embed" ProgID="Equation.DSMT4" ShapeID="_x0000_i1051" DrawAspect="Content" ObjectID="_1842078950" r:id="rId72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75pt;height:22.05pt" o:ole="">
            <v:imagedata r:id="rId73" o:title=""/>
          </v:shape>
          <o:OLEObject Type="Embed" ProgID="Equation.DSMT4" ShapeID="_x0000_i1052" DrawAspect="Content" ObjectID="_1842078951" r:id="rId74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65pt;height:17.75pt" o:ole="">
            <v:imagedata r:id="rId75" o:title=""/>
          </v:shape>
          <o:OLEObject Type="Embed" ProgID="Equation.DSMT4" ShapeID="_x0000_i1053" DrawAspect="Content" ObjectID="_1842078952" r:id="rId76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7pt;height:17.75pt" o:ole="">
            <v:imagedata r:id="rId77" o:title=""/>
          </v:shape>
          <o:OLEObject Type="Embed" ProgID="Equation.DSMT4" ShapeID="_x0000_i1054" DrawAspect="Content" ObjectID="_1842078953" r:id="rId78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05pt;height:17.75pt" o:ole="">
            <v:imagedata r:id="rId79" o:title=""/>
          </v:shape>
          <o:OLEObject Type="Embed" ProgID="Equation.DSMT4" ShapeID="_x0000_i1055" DrawAspect="Content" ObjectID="_1842078954" r:id="rId80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15pt;height:34.95pt" o:ole="">
            <v:imagedata r:id="rId81" o:title=""/>
          </v:shape>
          <o:OLEObject Type="Embed" ProgID="Equation.DSMT4" ShapeID="_x0000_i1056" DrawAspect="Content" ObjectID="_1842078955" r:id="rId82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Default="00B033D7" w:rsidP="008353D2">
      <w:pPr>
        <w:spacing w:line="360" w:lineRule="auto"/>
        <w:ind w:firstLine="709"/>
        <w:jc w:val="both"/>
        <w:rPr>
          <w:lang w:val="en-US"/>
        </w:rPr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6.95pt;height:33.85pt" o:ole="">
            <v:imagedata r:id="rId83" o:title=""/>
          </v:shape>
          <o:OLEObject Type="Embed" ProgID="Equation.DSMT4" ShapeID="_x0000_i1057" DrawAspect="Content" ObjectID="_1842078956" r:id="rId84"/>
        </w:object>
      </w:r>
      <w:r w:rsidRPr="00B033D7">
        <w:t xml:space="preserve"> </w:t>
      </w:r>
    </w:p>
    <w:p w14:paraId="23D6C71B" w14:textId="77777777" w:rsidR="00264EE0" w:rsidRPr="00264EE0" w:rsidRDefault="00264EE0" w:rsidP="008353D2">
      <w:pPr>
        <w:spacing w:line="360" w:lineRule="auto"/>
        <w:ind w:firstLine="709"/>
        <w:jc w:val="both"/>
        <w:rPr>
          <w:lang w:val="en-US"/>
        </w:rPr>
      </w:pP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 xml:space="preserve">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2pt;height:20.4pt" o:ole="">
            <v:imagedata r:id="rId86" o:title=""/>
          </v:shape>
          <o:OLEObject Type="Embed" ProgID="Equation.DSMT4" ShapeID="_x0000_i1058" DrawAspect="Content" ObjectID="_1842078957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4pt;height:22.05pt" o:ole="">
            <v:imagedata r:id="rId88" o:title=""/>
          </v:shape>
          <o:OLEObject Type="Embed" ProgID="Equation.DSMT4" ShapeID="_x0000_i1059" DrawAspect="Content" ObjectID="_1842078958" r:id="rId89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6pt;height:20.4pt" o:ole="">
            <v:imagedata r:id="rId90" o:title=""/>
          </v:shape>
          <o:OLEObject Type="Embed" ProgID="Equation.DSMT4" ShapeID="_x0000_i1060" DrawAspect="Content" ObjectID="_1842078959" r:id="rId91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pt;height:33.85pt" o:ole="">
            <v:imagedata r:id="rId92" o:title=""/>
          </v:shape>
          <o:OLEObject Type="Embed" ProgID="Equation.DSMT4" ShapeID="_x0000_i1061" DrawAspect="Content" ObjectID="_1842078960" r:id="rId93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lastRenderedPageBreak/>
        <w:t xml:space="preserve">Данная система </w:t>
      </w:r>
      <w:commentRangeStart w:id="8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8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7pt;height:17.75pt" o:ole="">
                  <v:imagedata r:id="rId94" o:title=""/>
                </v:shape>
                <o:OLEObject Type="Embed" ProgID="Equation.DSMT4" ShapeID="_x0000_i1062" DrawAspect="Content" ObjectID="_1842078961" r:id="rId95"/>
              </w:object>
            </w:r>
          </w:p>
        </w:tc>
        <w:tc>
          <w:tcPr>
            <w:tcW w:w="2407" w:type="dxa"/>
          </w:tcPr>
          <w:p w14:paraId="75ACAAE7" w14:textId="172F122F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35pt;height:17.75pt" o:ole="">
                  <v:imagedata r:id="rId96" o:title=""/>
                </v:shape>
                <o:OLEObject Type="Embed" ProgID="Equation.DSMT4" ShapeID="_x0000_i1063" DrawAspect="Content" ObjectID="_1842078962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15pt;height:20.4pt" o:ole="">
                  <v:imagedata r:id="rId98" o:title=""/>
                </v:shape>
                <o:OLEObject Type="Embed" ProgID="Equation.DSMT4" ShapeID="_x0000_i1064" DrawAspect="Content" ObjectID="_1842078963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1pt;height:20.4pt" o:ole="">
                  <v:imagedata r:id="rId100" o:title=""/>
                </v:shape>
                <o:OLEObject Type="Embed" ProgID="Equation.DSMT4" ShapeID="_x0000_i1065" DrawAspect="Content" ObjectID="_1842078964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65pt;height:17.75pt" o:ole="">
                  <v:imagedata r:id="rId102" o:title=""/>
                </v:shape>
                <o:OLEObject Type="Embed" ProgID="Equation.DSMT4" ShapeID="_x0000_i1066" DrawAspect="Content" ObjectID="_1842078965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Невозможен без модели 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lastRenderedPageBreak/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5pt;height:18.25pt" o:ole="">
            <v:imagedata r:id="rId104" o:title=""/>
          </v:shape>
          <o:OLEObject Type="Embed" ProgID="Equation.DSMT4" ShapeID="_x0000_i1067" DrawAspect="Content" ObjectID="_1842078966" r:id="rId105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lastRenderedPageBreak/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25pt;height:18.25pt" o:ole="">
            <v:imagedata r:id="rId106" o:title=""/>
          </v:shape>
          <o:OLEObject Type="Embed" ProgID="Equation.DSMT4" ShapeID="_x0000_i1068" DrawAspect="Content" ObjectID="_1842078967" r:id="rId107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45pt;height:46.2pt" o:ole="">
            <v:imagedata r:id="rId108" o:title=""/>
          </v:shape>
          <o:OLEObject Type="Embed" ProgID="Equation.DSMT4" ShapeID="_x0000_i1069" DrawAspect="Content" ObjectID="_1842078968" r:id="rId109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35pt;height:19.35pt" o:ole="">
            <v:imagedata r:id="rId110" o:title=""/>
          </v:shape>
          <o:OLEObject Type="Embed" ProgID="Equation.DSMT4" ShapeID="_x0000_i1070" DrawAspect="Content" ObjectID="_1842078969" r:id="rId111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lastRenderedPageBreak/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9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9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0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0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Кривая аппроксимации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1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1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pt;height:33.85pt" o:ole="">
            <v:imagedata r:id="rId113" o:title=""/>
          </v:shape>
          <o:OLEObject Type="Embed" ProgID="Equation.DSMT4" ShapeID="_x0000_i1071" DrawAspect="Content" ObjectID="_1842078970" r:id="rId114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commentRangeStart w:id="12"/>
      <w:r w:rsidRPr="004A5C3A">
        <w:rPr>
          <w:rFonts w:ascii="Times New Roman" w:hAnsi="Times New Roman" w:cs="Times New Roman"/>
          <w:sz w:val="28"/>
          <w:szCs w:val="28"/>
        </w:rPr>
        <w:lastRenderedPageBreak/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2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45pt;height:34.95pt" o:ole="">
            <v:imagedata r:id="rId115" o:title=""/>
          </v:shape>
          <o:OLEObject Type="Embed" ProgID="Equation.DSMT4" ShapeID="_x0000_i1072" DrawAspect="Content" ObjectID="_1842078971" r:id="rId116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3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3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5F64DCD6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4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5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05pt;height:18.25pt" o:ole="">
            <v:imagedata r:id="rId119" o:title=""/>
          </v:shape>
          <o:OLEObject Type="Embed" ProgID="Equation.DSMT4" ShapeID="_x0000_i1073" DrawAspect="Content" ObjectID="_1842078972" r:id="rId120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0.8pt;height:19.35pt" o:ole="">
            <v:imagedata r:id="rId121" o:title=""/>
          </v:shape>
          <o:OLEObject Type="Embed" ProgID="Equation.DSMT4" ShapeID="_x0000_i1074" DrawAspect="Content" ObjectID="_1842078973" r:id="rId122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9.05pt;height:18.8pt" o:ole="">
            <v:imagedata r:id="rId123" o:title=""/>
          </v:shape>
          <o:OLEObject Type="Embed" ProgID="Equation.DSMT4" ShapeID="_x0000_i1075" DrawAspect="Content" ObjectID="_1842078974" r:id="rId124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35pt;height:33.85pt" o:ole="">
            <v:imagedata r:id="rId125" o:title=""/>
          </v:shape>
          <o:OLEObject Type="Embed" ProgID="Equation.DSMT4" ShapeID="_x0000_i1076" DrawAspect="Content" ObjectID="_1842078975" r:id="rId126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Pr="00A66776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E6027" w14:textId="301955E1" w:rsidR="0068274B" w:rsidRPr="009D4820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05pt;height:33.85pt" o:ole="">
            <v:imagedata r:id="rId127" o:title=""/>
          </v:shape>
          <o:OLEObject Type="Embed" ProgID="Equation.DSMT4" ShapeID="_x0000_i1077" DrawAspect="Content" ObjectID="_1842078976" r:id="rId128"/>
        </w:object>
      </w:r>
      <w:r w:rsidR="009D4820">
        <w:rPr>
          <w:rFonts w:ascii="Times New Roman" w:hAnsi="Times New Roman" w:cs="Times New Roman"/>
          <w:sz w:val="28"/>
          <w:szCs w:val="28"/>
        </w:rPr>
        <w:t>,</w: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lastRenderedPageBreak/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55pt;height:19.35pt" o:ole="">
            <v:imagedata r:id="rId129" o:title=""/>
          </v:shape>
          <o:OLEObject Type="Embed" ProgID="Equation.DSMT4" ShapeID="_x0000_i1078" DrawAspect="Content" ObjectID="_1842078977" r:id="rId130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7pt;height:19.35pt" o:ole="">
            <v:imagedata r:id="rId131" o:title=""/>
          </v:shape>
          <o:OLEObject Type="Embed" ProgID="Equation.DSMT4" ShapeID="_x0000_i1079" DrawAspect="Content" ObjectID="_1842078978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273DCEAC" w:rsidR="00357E99" w:rsidRPr="003451A7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5pt;height:19.35pt" o:ole="">
            <v:imagedata r:id="rId133" o:title=""/>
          </v:shape>
          <o:OLEObject Type="Embed" ProgID="Equation.DSMT4" ShapeID="_x0000_i1080" DrawAspect="Content" ObjectID="_1842078979" r:id="rId134"/>
        </w:object>
      </w:r>
    </w:p>
    <w:p w14:paraId="496CBE19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864CB" w14:textId="36222E01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404F83E9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 и deployment,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lastRenderedPageBreak/>
        <w:t>используемых признаков. При этом интерпретируемость их решений часто остаётся ограниченной.</w:t>
      </w:r>
    </w:p>
    <w:p w14:paraId="1A4AA4C7" w14:textId="55BD0AB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iCs/>
          <w:sz w:val="28"/>
          <w:szCs w:val="28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0598BBA3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</w:t>
      </w:r>
      <w:r w:rsidRPr="00B13293">
        <w:rPr>
          <w:rFonts w:ascii="Times New Roman" w:hAnsi="Times New Roman" w:cs="Times New Roman"/>
          <w:sz w:val="28"/>
          <w:szCs w:val="28"/>
        </w:rPr>
        <w:lastRenderedPageBreak/>
        <w:t xml:space="preserve">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6B336473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04FB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5EED6C41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</w:t>
      </w:r>
      <w:r w:rsidRPr="005004FB">
        <w:rPr>
          <w:rFonts w:ascii="Times New Roman" w:hAnsi="Times New Roman" w:cs="Times New Roman"/>
          <w:sz w:val="28"/>
          <w:szCs w:val="28"/>
        </w:rPr>
        <w:lastRenderedPageBreak/>
        <w:t xml:space="preserve">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situ, так и in situ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15pt;height:34.95pt" o:ole="">
            <v:imagedata r:id="rId135" o:title=""/>
          </v:shape>
          <o:OLEObject Type="Embed" ProgID="Equation.DSMT4" ShapeID="_x0000_i1081" DrawAspect="Content" ObjectID="_1842078980" r:id="rId136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6.95pt;height:33.85pt" o:ole="">
            <v:imagedata r:id="rId137" o:title=""/>
          </v:shape>
          <o:OLEObject Type="Embed" ProgID="Equation.DSMT4" ShapeID="_x0000_i1082" DrawAspect="Content" ObjectID="_1842078981" r:id="rId138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не в отсутствии доказательств полезности EIS, а в отсутствии универсальной и </w:t>
      </w:r>
      <w:r w:rsidRPr="00932DD5">
        <w:rPr>
          <w:rFonts w:ascii="Times New Roman" w:hAnsi="Times New Roman" w:cs="Times New Roman"/>
          <w:sz w:val="28"/>
          <w:szCs w:val="28"/>
        </w:rPr>
        <w:lastRenderedPageBreak/>
        <w:t>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EIS признаков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Ранняя чувствительность к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Трудности быстрого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>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lastRenderedPageBreak/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data-driven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694">
        <w:rPr>
          <w:rFonts w:ascii="Times New Roman" w:hAnsi="Times New Roman" w:cs="Times New Roman"/>
          <w:b/>
          <w:bCs/>
          <w:sz w:val="28"/>
          <w:szCs w:val="28"/>
        </w:rPr>
        <w:lastRenderedPageBreak/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>/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C4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оценки, </w:t>
      </w:r>
      <w:r w:rsidRPr="00EC4694">
        <w:rPr>
          <w:rFonts w:ascii="Times New Roman" w:hAnsi="Times New Roman" w:cs="Times New Roman"/>
          <w:sz w:val="28"/>
          <w:szCs w:val="28"/>
        </w:rPr>
        <w:t>гибридные модели и online/near-online алгоритмы,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исследования по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ресурсо-прогнозу.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8BB">
        <w:rPr>
          <w:rFonts w:ascii="Times New Roman" w:hAnsi="Times New Roman" w:cs="Times New Roman"/>
          <w:b/>
          <w:bCs/>
          <w:sz w:val="28"/>
          <w:szCs w:val="28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Pr="00902FA4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0.8pt;height:16.1pt" o:ole="">
            <v:imagedata r:id="rId143" o:title=""/>
          </v:shape>
          <o:OLEObject Type="Embed" ProgID="Equation.DSMT4" ShapeID="_x0000_i1083" DrawAspect="Content" ObjectID="_1842078982" r:id="rId144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65pt;height:16.1pt" o:ole="">
            <v:imagedata r:id="rId145" o:title=""/>
          </v:shape>
          <o:OLEObject Type="Embed" ProgID="Equation.DSMT4" ShapeID="_x0000_i1084" DrawAspect="Content" ObjectID="_1842078983" r:id="rId146"/>
        </w:object>
      </w: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model-based, data-driven и hybrid approaches</w:t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</w:t>
      </w:r>
      <w:r w:rsidRPr="00192726">
        <w:rPr>
          <w:rFonts w:ascii="Times New Roman" w:hAnsi="Times New Roman" w:cs="Times New Roman"/>
          <w:sz w:val="28"/>
          <w:szCs w:val="28"/>
        </w:rPr>
        <w:lastRenderedPageBreak/>
        <w:t xml:space="preserve">Современные работы по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onboard-EIS и 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 показывает, что исследовательская задача не сводится к улучшению одного алгоритма аппроксимации.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>целостной концепции, в которой физически интерпретируемые импедансные признаки используются как база для online- или nea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E43FE" w:rsidRPr="00BE43FE">
        <w:rPr>
          <w:rFonts w:ascii="Times New Roman" w:hAnsi="Times New Roman" w:cs="Times New Roman"/>
          <w:sz w:val="28"/>
          <w:szCs w:val="28"/>
        </w:rPr>
        <w:t>-</w:t>
      </w:r>
      <w:r w:rsidR="00BE43FE">
        <w:rPr>
          <w:rFonts w:ascii="Times New Roman" w:hAnsi="Times New Roman" w:cs="Times New Roman"/>
          <w:sz w:val="28"/>
          <w:szCs w:val="28"/>
          <w:lang w:val="en-US"/>
        </w:rPr>
        <w:t>online</w:t>
      </w:r>
      <w:r w:rsidR="00BE43FE" w:rsidRPr="00BE43FE">
        <w:rPr>
          <w:rFonts w:ascii="Times New Roman" w:hAnsi="Times New Roman" w:cs="Times New Roman"/>
          <w:sz w:val="28"/>
          <w:szCs w:val="28"/>
        </w:rPr>
        <w:t>-диагностики 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0D1">
        <w:rPr>
          <w:rFonts w:ascii="Times New Roman" w:hAnsi="Times New Roman" w:cs="Times New Roman"/>
          <w:b/>
          <w:bCs/>
          <w:sz w:val="28"/>
          <w:szCs w:val="28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6pt;height:19.35pt" o:ole="">
            <v:imagedata r:id="rId147" o:title=""/>
          </v:shape>
          <o:OLEObject Type="Embed" ProgID="Equation.DSMT4" ShapeID="_x0000_i1085" DrawAspect="Content" ObjectID="_1842078984" r:id="rId148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3pt;height:33.85pt" o:ole="">
            <v:imagedata r:id="rId149" o:title=""/>
          </v:shape>
          <o:OLEObject Type="Embed" ProgID="Equation.DSMT4" ShapeID="_x0000_i1086" DrawAspect="Content" ObjectID="_1842078985" r:id="rId150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7969">
        <w:rPr>
          <w:rFonts w:ascii="Times New Roman" w:hAnsi="Times New Roman" w:cs="Times New Roman"/>
          <w:b/>
          <w:bCs/>
          <w:sz w:val="28"/>
          <w:szCs w:val="28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5AC">
        <w:rPr>
          <w:rFonts w:ascii="Times New Roman" w:hAnsi="Times New Roman" w:cs="Times New Roman"/>
          <w:sz w:val="28"/>
          <w:szCs w:val="28"/>
        </w:rPr>
        <w:lastRenderedPageBreak/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lastRenderedPageBreak/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9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0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1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2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3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4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5" w:author="Admini" w:date="2026-06-04T11:23:00Z" w:initials="A">
    <w:p w14:paraId="77A8606A" w14:textId="74D97DCB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48CCAD5E" w15:done="0"/>
  <w15:commentEx w15:paraId="37281F4C" w15:done="0"/>
  <w15:commentEx w15:paraId="590C3426" w15:done="0"/>
  <w15:commentEx w15:paraId="2A99A444" w15:done="0"/>
  <w15:commentEx w15:paraId="4E551373" w15:done="0"/>
  <w15:commentEx w15:paraId="6F8F7028" w15:done="0"/>
  <w15:commentEx w15:paraId="7E9FEE3C" w15:done="0"/>
  <w15:commentEx w15:paraId="77A860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72C8E0E1" w16cex:dateUtc="2026-06-04T03:38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83FCAD5" w16cex:dateUtc="2026-06-04T03:55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48CCAD5E" w16cid:durableId="72C8E0E1"/>
  <w16cid:commentId w16cid:paraId="37281F4C" w16cid:durableId="2F9EB681"/>
  <w16cid:commentId w16cid:paraId="590C3426" w16cid:durableId="1F8BC70B"/>
  <w16cid:commentId w16cid:paraId="2A99A444" w16cid:durableId="020E623B"/>
  <w16cid:commentId w16cid:paraId="4E551373" w16cid:durableId="083FCAD5"/>
  <w16cid:commentId w16cid:paraId="6F8F7028" w16cid:durableId="4DCEEA77"/>
  <w16cid:commentId w16cid:paraId="7E9FEE3C" w16cid:durableId="621FDE8E"/>
  <w16cid:commentId w16cid:paraId="77A8606A" w16cid:durableId="224A9EB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2B1"/>
    <w:rsid w:val="000347E1"/>
    <w:rsid w:val="00061A05"/>
    <w:rsid w:val="0006550F"/>
    <w:rsid w:val="0007376D"/>
    <w:rsid w:val="000737B2"/>
    <w:rsid w:val="00074F0F"/>
    <w:rsid w:val="0007647A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55DB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7C73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334A"/>
    <w:rsid w:val="002D41D3"/>
    <w:rsid w:val="002D4A79"/>
    <w:rsid w:val="002D5799"/>
    <w:rsid w:val="002E5720"/>
    <w:rsid w:val="002F0ECC"/>
    <w:rsid w:val="002F2C01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0A3"/>
    <w:rsid w:val="00462264"/>
    <w:rsid w:val="00473BD3"/>
    <w:rsid w:val="00474A30"/>
    <w:rsid w:val="00475DF7"/>
    <w:rsid w:val="0048460B"/>
    <w:rsid w:val="00486F2C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7061"/>
    <w:rsid w:val="004E108D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51FC"/>
    <w:rsid w:val="005F331D"/>
    <w:rsid w:val="00604DBC"/>
    <w:rsid w:val="00607463"/>
    <w:rsid w:val="0060746B"/>
    <w:rsid w:val="00613359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45B72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3272"/>
    <w:rsid w:val="007D40EA"/>
    <w:rsid w:val="007E1114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63AA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7C13"/>
    <w:rsid w:val="009E2D0F"/>
    <w:rsid w:val="009E3F7B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580B"/>
    <w:rsid w:val="00AB1175"/>
    <w:rsid w:val="00AB199D"/>
    <w:rsid w:val="00AC04C1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19A8"/>
    <w:rsid w:val="00BB5F49"/>
    <w:rsid w:val="00BB7242"/>
    <w:rsid w:val="00BD489F"/>
    <w:rsid w:val="00BD58F0"/>
    <w:rsid w:val="00BE3752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65AA"/>
    <w:rsid w:val="00C40F1C"/>
    <w:rsid w:val="00C44176"/>
    <w:rsid w:val="00C46078"/>
    <w:rsid w:val="00C47C4E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3D24"/>
    <w:rsid w:val="00F732E1"/>
    <w:rsid w:val="00F76BC7"/>
    <w:rsid w:val="00F86185"/>
    <w:rsid w:val="00F9231E"/>
    <w:rsid w:val="00F96030"/>
    <w:rsid w:val="00FA5E0A"/>
    <w:rsid w:val="00FB0F5F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72</Pages>
  <Words>13262</Words>
  <Characters>75600</Characters>
  <Application>Microsoft Office Word</Application>
  <DocSecurity>0</DocSecurity>
  <Lines>630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523</cp:revision>
  <dcterms:created xsi:type="dcterms:W3CDTF">2026-03-08T09:35:00Z</dcterms:created>
  <dcterms:modified xsi:type="dcterms:W3CDTF">2026-06-04T04:31:00Z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