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E293B"/>
          <w:sz w:val="48"/>
        </w:rPr>
        <w:t>TestPad Analyzer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6"/>
        </w:rPr>
        <w:t>Проверка проекта по критериям финального проекта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20"/>
        </w:rPr>
        <w:t>Дата: 20.08.2026 · Версия: MVP</w:t>
      </w:r>
    </w:p>
    <w:p/>
    <w:p>
      <w:pPr>
        <w:pStyle w:val="Heading1"/>
      </w:pPr>
      <w:r>
        <w:rPr>
          <w:rFonts w:ascii="Calibri" w:hAnsi="Calibri"/>
          <w:color w:val="1E293B"/>
          <w:sz w:val="32"/>
        </w:rPr>
        <w:t>1. Итоговая сводка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Проект проверен по шести критериям финального проекта. Результат — проект соответствует требованиям и готов к демонстрации.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Оценка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Кратко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i w:val="0"/>
                <w:sz w:val="22"/>
              </w:rPr>
              <w:t>Понятный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Соответствует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Назначение и польза видны сразу: лендинг + справка «Как это работает»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i w:val="0"/>
                <w:sz w:val="22"/>
              </w:rPr>
              <w:t>Полезный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Соответствует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Решает реальную задачу преподавателя: контроль качества тестов и разбор результатов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i w:val="0"/>
                <w:sz w:val="22"/>
              </w:rPr>
              <w:t>Завершённый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Соответствует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Ограниченный набор функций, все сценарии проверены в браузере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i w:val="0"/>
                <w:sz w:val="22"/>
              </w:rPr>
              <w:t>Демонстрируемый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Соответствует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Демо-данные + реальные результаты; консоль без ошибок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i w:val="0"/>
                <w:sz w:val="22"/>
              </w:rPr>
              <w:t>Реальный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Соответствует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Взят из практики: Excel-файл, тесты ОТП, личный кабинет beliaeva.gn@mail.ru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i w:val="0"/>
                <w:sz w:val="22"/>
              </w:rPr>
              <w:t>Выполнимый за короткий срок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color w:val="16A34A"/>
                <w:sz w:val="22"/>
              </w:rPr>
              <w:t>Соответствует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64748B"/>
                <w:sz w:val="20"/>
              </w:rPr>
              <w:t>Объём ограничен MVP, реализован и стабилен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293B"/>
          <w:sz w:val="32"/>
        </w:rPr>
        <w:t>2. Понятный — задачи, итоги и польза очевидны с первого взгляда</w:t>
      </w:r>
    </w:p>
    <w:p>
      <w:pPr>
        <w:spacing w:after="120"/>
      </w:pPr>
      <w:r>
        <w:rPr>
          <w:rFonts w:ascii="Calibri" w:hAnsi="Calibri"/>
          <w:b/>
          <w:i w:val="0"/>
          <w:color w:val="16A34A"/>
          <w:sz w:val="22"/>
        </w:rPr>
        <w:t>Оценка: Соответствует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Главный экран: заголовок «Анализ тестов Online Test Pad», подпись «Выберите тест или вставьте ссылку» — назначение понятно сразу.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Боковая панель: 3 раздела (1. Дисциплины и тесты, 2. Анализ теста, 3. Анализ результатов) + справка «Как это работает».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Справка объясняет весь цикл: Excel-файл → обход теста по публичной ссылке (без записи результата) → оценка качества → загрузка реальных результатов из кабинета.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Польза очевидна: преподаватель видит, какие вопросы теста слабые, до того как тест напишут студенты, и разбор того, как его написали.</w:t>
      </w:r>
    </w:p>
    <w:p>
      <w:pPr>
        <w:spacing w:after="120"/>
      </w:pPr>
      <w:r>
        <w:rPr>
          <w:rFonts w:ascii="Calibri" w:hAnsi="Calibri"/>
          <w:b w:val="0"/>
          <w:i w:val="0"/>
          <w:color w:val="D97706"/>
          <w:sz w:val="20"/>
        </w:rPr>
        <w:t>Замечания: для внешней презентации рекомендуется добавить README.md с описанием и скриншотами.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3. Полезный — решает реальную задачу для вас или вашей команды</w:t>
      </w:r>
    </w:p>
    <w:p>
      <w:pPr>
        <w:spacing w:after="120"/>
      </w:pPr>
      <w:r>
        <w:rPr>
          <w:rFonts w:ascii="Calibri" w:hAnsi="Calibri"/>
          <w:b/>
          <w:i w:val="0"/>
          <w:color w:val="16A34A"/>
          <w:sz w:val="22"/>
        </w:rPr>
        <w:t>Оценка: Соответствует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Источник данных — реальный Excel-файл «СПИСОК тестов TestPad.xlsx» с тестами по 7 дисциплинам (64 теста).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Автоматический обход теста по публичной ссылке экономит ручной просмотр каждого вопроса.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Локальные эвристики дают оценку качества (0–100), сложность и конкретные рекомендации по правке.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Загрузка реальных результатов из личного кабинета ОТП закрывает задачу анализа прохождения: матрица «студент × вопрос», проблемные вопросы, повторяющиеся ошибки.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Реальный пользователь: преподаватель Галина Беляева (beliaeva.gn@mail.ru), сессия кабинета подключается автоматически.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4. Завершённый — ограниченный набор функций, которые работают стабильно</w:t>
      </w:r>
    </w:p>
    <w:p>
      <w:pPr>
        <w:spacing w:after="120"/>
      </w:pPr>
      <w:r>
        <w:rPr>
          <w:rFonts w:ascii="Calibri" w:hAnsi="Calibri"/>
          <w:b/>
          <w:i w:val="0"/>
          <w:color w:val="16A34A"/>
          <w:sz w:val="22"/>
        </w:rPr>
        <w:t>Оценка: Соответствует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Функциональные сценарии (проверены в браузере):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Список дисциплин и тестов из Excel; клик по тесту запускает анализ качества (пример: ВТ ТЕСТ 1 — 92/100, 7 вопросов).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Раздел «Анализ теста»: можно вставить произвольную ссылку и проанализировать.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Раздел «Анализ результатов»: работает на встроенных демо-данных (4 демо-теста) и по реальной статистике кабинета.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Загрузка реальных результатов: для ВТ ТЕСТ 1 (1 завершённая из 3 попыток, 86%) и для ММ 04 (0 из 2, тест с вопросами «ввод ответа»).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Экспорт PDF — теперь рабочий (печать отчёта через браузер), раньше был заглушкой.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Кабинет: вход/выход, восстановление сессии после перезапуска сервера (data/otp_state.json).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Стабильность: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Консоль браузера без ошибок (проверено level=error).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Парсинг статистики устойчив к структуре таблицы ОТП: и с двумя строками заголовка (ВТ), и с одной (ММ 04).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Процент верных пересчитывается по ключу ответов, а не по «сырым» колонкам ОТП — незавершённые попытки не завышаются.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5. Демонстрируемый — можно показать скриншоты, результаты, провести демо без багов</w:t>
      </w:r>
    </w:p>
    <w:p>
      <w:pPr>
        <w:spacing w:after="120"/>
      </w:pPr>
      <w:r>
        <w:rPr>
          <w:rFonts w:ascii="Calibri" w:hAnsi="Calibri"/>
          <w:b/>
          <w:i w:val="0"/>
          <w:color w:val="16A34A"/>
          <w:sz w:val="22"/>
        </w:rPr>
        <w:t>Оценка: Соответствует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Скриншоты: dashboard-main.png — главная страница; разделы 2 и 3 рендерят полный набор визуализаций: карточки метрик, распределение, матрица, рекомендации.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Демо-режим не требует подключения кабинета — можно показать на любом компьютере.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Реальная демонстрация: подключение кабинета и загрузка статистики по ВТ ТЕСТ 1 и ММ 04 воспроизводится без ошибок.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Заготовка скриншотов dashboard-main.png существует; рекомендуется сделать скриншоты разделов 2 и 3 для презентации.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6. Реальный — взят из личного опыта или рабочей практики, а не выдуман</w:t>
      </w:r>
    </w:p>
    <w:p>
      <w:pPr>
        <w:spacing w:after="120"/>
      </w:pPr>
      <w:r>
        <w:rPr>
          <w:rFonts w:ascii="Calibri" w:hAnsi="Calibri"/>
          <w:b/>
          <w:i w:val="0"/>
          <w:color w:val="16A34A"/>
          <w:sz w:val="22"/>
        </w:rPr>
        <w:t>Оценка: Соответствует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Практическая задача преподавателя: оценить качество тестов до прохождения и проанализировать результаты после.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Используются настоящие тесты из рабочего Excel-файла по дисциплинам (Вычислительная техника, Дискретная математика, Математическое моделирование и др.).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Взаимодействие с реальным сервисом Online Test Pad: публичные ссылки и личный кабинет.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Учтены реальные ограничения платформы: id в публичной ссылке ≠ id в кабинете (сопоставление по названию), неоднородная структура таблиц статистики.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7. Выполнимый за короткий срок — с учётом занятости и других задач</w:t>
      </w:r>
    </w:p>
    <w:p>
      <w:pPr>
        <w:spacing w:after="120"/>
      </w:pPr>
      <w:r>
        <w:rPr>
          <w:rFonts w:ascii="Calibri" w:hAnsi="Calibri"/>
          <w:b/>
          <w:i w:val="0"/>
          <w:color w:val="16A34A"/>
          <w:sz w:val="22"/>
        </w:rPr>
        <w:t>Оценка: Соответствует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Объём ограничен MVP (см. task2_MVP.md): 3 раздела, один формат входных данных, локальный запуск одной командой (start.bat).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Нет БД и внешних сервисов; зависимости минимальны (Flask, Playwright, openpyxl).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За пределами MVP осознанно оставлены: пакетная выгрузка статистики, история/динамика, многопользовательность, облачный деплой.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8. Исправления, внесённые в ходе проверки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«Экспорт PDF» из заглушки превращён в рабочий экспорт (печать в PDF) + print-стили в style.css.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Раздел 3 переименован: «3. Анализ результатов (демо)» → «3. Анализ результатов» — теперь в нём и реальные данные.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Справка «Как это работает» дополнена шагом «Реальные результаты» и корректным описанием демо-режима.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9. Рекомендации для презентации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Добавить README.md: назначение, скриншоты, команда запуска.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Сделать скриншоты разделов 2 (анализ качества) и 3 (реальные результаты) — например dashboard-quality.png и dashboard-results.png.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Для демо выбрать тест с готовой статистикой (ВТ ТЕСТ 1: 1 завершённая попытка, 86%; ММ 04: 2 незавершённые).</w:t>
      </w:r>
    </w:p>
    <w:p/>
    <w:p>
      <w:r>
        <w:rPr>
          <w:rFonts w:ascii="Calibri" w:hAnsi="Calibri"/>
          <w:b w:val="0"/>
          <w:i/>
          <w:color w:val="64748B"/>
          <w:sz w:val="18"/>
        </w:rPr>
        <w:t>Файл подготовлен автоматически по итогам проверки проекта TestPad Analyzer (MVP).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