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Pr1-xCaxMnO3 between noble Pt contacts [36])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