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7F" w:rsidRDefault="007B4C58">
      <w:pPr>
        <w:jc w:val="center"/>
      </w:pPr>
      <w:r>
        <w:rPr>
          <w:rFonts w:hint="eastAsia"/>
        </w:rPr>
        <w:t>配置</w:t>
      </w:r>
      <w:r>
        <w:t>管理周报</w:t>
      </w:r>
    </w:p>
    <w:p w:rsidR="00342423" w:rsidRDefault="007B4C5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2016</w:t>
      </w:r>
      <w:r>
        <w:t>-04-</w:t>
      </w:r>
      <w:r w:rsidR="00A1512F">
        <w:rPr>
          <w:rFonts w:hint="eastAsia"/>
        </w:rPr>
        <w:t>17</w:t>
      </w:r>
      <w:r>
        <w:t>）</w:t>
      </w:r>
    </w:p>
    <w:p w:rsidR="00342423" w:rsidRPr="007C337F" w:rsidRDefault="007B4C58" w:rsidP="007C337F">
      <w:pPr>
        <w:tabs>
          <w:tab w:val="left" w:pos="3346"/>
        </w:tabs>
        <w:jc w:val="center"/>
        <w:rPr>
          <w:b/>
          <w:color w:val="000000"/>
          <w:sz w:val="44"/>
          <w:szCs w:val="44"/>
        </w:rPr>
      </w:pPr>
      <w:r w:rsidRPr="007C337F">
        <w:rPr>
          <w:rFonts w:ascii="Times New Roman" w:hAnsi="Times New Roman" w:hint="eastAsia"/>
          <w:b/>
          <w:color w:val="000000"/>
          <w:sz w:val="44"/>
          <w:szCs w:val="44"/>
        </w:rPr>
        <w:t>工</w:t>
      </w:r>
      <w:r w:rsidRPr="007C337F">
        <w:rPr>
          <w:rFonts w:ascii="Times New Roman" w:hAnsi="Times New Roman"/>
          <w:b/>
          <w:color w:val="000000"/>
          <w:sz w:val="44"/>
          <w:szCs w:val="44"/>
        </w:rPr>
        <w:t>作量统计</w:t>
      </w:r>
    </w:p>
    <w:tbl>
      <w:tblPr>
        <w:tblStyle w:val="a5"/>
        <w:tblW w:w="7792" w:type="dxa"/>
        <w:jc w:val="center"/>
        <w:tblLayout w:type="fixed"/>
        <w:tblLook w:val="04A0"/>
      </w:tblPr>
      <w:tblGrid>
        <w:gridCol w:w="1980"/>
        <w:gridCol w:w="2268"/>
        <w:gridCol w:w="1843"/>
        <w:gridCol w:w="1701"/>
      </w:tblGrid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员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843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成果</w:t>
            </w:r>
          </w:p>
        </w:tc>
        <w:tc>
          <w:tcPr>
            <w:tcW w:w="1701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注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宋鸽</w:t>
            </w:r>
          </w:p>
        </w:tc>
        <w:tc>
          <w:tcPr>
            <w:tcW w:w="2268" w:type="dxa"/>
          </w:tcPr>
          <w:p w:rsidR="00342423" w:rsidRDefault="00A1512F" w:rsidP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修改，项目组周报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1033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胡蝶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朱迦南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配置管理计划、配置库管理报告修改，项目组周报、工作量统计表、配置管理周报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10.95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720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潘振昊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张浩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472C6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、需求跟踪矩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376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李锐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、需求文档、概要设计说明书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8.71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张非凡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李扬帆</w:t>
            </w:r>
          </w:p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系统设计说明书、代码编写</w:t>
            </w: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12.91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 w:rsidP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768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+80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黄达毅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5.60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278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王峻龙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9.35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524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杨博辰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周上越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5.89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C337F" w:rsidP="007B4C58">
            <w:pPr>
              <w:tabs>
                <w:tab w:val="center" w:pos="742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357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+30</w:t>
            </w:r>
            <w:bookmarkStart w:id="0" w:name="_GoBack"/>
            <w:bookmarkEnd w:id="0"/>
          </w:p>
        </w:tc>
      </w:tr>
      <w:tr w:rsidR="00342423">
        <w:trPr>
          <w:trHeight w:val="486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4.89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534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、代码编写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6.93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331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+ 124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李朝兵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342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张乘斐</w:t>
            </w:r>
          </w:p>
        </w:tc>
        <w:tc>
          <w:tcPr>
            <w:tcW w:w="2268" w:type="dxa"/>
          </w:tcPr>
          <w:p w:rsidR="00342423" w:rsidRDefault="00A1512F" w:rsidP="009F7CA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概要设计、详细设计、系统设计文档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6.79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446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程序检测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、个人周报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2.31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吴书漫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程序检测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、个人周报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4.59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302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程序检测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、个人周报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3.77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248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</w:tbl>
    <w:p w:rsidR="00342423" w:rsidRDefault="007B4C58">
      <w:pPr>
        <w:jc w:val="right"/>
      </w:pPr>
      <w:r>
        <w:rPr>
          <w:rFonts w:hint="eastAsia"/>
        </w:rPr>
        <w:t>合计：</w:t>
      </w:r>
      <w:r w:rsidR="007C337F">
        <w:rPr>
          <w:rFonts w:hint="eastAsia"/>
        </w:rPr>
        <w:t>6570</w:t>
      </w:r>
      <w:r>
        <w:rPr>
          <w:rFonts w:hint="eastAsia"/>
        </w:rPr>
        <w:t>行</w:t>
      </w:r>
    </w:p>
    <w:sectPr w:rsidR="00342423" w:rsidSect="001774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B5A" w:rsidRDefault="00036B5A" w:rsidP="007C337F">
      <w:r>
        <w:separator/>
      </w:r>
    </w:p>
  </w:endnote>
  <w:endnote w:type="continuationSeparator" w:id="1">
    <w:p w:rsidR="00036B5A" w:rsidRDefault="00036B5A" w:rsidP="007C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B5A" w:rsidRDefault="00036B5A" w:rsidP="007C337F">
      <w:r>
        <w:separator/>
      </w:r>
    </w:p>
  </w:footnote>
  <w:footnote w:type="continuationSeparator" w:id="1">
    <w:p w:rsidR="00036B5A" w:rsidRDefault="00036B5A" w:rsidP="007C3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17"/>
    <w:rsid w:val="000314F8"/>
    <w:rsid w:val="00036B5A"/>
    <w:rsid w:val="00057E93"/>
    <w:rsid w:val="000A3CAD"/>
    <w:rsid w:val="000D07BB"/>
    <w:rsid w:val="000D4EE0"/>
    <w:rsid w:val="00167D87"/>
    <w:rsid w:val="00177431"/>
    <w:rsid w:val="001F6B29"/>
    <w:rsid w:val="002E4CB8"/>
    <w:rsid w:val="00342423"/>
    <w:rsid w:val="00407083"/>
    <w:rsid w:val="00423D2D"/>
    <w:rsid w:val="00472C6F"/>
    <w:rsid w:val="00566D20"/>
    <w:rsid w:val="006D2E88"/>
    <w:rsid w:val="006E67D1"/>
    <w:rsid w:val="007434D2"/>
    <w:rsid w:val="00762180"/>
    <w:rsid w:val="007A3BB3"/>
    <w:rsid w:val="007B4C58"/>
    <w:rsid w:val="007C337F"/>
    <w:rsid w:val="00957772"/>
    <w:rsid w:val="009F7CAC"/>
    <w:rsid w:val="00A1512F"/>
    <w:rsid w:val="00A22117"/>
    <w:rsid w:val="00AB73CD"/>
    <w:rsid w:val="00B34AED"/>
    <w:rsid w:val="00C36EBF"/>
    <w:rsid w:val="00C37F13"/>
    <w:rsid w:val="00C42757"/>
    <w:rsid w:val="00C7361A"/>
    <w:rsid w:val="00CA5584"/>
    <w:rsid w:val="00E950BF"/>
    <w:rsid w:val="00EB5C55"/>
    <w:rsid w:val="00EC2C53"/>
    <w:rsid w:val="00ED64CA"/>
    <w:rsid w:val="00F46603"/>
    <w:rsid w:val="011A52DC"/>
    <w:rsid w:val="02990FD0"/>
    <w:rsid w:val="05773B7F"/>
    <w:rsid w:val="06F366F7"/>
    <w:rsid w:val="09F0285C"/>
    <w:rsid w:val="0C452D30"/>
    <w:rsid w:val="0D003464"/>
    <w:rsid w:val="14250C9D"/>
    <w:rsid w:val="15CC22D2"/>
    <w:rsid w:val="178725A8"/>
    <w:rsid w:val="283D7C94"/>
    <w:rsid w:val="29DC5A7C"/>
    <w:rsid w:val="30622E72"/>
    <w:rsid w:val="36970F96"/>
    <w:rsid w:val="3C6B33AC"/>
    <w:rsid w:val="3E764706"/>
    <w:rsid w:val="406A16BE"/>
    <w:rsid w:val="47B45E32"/>
    <w:rsid w:val="4B33126C"/>
    <w:rsid w:val="545526A9"/>
    <w:rsid w:val="5E016FC7"/>
    <w:rsid w:val="5FDF4359"/>
    <w:rsid w:val="63A31AC7"/>
    <w:rsid w:val="63B55C23"/>
    <w:rsid w:val="66171B8A"/>
    <w:rsid w:val="67217E3E"/>
    <w:rsid w:val="6C776701"/>
    <w:rsid w:val="6E6639AE"/>
    <w:rsid w:val="72F96CB0"/>
    <w:rsid w:val="731627DA"/>
    <w:rsid w:val="751A2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43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7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17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17743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7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524</Characters>
  <Application>Microsoft Office Word</Application>
  <DocSecurity>0</DocSecurity>
  <Lines>4</Lines>
  <Paragraphs>1</Paragraphs>
  <ScaleCrop>false</ScaleCrop>
  <Company>微软中国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配置管理周报（2015-04-29）</dc:title>
  <dc:creator>Haoting Cai</dc:creator>
  <cp:lastModifiedBy>SAMSUNG</cp:lastModifiedBy>
  <cp:revision>5</cp:revision>
  <dcterms:created xsi:type="dcterms:W3CDTF">2015-04-29T08:39:00Z</dcterms:created>
  <dcterms:modified xsi:type="dcterms:W3CDTF">2016-04-17T16:08:00Z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