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https://github.com/hirotakaster/CoAP-simple-library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"/>
        </w:numPr>
        <w:spacing w:after="80" w:before="0" w:beforeAutospacing="0" w:lineRule="auto"/>
        <w:ind w:left="720" w:hanging="360"/>
      </w:pPr>
      <w:bookmarkStart w:colFirst="0" w:colLast="0" w:name="_xdm3td2okn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this source code branch zip file and extract it to the Arduino libraries directory or checkout repository.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$HOME/Documents/Arduino/libraries/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clone https://github.com/hirotakaster/CoAP-simple-library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restart Arduino IDE, you can find CoAP-simple-library examples.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These examples need CoAP server, client apps from libcoap to test the example program.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git clone https://github.com/obgm/libcoap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sudo apt install autoconf automake pkgconf libtool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cd libcoap/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./autogen.sh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./configure --disable-doxygen --disable-manpages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export LD_LIBRARY_PATH=$LD_LIBRARY_PATH:.libs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gcc -o coap-server ./examples/coap-server.c -I./include -I. -L.libs ./.libs/libcoap-2.so -DWITH_POSIX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Edit</w:t>
      </w:r>
      <w:r w:rsidDel="00000000" w:rsidR="00000000" w:rsidRPr="00000000">
        <w:rPr>
          <w:color w:val="ff0000"/>
          <w:rtl w:val="0"/>
        </w:rPr>
        <w:t xml:space="preserve"> #include &lt;coap2/coap_debug.h&gt; in /examples/coap_list.c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gcc -o coap-client ./examples/client.c ./examples/coap_list.c -I./include -I. -L.libs ./.libs/libcoap-2.so -DWITH_POSIX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./coap-server</w:t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next start Arduino and update ssid and password in ESP32 Example of CoAP Simple Library check the request/response.</w:t>
      </w:r>
    </w:p>
    <w:p w:rsidR="00000000" w:rsidDel="00000000" w:rsidP="00000000" w:rsidRDefault="00000000" w:rsidRPr="00000000" w14:paraId="00000017">
      <w:pPr>
        <w:ind w:left="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if you change LED, req/res test with coap-client(libcoap), run following.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coap-client -m get coap://(arduino ip addr)/light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coap-client -e "1" -m put coap://(arduino ip addr)/light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coap-client -e "0" -m put coap://(arduino ip addr)/light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irotakaster/CoAP-simple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