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34"/>
          <w:szCs w:val="34"/>
        </w:rPr>
      </w:pPr>
      <w:bookmarkStart w:colFirst="0" w:colLast="0" w:name="_68tifgmwjy2e" w:id="0"/>
      <w:bookmarkEnd w:id="0"/>
      <w:r w:rsidDel="00000000" w:rsidR="00000000" w:rsidRPr="00000000">
        <w:rPr>
          <w:b w:val="1"/>
          <w:sz w:val="34"/>
          <w:szCs w:val="34"/>
          <w:rtl w:val="0"/>
        </w:rPr>
        <w:t xml:space="preserve">Turn your RPi3 to a  Beacon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sudo su</w:t>
      </w:r>
    </w:p>
    <w:p w:rsidR="00000000" w:rsidDel="00000000" w:rsidP="00000000" w:rsidRDefault="00000000" w:rsidRPr="00000000" w14:paraId="00000004">
      <w:pPr>
        <w:pageBreakBefore w:val="0"/>
        <w:rPr>
          <w:sz w:val="32"/>
          <w:szCs w:val="32"/>
        </w:rPr>
      </w:pPr>
      <w:r w:rsidDel="00000000" w:rsidR="00000000" w:rsidRPr="00000000">
        <w:rPr>
          <w:rtl w:val="0"/>
        </w:rPr>
      </w:r>
    </w:p>
    <w:p w:rsidR="00000000" w:rsidDel="00000000" w:rsidP="00000000" w:rsidRDefault="00000000" w:rsidRPr="00000000" w14:paraId="00000005">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Enable Bluetooth in Raspberry Pi 3:</w:t>
      </w:r>
    </w:p>
    <w:p w:rsidR="00000000" w:rsidDel="00000000" w:rsidP="00000000" w:rsidRDefault="00000000" w:rsidRPr="00000000" w14:paraId="00000006">
      <w:pPr>
        <w:pageBreakBefore w:val="0"/>
        <w:rPr>
          <w:sz w:val="32"/>
          <w:szCs w:val="32"/>
        </w:rPr>
      </w:pPr>
      <w:r w:rsidDel="00000000" w:rsidR="00000000" w:rsidRPr="00000000">
        <w:rPr>
          <w:rtl w:val="0"/>
        </w:rPr>
      </w:r>
    </w:p>
    <w:p w:rsidR="00000000" w:rsidDel="00000000" w:rsidP="00000000" w:rsidRDefault="00000000" w:rsidRPr="00000000" w14:paraId="00000007">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hciconfig hci0 up</w:t>
      </w:r>
    </w:p>
    <w:p w:rsidR="00000000" w:rsidDel="00000000" w:rsidP="00000000" w:rsidRDefault="00000000" w:rsidRPr="00000000" w14:paraId="00000008">
      <w:pPr>
        <w:pageBreakBefore w:val="0"/>
        <w:rPr>
          <w:sz w:val="32"/>
          <w:szCs w:val="32"/>
        </w:rPr>
      </w:pPr>
      <w:r w:rsidDel="00000000" w:rsidR="00000000" w:rsidRPr="00000000">
        <w:rPr>
          <w:rtl w:val="0"/>
        </w:rPr>
      </w:r>
    </w:p>
    <w:p w:rsidR="00000000" w:rsidDel="00000000" w:rsidP="00000000" w:rsidRDefault="00000000" w:rsidRPr="00000000" w14:paraId="00000009">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Let Bluetooth advertise and make it not-connectable</w:t>
      </w:r>
    </w:p>
    <w:p w:rsidR="00000000" w:rsidDel="00000000" w:rsidP="00000000" w:rsidRDefault="00000000" w:rsidRPr="00000000" w14:paraId="0000000A">
      <w:pPr>
        <w:pageBreakBefore w:val="0"/>
        <w:rPr>
          <w:sz w:val="32"/>
          <w:szCs w:val="32"/>
        </w:rPr>
      </w:pP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hciconfig hci0 leadv 3</w:t>
      </w:r>
    </w:p>
    <w:p w:rsidR="00000000" w:rsidDel="00000000" w:rsidP="00000000" w:rsidRDefault="00000000" w:rsidRPr="00000000" w14:paraId="0000000C">
      <w:pPr>
        <w:pageBreakBefore w:val="0"/>
        <w:rPr>
          <w:sz w:val="32"/>
          <w:szCs w:val="32"/>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color w:val="1155cc"/>
          <w:sz w:val="32"/>
          <w:szCs w:val="32"/>
          <w:u w:val="single"/>
        </w:rPr>
      </w:pPr>
      <w:r w:rsidDel="00000000" w:rsidR="00000000" w:rsidRPr="00000000">
        <w:fldChar w:fldCharType="begin"/>
        <w:instrText xml:space="preserve"> HYPERLINK "http://yencarnacion.github.io/eddystone-url-calculator/" </w:instrText>
        <w:fldChar w:fldCharType="separate"/>
      </w:r>
      <w:r w:rsidDel="00000000" w:rsidR="00000000" w:rsidRPr="00000000">
        <w:rPr>
          <w:rFonts w:ascii="Courier New" w:cs="Courier New" w:eastAsia="Courier New" w:hAnsi="Courier New"/>
          <w:color w:val="1155cc"/>
          <w:sz w:val="32"/>
          <w:szCs w:val="32"/>
          <w:u w:val="single"/>
          <w:rtl w:val="0"/>
        </w:rPr>
        <w:t xml:space="preserve">http://yencarnacion.github.io/eddystone-url-calculator/</w:t>
      </w:r>
    </w:p>
    <w:p w:rsidR="00000000" w:rsidDel="00000000" w:rsidP="00000000" w:rsidRDefault="00000000" w:rsidRPr="00000000" w14:paraId="0000000E">
      <w:pPr>
        <w:pageBreakBefore w:val="0"/>
        <w:rPr>
          <w:sz w:val="32"/>
          <w:szCs w:val="32"/>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Set up an advertisement which Raspi3 will broadcast (in my case the URL is</w:t>
      </w:r>
      <w:hyperlink r:id="rId6">
        <w:r w:rsidDel="00000000" w:rsidR="00000000" w:rsidRPr="00000000">
          <w:rPr>
            <w:rFonts w:ascii="Courier New" w:cs="Courier New" w:eastAsia="Courier New" w:hAnsi="Courier New"/>
            <w:sz w:val="32"/>
            <w:szCs w:val="32"/>
            <w:rtl w:val="0"/>
          </w:rPr>
          <w:t xml:space="preserve"> </w:t>
        </w:r>
      </w:hyperlink>
      <w:hyperlink r:id="rId7">
        <w:r w:rsidDel="00000000" w:rsidR="00000000" w:rsidRPr="00000000">
          <w:rPr>
            <w:rFonts w:ascii="Courier New" w:cs="Courier New" w:eastAsia="Courier New" w:hAnsi="Courier New"/>
            <w:color w:val="1155cc"/>
            <w:sz w:val="32"/>
            <w:szCs w:val="32"/>
            <w:u w:val="single"/>
            <w:rtl w:val="0"/>
          </w:rPr>
          <w:t xml:space="preserve">http://www.edupoli.fi</w:t>
        </w:r>
      </w:hyperlink>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10">
      <w:pPr>
        <w:pageBreakBefore w:val="0"/>
        <w:rPr>
          <w:sz w:val="32"/>
          <w:szCs w:val="32"/>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hcitool -i hci0 cmd 0x08 0x0008 18 02 01 06 03 03 aa fe 10 16 aa fe 10 00 00 65 64 75 70 6f 6c 69 2e 66 69 00 00 00 00 00 00 00</w:t>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b w:val="1"/>
          <w:sz w:val="28"/>
          <w:szCs w:val="28"/>
          <w:rtl w:val="0"/>
        </w:rPr>
        <w:t xml:space="preserve">For more Options Related to Beacon Visit:</w:t>
      </w:r>
    </w:p>
    <w:p w:rsidR="00000000" w:rsidDel="00000000" w:rsidP="00000000" w:rsidRDefault="00000000" w:rsidRPr="00000000" w14:paraId="00000014">
      <w:pPr>
        <w:pageBreakBefore w:val="0"/>
        <w:rPr>
          <w:color w:val="1155cc"/>
          <w:u w:val="single"/>
        </w:rPr>
      </w:pPr>
      <w:r w:rsidDel="00000000" w:rsidR="00000000" w:rsidRPr="00000000">
        <w:fldChar w:fldCharType="begin"/>
        <w:instrText xml:space="preserve"> HYPERLINK "https://hackaday.io/project/10314-raspberry-pi-3-as-an-eddystone-url-beacon" </w:instrText>
        <w:fldChar w:fldCharType="separate"/>
      </w:r>
      <w:r w:rsidDel="00000000" w:rsidR="00000000" w:rsidRPr="00000000">
        <w:rPr>
          <w:color w:val="1155cc"/>
          <w:u w:val="single"/>
          <w:rtl w:val="0"/>
        </w:rPr>
        <w:t xml:space="preserve">https://hackaday.io/project/10314-raspberry-pi-3-as-an-eddystone-url-beacon</w:t>
      </w:r>
    </w:p>
    <w:p w:rsidR="00000000" w:rsidDel="00000000" w:rsidP="00000000" w:rsidRDefault="00000000" w:rsidRPr="00000000" w14:paraId="00000015">
      <w:pPr>
        <w:pageBreakBefore w:val="0"/>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poli.fi/" TargetMode="External"/><Relationship Id="rId7" Type="http://schemas.openxmlformats.org/officeDocument/2006/relationships/hyperlink" Target="http://www.edupol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