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48" w:rsidRPr="005A679D" w:rsidRDefault="00FA2148" w:rsidP="00FA2148">
      <w:pPr>
        <w:pStyle w:val="2"/>
        <w:spacing w:beforeLines="100" w:before="312" w:afterLines="100" w:after="312" w:line="288" w:lineRule="auto"/>
        <w:jc w:val="center"/>
        <w:rPr>
          <w:rStyle w:val="1CharChar"/>
          <w:rFonts w:ascii="华文中宋" w:eastAsia="华文中宋" w:hAnsi="华文中宋"/>
          <w:b/>
          <w:sz w:val="36"/>
          <w:szCs w:val="36"/>
        </w:rPr>
      </w:pPr>
      <w:bookmarkStart w:id="0" w:name="_Toc480373459"/>
      <w:bookmarkStart w:id="1" w:name="_Toc480373660"/>
      <w:bookmarkStart w:id="2" w:name="_Toc480374051"/>
      <w:bookmarkStart w:id="3" w:name="_Toc482446120"/>
      <w:bookmarkStart w:id="4" w:name="_Toc21964047"/>
      <w:r w:rsidRPr="005A679D">
        <w:rPr>
          <w:rStyle w:val="1CharChar"/>
          <w:rFonts w:ascii="华文中宋" w:eastAsia="华文中宋" w:hAnsi="华文中宋" w:hint="eastAsia"/>
          <w:b/>
          <w:sz w:val="36"/>
          <w:szCs w:val="36"/>
        </w:rPr>
        <w:t>第1章</w:t>
      </w:r>
      <w:bookmarkEnd w:id="0"/>
      <w:bookmarkEnd w:id="1"/>
      <w:bookmarkEnd w:id="2"/>
      <w:bookmarkEnd w:id="3"/>
      <w:r w:rsidRPr="005A679D">
        <w:rPr>
          <w:rStyle w:val="1CharChar"/>
          <w:rFonts w:ascii="华文中宋" w:eastAsia="华文中宋" w:hAnsi="华文中宋" w:hint="eastAsia"/>
          <w:b/>
          <w:sz w:val="36"/>
          <w:szCs w:val="36"/>
        </w:rPr>
        <w:t xml:space="preserve">  概论</w:t>
      </w:r>
      <w:bookmarkEnd w:id="4"/>
      <w:r w:rsidR="005A679D" w:rsidRPr="005A679D">
        <w:rPr>
          <w:rStyle w:val="1CharChar"/>
          <w:rFonts w:ascii="华文中宋" w:eastAsia="华文中宋" w:hAnsi="华文中宋" w:hint="eastAsia"/>
          <w:b/>
          <w:sz w:val="36"/>
          <w:szCs w:val="36"/>
        </w:rPr>
        <w:t>习</w:t>
      </w:r>
      <w:bookmarkStart w:id="5" w:name="_GoBack"/>
      <w:bookmarkEnd w:id="5"/>
      <w:r w:rsidR="005A679D" w:rsidRPr="005A679D">
        <w:rPr>
          <w:rStyle w:val="1CharChar"/>
          <w:rFonts w:ascii="华文中宋" w:eastAsia="华文中宋" w:hAnsi="华文中宋" w:hint="eastAsia"/>
          <w:b/>
          <w:sz w:val="36"/>
          <w:szCs w:val="36"/>
        </w:rPr>
        <w:t>题答案</w:t>
      </w:r>
    </w:p>
    <w:p w:rsidR="007F01BE" w:rsidRPr="005A679D" w:rsidRDefault="007F01BE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200" w:firstLine="482"/>
        <w:jc w:val="left"/>
        <w:textAlignment w:val="baseline"/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 xml:space="preserve">1. </w:t>
      </w:r>
      <w:r w:rsidRPr="005A679D"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</w:rPr>
        <w:t>试述密码学发展的四个阶段及其主要特征。</w:t>
      </w:r>
    </w:p>
    <w:p w:rsidR="00FA2148" w:rsidRPr="005A679D" w:rsidRDefault="007F01BE" w:rsidP="008A691C">
      <w:pPr>
        <w:adjustRightInd w:val="0"/>
        <w:snapToGrid w:val="0"/>
        <w:spacing w:line="360" w:lineRule="auto"/>
        <w:ind w:firstLine="422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>答：</w:t>
      </w:r>
    </w:p>
    <w:p w:rsidR="00FA2148" w:rsidRPr="005A679D" w:rsidRDefault="007F01BE" w:rsidP="008A691C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第一阶段，</w:t>
      </w:r>
      <w:r w:rsidR="00FA2148"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古代密码：远古一直到第一次世界大战；特征</w:t>
      </w:r>
      <w:r w:rsidR="00FA2148"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:</w:t>
      </w:r>
      <w:r w:rsidR="00FA2148" w:rsidRPr="005A679D">
        <w:rPr>
          <w:rFonts w:ascii="Times New Roman" w:hAnsi="Times New Roman" w:cs="Times New Roman"/>
          <w:sz w:val="24"/>
          <w:szCs w:val="24"/>
        </w:rPr>
        <w:t xml:space="preserve"> </w:t>
      </w:r>
      <w:r w:rsidR="00FA2148"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这一时期可看作科学密码学的前夜时期，这段时期的密码技术可以说是一种艺术。密码学专家通常凭直觉和信念来进行密码设计和分析，而不是推理证明，使用的密码体制为古典密码体制，主要原理是文字内容的代替、移位和隐藏等技巧。现在看来，古典密码体制大多数都比较简单而且容易破译。密码主要应用于军事、政治和外交，通信是由信使来传递的，加密的手段是使用手工。</w:t>
      </w:r>
    </w:p>
    <w:p w:rsidR="00FA2148" w:rsidRPr="005A679D" w:rsidRDefault="007F01BE" w:rsidP="008A691C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第二阶段，</w:t>
      </w:r>
      <w:r w:rsidR="00FA2148"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机械密码：二次世界大战到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1949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年之前。特征：加密主要原理是字母的替换和移位，加密和解密的手段采用了机械和手工操作，破译则使用简单的词频分析，以及基于经验与想象的试探方法。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 xml:space="preserve"> </w:t>
      </w:r>
    </w:p>
    <w:p w:rsidR="00FA2148" w:rsidRPr="005A679D" w:rsidRDefault="007F01BE" w:rsidP="008A691C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kern w:val="24"/>
          <w:sz w:val="24"/>
          <w:szCs w:val="24"/>
        </w:rPr>
        <w:t>第三阶段，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信息时代密码：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1949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年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~1975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年称为近代密码时期。特征：加密的对象既不是书写的文字，也不是有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100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多年历史的电报字码，而是电子形式的文件。人们可以将电子形式的文件转换成数字或数值符号，施以复杂的数学运算，达到数字符号的混淆、扩散和置换，实现加密、解密等各种控制的目的。传递信息的方法有无线通信、计算机网络等多种信息时代的传递方式。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 xml:space="preserve"> </w:t>
      </w:r>
    </w:p>
    <w:p w:rsidR="00FA2148" w:rsidRPr="005A679D" w:rsidRDefault="007F01BE" w:rsidP="008A691C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kern w:val="24"/>
          <w:sz w:val="24"/>
          <w:szCs w:val="24"/>
        </w:rPr>
        <w:t>第四阶段，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现代密码：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1976</w:t>
      </w:r>
      <w:r w:rsidR="00FA2148" w:rsidRPr="005A679D">
        <w:rPr>
          <w:rFonts w:ascii="Times New Roman" w:eastAsia="宋体" w:hAnsi="Times New Roman" w:cs="Times New Roman"/>
          <w:kern w:val="24"/>
          <w:sz w:val="24"/>
          <w:szCs w:val="24"/>
        </w:rPr>
        <w:t>年至今称为现代密码学时期。特征：现代密码学的任务已经不局限于传统密码的保密通信，而是含义更广的信息安全，其中包括保密通信、数据加密、身份认证、数字签名、密钥协商、秘密分享等重要的功能。</w:t>
      </w:r>
    </w:p>
    <w:p w:rsidR="007F01BE" w:rsidRPr="005A679D" w:rsidRDefault="007F01BE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200" w:firstLine="482"/>
        <w:jc w:val="left"/>
        <w:textAlignment w:val="baseline"/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 xml:space="preserve">2. </w:t>
      </w: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>什么是密码学？什么是密码编码学？什么是密码分析学？</w:t>
      </w:r>
    </w:p>
    <w:p w:rsidR="007F01BE" w:rsidRPr="005A679D" w:rsidRDefault="007F01BE" w:rsidP="008A691C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kern w:val="24"/>
          <w:sz w:val="24"/>
          <w:szCs w:val="24"/>
        </w:rPr>
        <w:t>答：</w:t>
      </w:r>
    </w:p>
    <w:p w:rsidR="007F01BE" w:rsidRPr="005A679D" w:rsidRDefault="00FA2148" w:rsidP="008A691C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密码学是研究密码与密码活动本质和规律，指导密码实践科学，主要探索密码编制、密码破译以及密码管理的一般规律。</w:t>
      </w:r>
    </w:p>
    <w:p w:rsidR="007F01BE" w:rsidRPr="005A679D" w:rsidRDefault="00FA2148" w:rsidP="008A691C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密码编码学是指设计和研究密码通信系统，使其传递的信息具有很强的保密性和认证性的学科，是一门通过</w:t>
      </w:r>
      <w:r w:rsidRPr="005A679D">
        <w:rPr>
          <w:rFonts w:ascii="Times New Roman" w:hAnsi="Times New Roman" w:cs="Times New Roman"/>
          <w:sz w:val="24"/>
          <w:szCs w:val="24"/>
        </w:rPr>
        <w:t>研究密码变化的客观规律，应用于编制密码以保守通信秘密的技术。</w:t>
      </w:r>
    </w:p>
    <w:p w:rsidR="00FA2148" w:rsidRPr="005A679D" w:rsidRDefault="00FA2148" w:rsidP="008A691C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lastRenderedPageBreak/>
        <w:t>密码分析学是研究如何破解或者</w:t>
      </w:r>
      <w:proofErr w:type="gramStart"/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攻击受</w:t>
      </w:r>
      <w:proofErr w:type="gramEnd"/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保护的信息的科学。指在没有加密密钥的情况下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,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攻击密文的过程。其目标就是要从密文得到明文或者由已知的条件得到密钥。</w:t>
      </w:r>
    </w:p>
    <w:p w:rsidR="007F01BE" w:rsidRPr="005A679D" w:rsidRDefault="007F01BE" w:rsidP="008A691C">
      <w:pPr>
        <w:widowControl/>
        <w:overflowPunct w:val="0"/>
        <w:topLinePunct/>
        <w:adjustRightInd w:val="0"/>
        <w:snapToGrid w:val="0"/>
        <w:spacing w:line="360" w:lineRule="auto"/>
        <w:ind w:firstLine="420"/>
        <w:jc w:val="left"/>
        <w:textAlignment w:val="baseline"/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 xml:space="preserve">3. </w:t>
      </w: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>密码学的五元组是什么？它们分别有什么含义？</w:t>
      </w:r>
    </w:p>
    <w:p w:rsidR="007F01BE" w:rsidRPr="005A679D" w:rsidRDefault="007F01BE" w:rsidP="008A691C">
      <w:pPr>
        <w:widowControl/>
        <w:overflowPunct w:val="0"/>
        <w:topLinePunct/>
        <w:adjustRightInd w:val="0"/>
        <w:snapToGri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答：</w:t>
      </w:r>
    </w:p>
    <w:p w:rsidR="00FA2148" w:rsidRPr="005A679D" w:rsidRDefault="00FA2148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一个密码体制可以描述为一个五元组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position w:val="-12"/>
          <w:sz w:val="24"/>
          <w:szCs w:val="24"/>
        </w:rPr>
        <w:object w:dxaOrig="1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pt;height:17.1pt" o:ole="">
            <v:imagedata r:id="rId8" o:title=""/>
          </v:shape>
          <o:OLEObject Type="Embed" ProgID="Equation.DSMT4" ShapeID="_x0000_i1025" DrawAspect="Content" ObjectID="_1637589938" r:id="rId9"/>
        </w:objec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。</w:t>
      </w:r>
    </w:p>
    <w:p w:rsidR="00FA2148" w:rsidRPr="005A679D" w:rsidRDefault="00FA2148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300" w:firstLine="72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1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）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position w:val="-4"/>
          <w:sz w:val="24"/>
          <w:szCs w:val="24"/>
        </w:rPr>
        <w:object w:dxaOrig="279" w:dyaOrig="240">
          <v:shape id="_x0000_i1026" type="#_x0000_t75" style="width:14.3pt;height:12.45pt" o:ole="">
            <v:imagedata r:id="rId10" o:title=""/>
          </v:shape>
          <o:OLEObject Type="Embed" ProgID="Equation.DSMT4" ShapeID="_x0000_i1026" DrawAspect="Content" ObjectID="_1637589939" r:id="rId11"/>
        </w:objec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是可能明文的有限集；</w:t>
      </w:r>
    </w:p>
    <w:p w:rsidR="00FA2148" w:rsidRPr="005A679D" w:rsidRDefault="00FA2148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300" w:firstLine="72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2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）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position w:val="-6"/>
          <w:sz w:val="24"/>
          <w:szCs w:val="24"/>
        </w:rPr>
        <w:object w:dxaOrig="231" w:dyaOrig="272">
          <v:shape id="_x0000_i1027" type="#_x0000_t75" style="width:11.55pt;height:12.45pt" o:ole="">
            <v:imagedata r:id="rId12" o:title=""/>
          </v:shape>
          <o:OLEObject Type="Embed" ProgID="Equation.DSMT4" ShapeID="_x0000_i1027" DrawAspect="Content" ObjectID="_1637589940" r:id="rId13"/>
        </w:objec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是可能密文的有限集；</w:t>
      </w:r>
    </w:p>
    <w:p w:rsidR="00FA2148" w:rsidRPr="005A679D" w:rsidRDefault="00FA2148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300" w:firstLine="72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3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）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position w:val="-4"/>
          <w:sz w:val="24"/>
          <w:szCs w:val="24"/>
        </w:rPr>
        <w:object w:dxaOrig="245" w:dyaOrig="245">
          <v:shape id="_x0000_i1028" type="#_x0000_t75" style="width:12.45pt;height:12.45pt" o:ole="">
            <v:imagedata r:id="rId14" o:title=""/>
          </v:shape>
          <o:OLEObject Type="Embed" ProgID="Equation.DSMT4" ShapeID="_x0000_i1028" DrawAspect="Content" ObjectID="_1637589941" r:id="rId15"/>
        </w:objec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是可能的密钥的有限集；</w:t>
      </w:r>
    </w:p>
    <w:p w:rsidR="00FA2148" w:rsidRPr="005A679D" w:rsidRDefault="00FA2148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300" w:firstLine="72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position w:val="-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4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）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position w:val="-4"/>
          <w:sz w:val="24"/>
          <w:szCs w:val="24"/>
        </w:rPr>
        <w:object w:dxaOrig="217" w:dyaOrig="245">
          <v:shape id="_x0000_i1029" type="#_x0000_t75" style="width:10.15pt;height:12.45pt" o:ole="">
            <v:imagedata r:id="rId16" o:title=""/>
          </v:shape>
          <o:OLEObject Type="Embed" ProgID="Equation.DSMT4" ShapeID="_x0000_i1029" DrawAspect="Content" ObjectID="_1637589942" r:id="rId17"/>
        </w:objec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position w:val="-4"/>
          <w:sz w:val="24"/>
          <w:szCs w:val="24"/>
        </w:rPr>
        <w:t>是加密有限空间集合；</w:t>
      </w:r>
    </w:p>
    <w:p w:rsidR="00FA2148" w:rsidRPr="005A679D" w:rsidRDefault="00FA2148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300" w:firstLine="72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position w:val="-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position w:val="-4"/>
          <w:sz w:val="24"/>
          <w:szCs w:val="24"/>
        </w:rPr>
        <w:t>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position w:val="-4"/>
          <w:sz w:val="24"/>
          <w:szCs w:val="24"/>
        </w:rPr>
        <w:t>5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position w:val="-4"/>
          <w:sz w:val="24"/>
          <w:szCs w:val="24"/>
        </w:rPr>
        <w:t>）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position w:val="-4"/>
          <w:sz w:val="24"/>
          <w:szCs w:val="24"/>
        </w:rPr>
        <w:object w:dxaOrig="245" w:dyaOrig="245">
          <v:shape id="_x0000_i1030" type="#_x0000_t75" style="width:12.45pt;height:12.45pt" o:ole="">
            <v:imagedata r:id="rId18" o:title=""/>
          </v:shape>
          <o:OLEObject Type="Embed" ProgID="Equation.DSMT4" ShapeID="_x0000_i1030" DrawAspect="Content" ObjectID="_1637589943" r:id="rId19"/>
        </w:objec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position w:val="-4"/>
          <w:sz w:val="24"/>
          <w:szCs w:val="24"/>
        </w:rPr>
        <w:t>是解密有限空间集合。</w:t>
      </w:r>
    </w:p>
    <w:p w:rsidR="007F01BE" w:rsidRPr="005A679D" w:rsidRDefault="007F01BE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200" w:firstLine="482"/>
        <w:jc w:val="left"/>
        <w:textAlignment w:val="baseline"/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 xml:space="preserve">4. </w:t>
      </w: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>密码分析主要有哪些方式？各有何特点？</w:t>
      </w:r>
    </w:p>
    <w:p w:rsidR="00FA2148" w:rsidRPr="005A679D" w:rsidRDefault="00FD5361" w:rsidP="008A691C">
      <w:pPr>
        <w:widowControl/>
        <w:overflowPunct w:val="0"/>
        <w:topLinePunct/>
        <w:adjustRightInd w:val="0"/>
        <w:snapToGrid w:val="0"/>
        <w:spacing w:line="360" w:lineRule="auto"/>
        <w:ind w:firstLine="42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答：</w:t>
      </w:r>
      <w:r w:rsidR="00FA2148"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根据密码分析者可能取得的分析资料的不同，密码分析可分为如下四类：</w:t>
      </w:r>
    </w:p>
    <w:p w:rsidR="00FA2148" w:rsidRPr="005A679D" w:rsidRDefault="00FA2148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1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）唯密文攻击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 xml:space="preserve"> (</w:t>
      </w:r>
      <w:proofErr w:type="spellStart"/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Ciphertext</w:t>
      </w:r>
      <w:proofErr w:type="spellEnd"/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 xml:space="preserve"> Only)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：一种密码分析者只拥有密文进行密码攻击的方法；</w:t>
      </w:r>
    </w:p>
    <w:p w:rsidR="00FA2148" w:rsidRPr="005A679D" w:rsidRDefault="00FA2148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2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）已知明文攻击（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Known Plaintext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）：一种利用大量互相对应的明文和密文进行分析的密码攻击方法；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:rsidR="00FA2148" w:rsidRPr="005A679D" w:rsidRDefault="00FA2148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3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）选择明文攻击（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Chosen Plaintext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）：一种选择特定明文和对应密文进行分析的密码攻击方法；</w:t>
      </w:r>
    </w:p>
    <w:p w:rsidR="00FA2148" w:rsidRPr="005A679D" w:rsidRDefault="00FA2148" w:rsidP="008A691C">
      <w:pPr>
        <w:widowControl/>
        <w:overflowPunct w:val="0"/>
        <w:topLinePunct/>
        <w:adjustRightInd w:val="0"/>
        <w:snapToGrid w:val="0"/>
        <w:spacing w:line="36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4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）选择密文攻击（</w:t>
      </w: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 xml:space="preserve">Chosen </w:t>
      </w:r>
      <w:proofErr w:type="spellStart"/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Ciphertext</w:t>
      </w:r>
      <w:proofErr w:type="spellEnd"/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）：一种选择特定密文和对应明文进行分析的密码攻击方法。</w:t>
      </w:r>
    </w:p>
    <w:p w:rsidR="005A679D" w:rsidRPr="005A679D" w:rsidRDefault="005A679D" w:rsidP="008A691C">
      <w:pPr>
        <w:widowControl/>
        <w:overflowPunct w:val="0"/>
        <w:topLinePunct/>
        <w:adjustRightInd w:val="0"/>
        <w:snapToGrid w:val="0"/>
        <w:spacing w:line="360" w:lineRule="auto"/>
        <w:ind w:firstLine="420"/>
        <w:jc w:val="left"/>
        <w:textAlignment w:val="baseline"/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 xml:space="preserve">5. </w:t>
      </w: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>密码学的基本属性包含哪几方面？</w:t>
      </w:r>
    </w:p>
    <w:p w:rsidR="005A679D" w:rsidRPr="005A679D" w:rsidRDefault="005A679D" w:rsidP="008A691C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答：</w:t>
      </w:r>
    </w:p>
    <w:p w:rsidR="00FA2148" w:rsidRPr="005A679D" w:rsidRDefault="00FA2148" w:rsidP="008A691C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信息的机密性、信息的真实性、数据的完整性和行为的不可否认性。</w:t>
      </w:r>
    </w:p>
    <w:p w:rsidR="005A679D" w:rsidRPr="005A679D" w:rsidRDefault="005A679D" w:rsidP="008A691C">
      <w:pPr>
        <w:widowControl/>
        <w:overflowPunct w:val="0"/>
        <w:topLinePunct/>
        <w:adjustRightInd w:val="0"/>
        <w:snapToGrid w:val="0"/>
        <w:spacing w:line="360" w:lineRule="auto"/>
        <w:ind w:firstLine="420"/>
        <w:jc w:val="left"/>
        <w:textAlignment w:val="baseline"/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</w:pP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 xml:space="preserve">6. </w:t>
      </w:r>
      <w:r w:rsidRPr="005A679D">
        <w:rPr>
          <w:rFonts w:ascii="Times New Roman" w:eastAsia="宋体" w:hAnsi="Times New Roman" w:cs="Times New Roman"/>
          <w:b/>
          <w:color w:val="000000" w:themeColor="text1"/>
          <w:kern w:val="24"/>
          <w:sz w:val="24"/>
          <w:szCs w:val="24"/>
        </w:rPr>
        <w:t>什么是对称密码体制和非对称密码体制？各有何优、缺点？</w:t>
      </w:r>
    </w:p>
    <w:p w:rsidR="00695A2C" w:rsidRPr="005A679D" w:rsidRDefault="005A679D" w:rsidP="008A691C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答：</w:t>
      </w:r>
      <w:r w:rsidR="00FA2148"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在对称密码算法中，加解密使用相同的密钥；在非对称密码算法中，使用公</w:t>
      </w:r>
      <w:proofErr w:type="gramStart"/>
      <w:r w:rsidR="00FA2148"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钥</w:t>
      </w:r>
      <w:proofErr w:type="gramEnd"/>
      <w:r w:rsidR="00FA2148"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进行加密，私</w:t>
      </w:r>
      <w:proofErr w:type="gramStart"/>
      <w:r w:rsidR="00FA2148"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钥</w:t>
      </w:r>
      <w:proofErr w:type="gramEnd"/>
      <w:r w:rsidR="00FA2148"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进行解密。对称密码密码体制优点：加解密运行速度快、密钥相对较短、明密文长度相等、具有可靠的保密强度；不足：不便密钥交换和管理、密钥的分发需要安全通道、不能实现签名认证功能。非对称密码密码体制优点：密钥分发容易、便于密钥交换和管理、还可用于消息认证（数字签名）；</w:t>
      </w:r>
      <w:r w:rsidR="00FA2148" w:rsidRPr="005A679D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lastRenderedPageBreak/>
        <w:t>不足：加解密运行速度缓慢、密钥长度过长、同时，其安全性所依赖的数学难题的复杂性一般都未能证明。</w:t>
      </w:r>
    </w:p>
    <w:sectPr w:rsidR="00695A2C" w:rsidRPr="005A679D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3FD" w:rsidRDefault="005F73FD" w:rsidP="005A679D">
      <w:r>
        <w:separator/>
      </w:r>
    </w:p>
  </w:endnote>
  <w:endnote w:type="continuationSeparator" w:id="0">
    <w:p w:rsidR="005F73FD" w:rsidRDefault="005F73FD" w:rsidP="005A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6945979"/>
      <w:docPartObj>
        <w:docPartGallery w:val="Page Numbers (Bottom of Page)"/>
        <w:docPartUnique/>
      </w:docPartObj>
    </w:sdtPr>
    <w:sdtEndPr/>
    <w:sdtContent>
      <w:p w:rsidR="005A679D" w:rsidRDefault="005A67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91C" w:rsidRPr="008A691C">
          <w:rPr>
            <w:noProof/>
            <w:lang w:val="zh-CN"/>
          </w:rPr>
          <w:t>1</w:t>
        </w:r>
        <w:r>
          <w:fldChar w:fldCharType="end"/>
        </w:r>
      </w:p>
    </w:sdtContent>
  </w:sdt>
  <w:p w:rsidR="005A679D" w:rsidRDefault="005A67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3FD" w:rsidRDefault="005F73FD" w:rsidP="005A679D">
      <w:r>
        <w:separator/>
      </w:r>
    </w:p>
  </w:footnote>
  <w:footnote w:type="continuationSeparator" w:id="0">
    <w:p w:rsidR="005F73FD" w:rsidRDefault="005F73FD" w:rsidP="005A6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15F85"/>
    <w:multiLevelType w:val="hybridMultilevel"/>
    <w:tmpl w:val="E5EC3DE6"/>
    <w:lvl w:ilvl="0" w:tplc="0794F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48"/>
    <w:rsid w:val="005A679D"/>
    <w:rsid w:val="005F73FD"/>
    <w:rsid w:val="00695A2C"/>
    <w:rsid w:val="007F01BE"/>
    <w:rsid w:val="008968AC"/>
    <w:rsid w:val="008A691C"/>
    <w:rsid w:val="00FA2148"/>
    <w:rsid w:val="00F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FA2148"/>
    <w:pPr>
      <w:keepNext/>
      <w:keepLines/>
      <w:spacing w:beforeLines="50" w:before="50" w:afterLines="50" w:after="5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FA2148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CharChar">
    <w:name w:val="标题 1 Char Char"/>
    <w:qFormat/>
    <w:rsid w:val="00FA21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A2148"/>
    <w:pPr>
      <w:ind w:firstLineChars="200" w:firstLine="420"/>
    </w:pPr>
    <w:rPr>
      <w:rFonts w:ascii="Times New Roman" w:hAnsi="Times New Roman"/>
    </w:rPr>
  </w:style>
  <w:style w:type="paragraph" w:styleId="a4">
    <w:name w:val="header"/>
    <w:basedOn w:val="a"/>
    <w:link w:val="Char"/>
    <w:uiPriority w:val="99"/>
    <w:unhideWhenUsed/>
    <w:rsid w:val="005A6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67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6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67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FA2148"/>
    <w:pPr>
      <w:keepNext/>
      <w:keepLines/>
      <w:spacing w:beforeLines="50" w:before="50" w:afterLines="50" w:after="5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FA2148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CharChar">
    <w:name w:val="标题 1 Char Char"/>
    <w:qFormat/>
    <w:rsid w:val="00FA21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A2148"/>
    <w:pPr>
      <w:ind w:firstLineChars="200" w:firstLine="420"/>
    </w:pPr>
    <w:rPr>
      <w:rFonts w:ascii="Times New Roman" w:hAnsi="Times New Roman"/>
    </w:rPr>
  </w:style>
  <w:style w:type="paragraph" w:styleId="a4">
    <w:name w:val="header"/>
    <w:basedOn w:val="a"/>
    <w:link w:val="Char"/>
    <w:uiPriority w:val="99"/>
    <w:unhideWhenUsed/>
    <w:rsid w:val="005A6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67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6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IHENBAIN</dc:creator>
  <cp:keywords/>
  <dc:description/>
  <cp:lastModifiedBy>User</cp:lastModifiedBy>
  <cp:revision>6</cp:revision>
  <dcterms:created xsi:type="dcterms:W3CDTF">2019-12-03T04:34:00Z</dcterms:created>
  <dcterms:modified xsi:type="dcterms:W3CDTF">2019-12-11T09:19:00Z</dcterms:modified>
</cp:coreProperties>
</file>