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</w:pPr>
      <w:r>
        <w:rPr>
          <w:rFonts w:ascii="Arial" w:hAnsi="Arial"/>
          <w:b/>
          <w:color w:val="007BB6"/>
          <w:sz w:val="22"/>
        </w:rPr>
        <w:t>MERN Stack Developer | React.js · Node.js · Express.js · MongoDB</w:t>
      </w:r>
    </w:p>
    <w:p>
      <w:pPr>
        <w:spacing w:before="0" w:after="160"/>
        <w:jc w:val="left"/>
        <w:pBdr>
          <w:bottom w:val="single" w:sz="8" w:space="4" w:color="1A1A1A"/>
        </w:pBdr>
      </w:pPr>
      <w:r>
        <w:rPr>
          <w:rFonts w:ascii="Arial" w:hAnsi="Arial"/>
          <w:color w:val="2D3748"/>
          <w:sz w:val="17"/>
        </w:rPr>
        <w:t>+91 88580 45785</w:t>
      </w:r>
      <w:r>
        <w:t xml:space="preserve">   |   </w:t>
      </w:r>
      <w:r>
        <w:rPr>
          <w:rFonts w:ascii="Arial" w:hAnsi="Arial"/>
          <w:color w:val="2D3748"/>
          <w:sz w:val="17"/>
        </w:rPr>
        <w:t>makhileshkumar1@gmail.com</w:t>
      </w:r>
      <w:r>
        <w:t xml:space="preserve">   |   </w:t>
      </w:r>
      <w:r>
        <w:rPr>
          <w:rFonts w:ascii="Arial" w:hAnsi="Arial"/>
          <w:color w:val="2D3748"/>
          <w:sz w:val="17"/>
        </w:rPr>
        <w:t>linkedin.com/in/akhilesh-kumar-mishra</w:t>
      </w:r>
      <w:r>
        <w:t xml:space="preserve">   |   </w:t>
      </w:r>
      <w:r>
        <w:rPr>
          <w:rFonts w:ascii="Arial" w:hAnsi="Arial"/>
          <w:color w:val="2D3748"/>
          <w:sz w:val="17"/>
        </w:rPr>
        <w:t>github.com/GitHub-akhilesh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 New Delhi,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Re-architected monolithic e-governance portals into </w:t>
            </w:r>
            <w:r>
              <w:rPr>
                <w:rFonts w:ascii="Arial" w:hAnsi="Arial"/>
                <w:b/>
                <w:color w:val="334155"/>
                <w:sz w:val="19"/>
              </w:rPr>
              <w:t>Node.js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Express.js</w:t>
            </w:r>
            <w:r>
              <w:rPr>
                <w:rFonts w:ascii="Arial" w:hAnsi="Arial"/>
                <w:color w:val="334155"/>
                <w:sz w:val="19"/>
              </w:rPr>
              <w:t xml:space="preserve"> microservices, improving fault isolation and deployment speed for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active users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real-time transaction monitoring and location tracking dashboards with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Redux Toolkit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WebSockets</w:t>
            </w:r>
            <w:r>
              <w:rPr>
                <w:rFonts w:ascii="Arial" w:hAnsi="Arial"/>
                <w:color w:val="334155"/>
                <w:sz w:val="19"/>
              </w:rPr>
              <w:t xml:space="preserve">, surfacing </w:t>
            </w:r>
            <w:r>
              <w:rPr>
                <w:rFonts w:ascii="Arial" w:hAnsi="Arial"/>
                <w:b/>
                <w:color w:val="334155"/>
                <w:sz w:val="19"/>
              </w:rPr>
              <w:t>500,000+ daily transactions</w:t>
            </w:r>
            <w:r>
              <w:rPr>
                <w:rFonts w:ascii="Arial" w:hAnsi="Arial"/>
                <w:color w:val="334155"/>
                <w:sz w:val="19"/>
              </w:rPr>
              <w:t xml:space="preserve"> with sub-second updates.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Integrated third-party UPI and XML payment APIs through </w:t>
            </w:r>
            <w:r>
              <w:rPr>
                <w:rFonts w:ascii="Arial" w:hAnsi="Arial"/>
                <w:b/>
                <w:color w:val="334155"/>
                <w:sz w:val="19"/>
              </w:rPr>
              <w:t>Express.js</w:t>
            </w:r>
            <w:r>
              <w:rPr>
                <w:rFonts w:ascii="Arial" w:hAnsi="Arial"/>
                <w:color w:val="334155"/>
                <w:sz w:val="19"/>
              </w:rPr>
              <w:t xml:space="preserve"> service controllers, adding retry and reconciliation handling that raised AEPS and MATM settlement reliability at peak load.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Hardened authentication with </w:t>
            </w:r>
            <w:r>
              <w:rPr>
                <w:rFonts w:ascii="Arial" w:hAnsi="Arial"/>
                <w:b/>
                <w:color w:val="334155"/>
                <w:sz w:val="19"/>
              </w:rPr>
              <w:t>JWT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>-backed sessions, layering device binding and OTP throttling to shut down credential-stuffing and replay attempts.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Tuned </w:t>
            </w:r>
            <w:r>
              <w:rPr>
                <w:rFonts w:ascii="Arial" w:hAnsi="Arial"/>
                <w:b/>
                <w:color w:val="334155"/>
                <w:sz w:val="19"/>
              </w:rPr>
              <w:t>MongoDB</w:t>
            </w:r>
            <w:r>
              <w:rPr>
                <w:rFonts w:ascii="Arial" w:hAnsi="Arial"/>
                <w:color w:val="334155"/>
                <w:sz w:val="19"/>
              </w:rPr>
              <w:t xml:space="preserve"> schemas with compound indexing, sharding, and </w:t>
            </w:r>
            <w:r>
              <w:rPr>
                <w:rFonts w:ascii="Arial" w:hAnsi="Arial"/>
                <w:b/>
                <w:color w:val="334155"/>
                <w:sz w:val="19"/>
              </w:rPr>
              <w:t>Mongoose</w:t>
            </w:r>
            <w:r>
              <w:rPr>
                <w:rFonts w:ascii="Arial" w:hAnsi="Arial"/>
                <w:color w:val="334155"/>
                <w:sz w:val="19"/>
              </w:rPr>
              <w:t xml:space="preserve"> aggregation rewrites, cutting database response times by </w:t>
            </w:r>
            <w:r>
              <w:rPr>
                <w:rFonts w:ascii="Arial" w:hAnsi="Arial"/>
                <w:b/>
                <w:color w:val="334155"/>
                <w:sz w:val="19"/>
              </w:rPr>
              <w:t>40%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Automated build, test, and container delivery with </w:t>
            </w:r>
            <w:r>
              <w:rPr>
                <w:rFonts w:ascii="Arial" w:hAnsi="Arial"/>
                <w:b/>
                <w:color w:val="334155"/>
                <w:sz w:val="19"/>
              </w:rPr>
              <w:t>Docker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GitHub Actions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Git</w:t>
            </w:r>
            <w:r>
              <w:rPr>
                <w:rFonts w:ascii="Arial" w:hAnsi="Arial"/>
                <w:color w:val="334155"/>
                <w:sz w:val="19"/>
              </w:rPr>
              <w:t>, removing manual release steps from every deployment.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Freelance 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Workforce Telemetry &amp; Operations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 Remote,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Designed and shipped a real-time workforce tracking platform on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Node.js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Express.js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MongoDB</w:t>
            </w:r>
            <w:r>
              <w:rPr>
                <w:rFonts w:ascii="Arial" w:hAnsi="Arial"/>
                <w:color w:val="334155"/>
                <w:sz w:val="19"/>
              </w:rPr>
              <w:t xml:space="preserve">, serving </w:t>
            </w:r>
            <w:r>
              <w:rPr>
                <w:rFonts w:ascii="Arial" w:hAnsi="Arial"/>
                <w:b/>
                <w:color w:val="334155"/>
                <w:sz w:val="19"/>
              </w:rPr>
              <w:t>1,000+ active field agents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an interactive map tracking interface in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with </w:t>
            </w:r>
            <w:r>
              <w:rPr>
                <w:rFonts w:ascii="Arial" w:hAnsi="Arial"/>
                <w:b/>
                <w:color w:val="334155"/>
                <w:sz w:val="19"/>
              </w:rPr>
              <w:t>Ant Design</w:t>
            </w:r>
            <w:r>
              <w:rPr>
                <w:rFonts w:ascii="Arial" w:hAnsi="Arial"/>
                <w:color w:val="334155"/>
                <w:sz w:val="19"/>
              </w:rPr>
              <w:t xml:space="preserve">, streaming live coordinates over WebSockets and cutting UI load times by </w:t>
            </w:r>
            <w:r>
              <w:rPr>
                <w:rFonts w:ascii="Arial" w:hAnsi="Arial"/>
                <w:b/>
                <w:color w:val="334155"/>
                <w:sz w:val="19"/>
              </w:rPr>
              <w:t>30%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Managed client state and request caching with </w:t>
            </w:r>
            <w:r>
              <w:rPr>
                <w:rFonts w:ascii="Arial" w:hAnsi="Arial"/>
                <w:b/>
                <w:color w:val="334155"/>
                <w:sz w:val="19"/>
              </w:rPr>
              <w:t>Redux Toolkit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React Query</w:t>
            </w:r>
            <w:r>
              <w:rPr>
                <w:rFonts w:ascii="Arial" w:hAnsi="Arial"/>
                <w:color w:val="334155"/>
                <w:sz w:val="19"/>
              </w:rPr>
              <w:t xml:space="preserve">, eliminating </w:t>
            </w:r>
            <w:r>
              <w:rPr>
                <w:rFonts w:ascii="Arial" w:hAnsi="Arial"/>
                <w:b/>
                <w:color w:val="334155"/>
                <w:sz w:val="19"/>
              </w:rPr>
              <w:t>45%</w:t>
            </w:r>
            <w:r>
              <w:rPr>
                <w:rFonts w:ascii="Arial" w:hAnsi="Arial"/>
                <w:color w:val="334155"/>
                <w:sz w:val="19"/>
              </w:rPr>
              <w:t xml:space="preserve"> of redundant API calls.</w:t>
            </w:r>
          </w:p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MERN FinTech &amp; Commerce Suite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Full-stack applications with JWT-secured authentication, role-based admin dashboards, and versioned REST APIs built on React, Redux Toolkit, Express, and MongoDB.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Redux Toolkit / Node.js / Express.js / MongoDB / JWT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E-Commerce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PWA-enabled storefront built on the MERN stack and deployed to AWS, lifting page-load speed and client usage by 30% at a 20% cart conversion rate.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MongoDB / PWA / AWS S3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Real-Time Geofencing &amp; Telemetry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Live workforce tracking dashboard streaming GPS coordinates and geofence alerts to a React map view over WebSockets, backed by an Express ingestion API and indexed MongoDB collections.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WebSockets / MongoDB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Role-Based Authentication &amp; Admin Portal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Reusable Express authentication service with password hashing, JWT access and refresh token rotation, and RBAC middleware consumed by React protected routes.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Node.js / Express.js / MongoDB / JWT / React Router</w:t>
            </w:r>
          </w:p>
        </w:tc>
        <w:tc>
          <w:tcPr>
            <w:tcW w:type="dxa" w:w="3312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80"/>
              <w:pBdr>
                <w:bottom w:val="single" w:sz="4" w:space="4" w:color="007BB6"/>
              </w:pBdr>
            </w:pPr>
            <w:r>
              <w:rPr>
                <w:b/>
              </w:rPr>
              <w:t>SUMMARY</w:t>
            </w:r>
          </w:p>
          <w:p>
            <w:pPr>
              <w:spacing w:before="40" w:after="160"/>
            </w:pPr>
            <w:r>
              <w:rPr>
                <w:rFonts w:ascii="Arial" w:hAnsi="Arial"/>
                <w:color w:val="4A5568"/>
                <w:sz w:val="17"/>
              </w:rPr>
              <w:t>Software Development Engineer specializing in the MERN stack, building secure, high-throughput FinTech and transaction platforms. Deep expertise in React.js, Next.js, Redux Toolkit, Node.js, Express.js, and MongoDB. Scaled Node.js microservices to serve 2 million+ users and 500,000+ daily transactions, cut MongoDB response times by 40% through indexing and aggregation tuning, and delivered real-time monitoring dashboards over WebSockets. Ships containerized releases through Docker and GitHub Actions.</w:t>
            </w:r>
          </w:p>
          <w:p>
            <w:pPr>
              <w:spacing w:before="160" w:after="80"/>
              <w:pBdr>
                <w:bottom w:val="single" w:sz="4" w:space="4" w:color="007BB6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A5568"/>
                <w:sz w:val="17"/>
              </w:rPr>
              <w:t>Bachelor of Technology (B.Tech.)</w:t>
              <w:br/>
              <w:t xml:space="preserve">                        Kanpur Institute of Technology</w:t>
              <w:br/>
              <w:t xml:space="preserve">                        2019 - 2023 | Kanpur, UP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Frontend: </w:t>
            </w:r>
            <w:r>
              <w:rPr>
                <w:rFonts w:ascii="Arial" w:hAnsi="Arial"/>
                <w:color w:val="2D3748"/>
                <w:sz w:val="16"/>
              </w:rPr>
              <w:t>React.js, Next.js, Redux Toolkit, React Query, JavaScript (ES6+), TypeScript, HTML5, CSS3, Tailwind CSS, Material UI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Backend &amp; APIs: </w:t>
            </w:r>
            <w:r>
              <w:rPr>
                <w:rFonts w:ascii="Arial" w:hAnsi="Arial"/>
                <w:color w:val="2D3748"/>
                <w:sz w:val="16"/>
              </w:rPr>
              <w:t>Node.js, Express.js, RESTful APIs, WebSockets, JWT authentication, RBAC, middleware design, API versioning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Database &amp; Caching: </w:t>
            </w:r>
            <w:r>
              <w:rPr>
                <w:rFonts w:ascii="Arial" w:hAnsi="Arial"/>
                <w:color w:val="2D3748"/>
                <w:sz w:val="16"/>
              </w:rPr>
              <w:t>MongoDB, Mongoose, aggregation pipelines, schema design, indexing, sharding, Redis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Tooling &amp; Cloud: </w:t>
            </w:r>
            <w:r>
              <w:rPr>
                <w:rFonts w:ascii="Arial" w:hAnsi="Arial"/>
                <w:color w:val="2D3748"/>
                <w:sz w:val="16"/>
              </w:rPr>
              <w:t>Git, GitHub, GitHub Actions, Docker, CI/CD pipelines, Jest, Postman, AWS S3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Advanced MERN Stack Developer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Data Structures &amp; Algorithms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Database Systems &amp; SQL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IIT Kanpur Cyber Security Certification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ACHIEVEMENTS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