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Engineer / Full Stack Engineer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Languages </w:t>
      </w:r>
      <w:r>
        <w:rPr>
          <w:rFonts w:ascii="Arial" w:hAnsi="Arial"/>
          <w:color w:val="333333"/>
          <w:sz w:val="20"/>
        </w:rPr>
        <w:t>Languages</w:t>
        <w:br/>
        <w:t xml:space="preserve">                    Python, Java, JavaScript (ES6+), TypeScript, SQL, C++,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Frameworks </w:t>
      </w:r>
      <w:r>
        <w:rPr>
          <w:rFonts w:ascii="Arial" w:hAnsi="Arial"/>
          <w:color w:val="333333"/>
          <w:sz w:val="20"/>
        </w:rPr>
        <w:t>Frameworks</w:t>
        <w:br/>
        <w:t xml:space="preserve">                    Spring Boot, Django, FastAPI, Node.js, Express.js, React.js, Next.js, Redux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MongoDB, Redis, Apache Kafka, Mongoose, Hibernate, JPA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DevOps &amp; Tools </w:t>
      </w:r>
      <w:r>
        <w:rPr>
          <w:rFonts w:ascii="Arial" w:hAnsi="Arial"/>
          <w:color w:val="333333"/>
          <w:sz w:val="20"/>
        </w:rPr>
        <w:t>DevOps &amp; Tools</w:t>
        <w:br/>
        <w:t xml:space="preserve">                    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backend services into distributed microservices using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improving performance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transactional endpoints for AEPS, MATM, and UPI platforms, managing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an </w:t>
      </w:r>
      <w:r>
        <w:rPr>
          <w:rFonts w:ascii="Arial" w:hAnsi="Arial"/>
          <w:b/>
          <w:color w:val="111111"/>
          <w:sz w:val="20"/>
        </w:rPr>
        <w:t>~80% success rate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Secured backend APIs utilizing </w:t>
      </w:r>
      <w:r>
        <w:rPr>
          <w:rFonts w:ascii="Arial" w:hAnsi="Arial"/>
          <w:b/>
          <w:color w:val="111111"/>
          <w:sz w:val="20"/>
        </w:rPr>
        <w:t>JWT Authentication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Architected and optimized databases using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event-driven communication using </w:t>
      </w:r>
      <w:r>
        <w:rPr>
          <w:rFonts w:ascii="Arial" w:hAnsi="Arial"/>
          <w:b/>
          <w:color w:val="111111"/>
          <w:sz w:val="20"/>
        </w:rPr>
        <w:t>Kafka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>, enabling real-time status updates under 500ms.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Engineered a real-time workforce telemetry platform using React and FastAPI backend,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live map dashboard in </w:t>
      </w:r>
      <w:r>
        <w:rPr>
          <w:rFonts w:ascii="Arial" w:hAnsi="Arial"/>
          <w:b/>
          <w:color w:val="111111"/>
          <w:sz w:val="20"/>
        </w:rPr>
        <w:t>React</w:t>
      </w:r>
      <w:r>
        <w:rPr>
          <w:rFonts w:ascii="Arial" w:hAnsi="Arial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asynchronous location ingestion pipeline utilizing </w:t>
      </w:r>
      <w:r>
        <w:rPr>
          <w:rFonts w:ascii="Arial" w:hAnsi="Arial"/>
          <w:b/>
          <w:color w:val="111111"/>
          <w:sz w:val="20"/>
        </w:rPr>
        <w:t>FastAPI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Celery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 xml:space="preserve">, processing </w:t>
      </w:r>
      <w:r>
        <w:rPr>
          <w:rFonts w:ascii="Arial" w:hAnsi="Arial"/>
          <w:b/>
          <w:color w:val="111111"/>
          <w:sz w:val="20"/>
        </w:rPr>
        <w:t>10,000+ concurrent GPS pings with 99.9% uptime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System\n</w:t>
            </w:r>
            <w:r>
              <w:rPr>
                <w:rFonts w:ascii="Arial" w:hAnsi="Arial"/>
                <w:color w:val="333333"/>
                <w:sz w:val="19"/>
              </w:rPr>
              <w:t>Created an automated student attendance tracking application integrating Python face detection algorithms (OpenCV and LBPH) with MySQL database.\n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OpenCV / Tkinter / MySQL / Pandas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Launched an e-commerce platform using React.js and Django with PWA capabilities, hosted on AWS, increasing page speed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Django / SQLite / AWS / PWA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Persistent Task Management Dashboard\n</w:t>
            </w:r>
            <w:r>
              <w:rPr>
                <w:rFonts w:ascii="Arial" w:hAnsi="Arial"/>
                <w:color w:val="333333"/>
                <w:sz w:val="19"/>
              </w:rPr>
              <w:t>Programmed a desktop utility for task planning, category filtering, and JSON data persistence, featuring clean MVC architecture patterns.\n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Python / Tkinter / JSON / MVC Patterns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Telemetry Geofencing Engine\n</w:t>
            </w:r>
            <w:r>
              <w:rPr>
                <w:rFonts w:ascii="Arial" w:hAnsi="Arial"/>
                <w:color w:val="333333"/>
                <w:sz w:val="19"/>
              </w:rPr>
              <w:t>Built a real-time workforce geolocation tracking engine with asynchronous GPS coordinate logs, map visualizations, and alerts via WebSockets.\n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FastAPI / Celery / Redis / PostgreSQL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