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and launched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system integrating a Python face recognition script (OpenCV and 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