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Development Engineer (MERN Stack)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Frontend</w:t>
        <w:br/>
        <w:t xml:space="preserve">                    React.js, Next.js, Redux Toolkit, ES6+, TypeScript, HTML5, CSS3, Tailwind CSS, Material UI, Bootstrap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Backend &amp; APIs</w:t>
        <w:br/>
        <w:t xml:space="preserve">                    Node.js, Express.js, RESTful APIs, JWT Authentication, RBAC, WebSockets,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MongoDB, Mongoose, Redis cache, database schema design, indexing,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CI/CD pipelines, GitHub Actions, AWS S3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portals into scalable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deployment speeds and fault isolation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location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tracking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Arial" w:hAnsi="Arial"/>
          <w:b/>
          <w:color w:val="111111"/>
          <w:sz w:val="20"/>
        </w:rPr>
        <w:t>~80% transaction success rates</w:t>
      </w:r>
      <w:r>
        <w:rPr>
          <w:rFonts w:ascii="Arial" w:hAnsi="Arial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authentication mechanisms using </w:t>
      </w:r>
      <w:r>
        <w:rPr>
          <w:rFonts w:ascii="Arial" w:hAnsi="Arial"/>
          <w:b/>
          <w:color w:val="111111"/>
          <w:sz w:val="20"/>
        </w:rPr>
        <w:t>Redis and JWT</w:t>
      </w:r>
      <w:r>
        <w:rPr>
          <w:rFonts w:ascii="Arial" w:hAnsi="Arial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Arial" w:hAnsi="Arial"/>
          <w:b/>
          <w:color w:val="111111"/>
          <w:sz w:val="20"/>
        </w:rPr>
        <w:t>40% reduction</w:t>
      </w:r>
      <w:r>
        <w:rPr>
          <w:rFonts w:ascii="Arial" w:hAnsi="Arial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automated CI/CD deployment pipelines using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streamlining container deployments.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interactive map tracking interface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frontend state and query caching using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reducing redundant API calls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Designed and launched an e-commerce platform using the MERN stack with PWA features, hosted on AWS, increasing page load speeds and client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PWA / AWS S3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Developed an automated student attendance tracking system integrating a Python face recognition script (OpenCV and LBPH) with a Node.js/Express backend API and a React dashboard.\n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Python / OpenCV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layouts, featuring interactive itineraries.\n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