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MERN Stack Developer | React.js · Node.js · Express.js · MongoDB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Split a monolithic e-governance portal into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cutting deploy times and keeping one bad release from reaching all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the real-time transaction and location dashboards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pushing WebSocket updates across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Took AEPS and MATM settlement to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under peak load, adding retry and reconciliation handling to the UPI and XML payment integrations.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Locked down authentication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-backed sessions, device binding and OTP throttling, cutting unauthorized access attempts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response times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 xml:space="preserve"> — compound indexes, sharding, and a rewrite of the worst </w:t>
            </w:r>
            <w:r>
              <w:rPr>
                <w:rFonts w:ascii="Arial" w:hAnsi="Arial"/>
                <w:b/>
                <w:color w:val="334155"/>
                <w:sz w:val="19"/>
              </w:rPr>
              <w:t>Mongoose</w:t>
            </w:r>
            <w:r>
              <w:rPr>
                <w:rFonts w:ascii="Arial" w:hAnsi="Arial"/>
                <w:color w:val="334155"/>
                <w:sz w:val="19"/>
              </w:rPr>
              <w:t xml:space="preserve"> aggregations.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Automated build, test and container delivery for all </w:t>
            </w:r>
            <w:r>
              <w:rPr>
                <w:rFonts w:ascii="Arial" w:hAnsi="Arial"/>
                <w:b/>
                <w:color w:val="334155"/>
                <w:sz w:val="19"/>
              </w:rPr>
              <w:t>3</w:t>
            </w:r>
            <w:r>
              <w:rPr>
                <w:rFonts w:ascii="Arial" w:hAnsi="Arial"/>
                <w:color w:val="334155"/>
                <w:sz w:val="19"/>
              </w:rPr>
              <w:t xml:space="preserve"> payment platforms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retiring a manual release process.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Shipped a workforce tracking app on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the live map interface with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; WebSocket updates and render tuning brought load times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redundant API calls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by moving client state and caching onto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Commerce Suite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Full-stack applications with JWT-secured authentication, role-based admin dashboards, and versioned REST APIs built on React, Redux Toolkit,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Redux Toolkit / Node.js / Express.js / MongoDB / JWT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storefront built on the MERN stack and deployed to AWS, lifting page-load speed and client usage by 30% at a 20% cart conversion rate.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Geofencing &amp; Telemetry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Live workforce tracking dashboard streaming GPS coordinates and geofence alerts to a React map view over WebSockets, backed by an Express ingestion API and indexed MongoDB collections.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WebSockets / MongoDB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Role-Based Authentication &amp; Admin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Reusable Express authentication service with password hashing, JWT access and refresh token rotation, and RBAC middleware consumed by React protected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Node.js / Express.js / MongoDB / JWT / React Router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MERN stack developer working on national-scale payment and e-governance platforms. React and Redux Toolkit on the front end, Node.js and Express services behind it, MongoDB underneath — currently serving 2 million+ users and 500,000+ transactions a day. Recent wins: MongoDB reads 40% faster after an indexing and aggregation overhaul, and a 99% settlement success rate across AEPS and MATM. Comfortable owning a feature end to end, schema through deployment.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Frontend: </w:t>
            </w:r>
            <w:r>
              <w:rPr>
                <w:rFonts w:ascii="Arial" w:hAnsi="Arial"/>
                <w:color w:val="2D3748"/>
                <w:sz w:val="16"/>
              </w:rPr>
              <w:t>React.js, Next.js, Redux Toolkit, React Query, JavaScript (ES6+), TypeScript, HTML5, CSS3, Tailwind CSS, Material UI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APIs: </w:t>
            </w:r>
            <w:r>
              <w:rPr>
                <w:rFonts w:ascii="Arial" w:hAnsi="Arial"/>
                <w:color w:val="2D3748"/>
                <w:sz w:val="16"/>
              </w:rPr>
              <w:t>Node.js, Express.js, RESTful APIs, WebSockets, JWT authentication, RBAC, middleware design,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Database &amp; Caching: </w:t>
            </w:r>
            <w:r>
              <w:rPr>
                <w:rFonts w:ascii="Arial" w:hAnsi="Arial"/>
                <w:color w:val="2D3748"/>
                <w:sz w:val="16"/>
              </w:rPr>
              <w:t>MongoDB, Mongoose, aggregation pipelines, schema design, indexing, sharding, Redis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Tooling &amp; Cloud: </w:t>
            </w:r>
            <w:r>
              <w:rPr>
                <w:rFonts w:ascii="Arial" w:hAnsi="Arial"/>
                <w:color w:val="2D3748"/>
                <w:sz w:val="16"/>
              </w:rPr>
              <w:t>Git, GitHub, GitHub Actions, Docker, CI/CD pipelines, Jest, Postman, AWS S3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