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91-a0教学准备"/>
    <w:p>
      <w:pPr>
        <w:pStyle w:val="Heading1"/>
      </w:pPr>
      <w:r>
        <w:rPr>
          <w:rFonts w:hint="eastAsia"/>
        </w:rPr>
        <w:t xml:space="preserve">G91-A0教学准备</w:t>
      </w:r>
    </w:p>
    <w:bookmarkStart w:id="24" w:name="重点辅导学生计划"/>
    <w:p>
      <w:pPr>
        <w:pStyle w:val="Heading2"/>
      </w:pPr>
      <w:r>
        <w:rPr>
          <w:rFonts w:hint="eastAsia"/>
        </w:rPr>
        <w:t xml:space="preserve">重点辅导学生*计划</w:t>
      </w:r>
    </w:p>
    <w:bookmarkStart w:id="21" w:name="特长生"/>
    <w:p>
      <w:pPr>
        <w:pStyle w:val="Heading3"/>
      </w:pPr>
      <w:r>
        <w:rPr>
          <w:rFonts w:hint="eastAsia"/>
        </w:rPr>
        <w:t xml:space="preserve">特长生</w:t>
      </w:r>
    </w:p>
    <w:p>
      <w:pPr>
        <w:pStyle w:val="FirstParagraph"/>
      </w:pPr>
      <w:r>
        <w:rPr>
          <w:rFonts w:hint="eastAsia"/>
        </w:rPr>
        <w:t xml:space="preserve">沈欣燕：</w:t>
      </w:r>
      <w:r>
        <w:t xml:space="preserve"> </w:t>
      </w:r>
      <w:r>
        <w:rPr>
          <w:rFonts w:hint="eastAsia"/>
        </w:rPr>
        <w:t xml:space="preserve">有比较扎实的信息基础，思维敏捷，实践操作应变能力强，有很强的学习积极性和自主性，还有很大的提升空间。</w:t>
      </w:r>
      <w:r>
        <w:t xml:space="preserve"> </w:t>
      </w:r>
      <w:r>
        <w:rPr>
          <w:rFonts w:hint="eastAsia"/>
        </w:rPr>
        <w:t xml:space="preserve">周栎歆：</w:t>
      </w:r>
      <w:r>
        <w:t xml:space="preserve"> </w:t>
      </w:r>
      <w:r>
        <w:rPr>
          <w:rFonts w:hint="eastAsia"/>
        </w:rPr>
        <w:t xml:space="preserve">学习习惯良好，课堂表现积极，具备一定的电脑操作能力，只要老师的适当点拨能自主解决问题，对上机作业比较上进，尽最大限度的努力去完成。</w:t>
      </w:r>
    </w:p>
    <w:bookmarkStart w:id="20" w:name="特长生措施"/>
    <w:p>
      <w:pPr>
        <w:pStyle w:val="Heading4"/>
      </w:pPr>
      <w:r>
        <w:rPr>
          <w:rFonts w:hint="eastAsia"/>
        </w:rPr>
        <w:t xml:space="preserve">特长生措施</w:t>
      </w:r>
    </w:p>
    <w:p>
      <w:pPr>
        <w:pStyle w:val="Compact"/>
        <w:numPr>
          <w:ilvl w:val="0"/>
          <w:numId w:val="1001"/>
        </w:numPr>
      </w:pPr>
      <w:r>
        <w:rPr>
          <w:rFonts w:hint="eastAsia"/>
        </w:rPr>
        <w:t xml:space="preserve">留给他们很大的空间去自主探索，调动他们积极的参与课堂活动，以满足他们对知识的需求。</w:t>
      </w:r>
    </w:p>
    <w:p>
      <w:pPr>
        <w:pStyle w:val="Compact"/>
        <w:numPr>
          <w:ilvl w:val="0"/>
          <w:numId w:val="1001"/>
        </w:numPr>
      </w:pPr>
      <w:r>
        <w:rPr>
          <w:rFonts w:hint="eastAsia"/>
        </w:rPr>
        <w:t xml:space="preserve">充分发挥特长生的作用，带动后进，实现合作互助。</w:t>
      </w:r>
    </w:p>
    <w:p>
      <w:pPr>
        <w:pStyle w:val="Compact"/>
        <w:numPr>
          <w:ilvl w:val="0"/>
          <w:numId w:val="1001"/>
        </w:numPr>
      </w:pPr>
      <w:r>
        <w:rPr>
          <w:rFonts w:hint="eastAsia"/>
        </w:rPr>
        <w:t xml:space="preserve">加强课外积累，拓展学生的视野，加强学生的灵活运用所学知识解决实际问题的能力，发展学生的综合应用能力。</w:t>
      </w:r>
    </w:p>
    <w:bookmarkEnd w:id="20"/>
    <w:bookmarkEnd w:id="21"/>
    <w:bookmarkStart w:id="23" w:name="困难生"/>
    <w:p>
      <w:pPr>
        <w:pStyle w:val="Heading3"/>
      </w:pPr>
      <w:r>
        <w:rPr>
          <w:rFonts w:hint="eastAsia"/>
        </w:rPr>
        <w:t xml:space="preserve">困难生</w:t>
      </w:r>
    </w:p>
    <w:p>
      <w:pPr>
        <w:pStyle w:val="FirstParagraph"/>
      </w:pPr>
      <w:r>
        <w:rPr>
          <w:rFonts w:hint="eastAsia"/>
        </w:rPr>
        <w:t xml:space="preserve">宋涛：</w:t>
      </w:r>
      <w:r>
        <w:t xml:space="preserve"> </w:t>
      </w:r>
      <w:r>
        <w:rPr>
          <w:rFonts w:hint="eastAsia"/>
        </w:rPr>
        <w:t xml:space="preserve">自身的理解力有限，对基础知识掌握的不牢固，处理信息能力也较差。因此在教学中针对他的情况降低难度以适应他的认知水平，需要在老师和学优生的协助下，帮助他，督促他，能完成力所能及的。</w:t>
      </w:r>
      <w:r>
        <w:t xml:space="preserve"> </w:t>
      </w:r>
      <w:r>
        <w:rPr>
          <w:rFonts w:hint="eastAsia"/>
        </w:rPr>
        <w:t xml:space="preserve">沈奕祺：</w:t>
      </w:r>
      <w:r>
        <w:t xml:space="preserve"> </w:t>
      </w:r>
      <w:r>
        <w:rPr>
          <w:rFonts w:hint="eastAsia"/>
        </w:rPr>
        <w:t xml:space="preserve">上课沉默寡言，课堂互动方面不善于表达，而且自身的理解力有限，平时不注意上机学习积累，处理软件的运用能力较差。因此教学中需要适度干预，用轻松的方式跟他沟通，多鼓励他发言，避免成为课堂的透明人。只有被关注，</w:t>
      </w:r>
      <w:r>
        <w:t xml:space="preserve"> </w:t>
      </w:r>
      <w:r>
        <w:rPr>
          <w:rFonts w:hint="eastAsia"/>
        </w:rPr>
        <w:t xml:space="preserve">获取內心渴望的存在感。</w:t>
      </w:r>
    </w:p>
    <w:bookmarkStart w:id="22" w:name="困难生措施"/>
    <w:p>
      <w:pPr>
        <w:pStyle w:val="Heading4"/>
      </w:pPr>
      <w:r>
        <w:rPr>
          <w:rFonts w:hint="eastAsia"/>
        </w:rPr>
        <w:t xml:space="preserve">困难生措施</w:t>
      </w:r>
    </w:p>
    <w:p>
      <w:pPr>
        <w:pStyle w:val="Compact"/>
        <w:numPr>
          <w:ilvl w:val="0"/>
          <w:numId w:val="1002"/>
        </w:numPr>
      </w:pPr>
      <w:r>
        <w:rPr>
          <w:rFonts w:hint="eastAsia"/>
        </w:rPr>
        <w:t xml:space="preserve">教学中注意分层教学，放低要求，逐步提高。</w:t>
      </w:r>
    </w:p>
    <w:p>
      <w:pPr>
        <w:pStyle w:val="Compact"/>
        <w:numPr>
          <w:ilvl w:val="0"/>
          <w:numId w:val="1002"/>
        </w:numPr>
      </w:pPr>
      <w:r>
        <w:rPr>
          <w:rFonts w:hint="eastAsia"/>
        </w:rPr>
        <w:t xml:space="preserve">要指导他们掌握正确的学习方法，养成良好的学习习惯。</w:t>
      </w:r>
    </w:p>
    <w:p>
      <w:pPr>
        <w:pStyle w:val="Compact"/>
        <w:numPr>
          <w:ilvl w:val="0"/>
          <w:numId w:val="1002"/>
        </w:numPr>
      </w:pPr>
      <w:r>
        <w:rPr>
          <w:rFonts w:hint="eastAsia"/>
        </w:rPr>
        <w:t xml:space="preserve">多关注，多鼓励少批评，布置适当放松的练习作业帮助他们树立信心，让他们体验到学习的成功感，激发学习的兴趣。</w:t>
      </w:r>
    </w:p>
    <w:p>
      <w:r>
        <w:pict>
          <v:rect style="width:0;height:1.5pt" o:hralign="center" o:hrstd="t" o:hr="t"/>
        </w:pict>
      </w:r>
    </w:p>
    <w:bookmarkEnd w:id="22"/>
    <w:bookmarkEnd w:id="23"/>
    <w:bookmarkEnd w:id="24"/>
    <w:bookmarkStart w:id="29" w:name="教学计划"/>
    <w:p>
      <w:pPr>
        <w:pStyle w:val="Heading2"/>
      </w:pPr>
      <w:r>
        <w:rPr>
          <w:rFonts w:hint="eastAsia"/>
        </w:rPr>
        <w:t xml:space="preserve">教学计划</w:t>
      </w:r>
    </w:p>
    <w:bookmarkStart w:id="25" w:name="教学质量基本情况分析"/>
    <w:p>
      <w:pPr>
        <w:pStyle w:val="Heading3"/>
      </w:pPr>
      <w:r>
        <w:rPr>
          <w:rFonts w:hint="eastAsia"/>
        </w:rPr>
        <w:t xml:space="preserve">教学质量基本情况分析</w:t>
      </w:r>
    </w:p>
    <w:p>
      <w:pPr>
        <w:pStyle w:val="FirstParagraph"/>
      </w:pPr>
      <w:r>
        <w:rPr>
          <w:rFonts w:hint="eastAsia"/>
        </w:rPr>
        <w:t xml:space="preserve">本学期采用适合初中“非零点”学生使用的信息技术教材，教学过程以掌握动画制作基础技能为主要目的，绘制造型、逐帧、关键帧动画、角色元件需要学生以大量的操练为基础</w:t>
      </w:r>
      <w:r>
        <w:t xml:space="preserve"> </w:t>
      </w:r>
      <w:r>
        <w:rPr>
          <w:rFonts w:hint="eastAsia"/>
        </w:rPr>
        <w:t xml:space="preserve">。九年级的实际情况部分学生的计算机绘画能力，动手能力达不到教学所需要的要求，所以在教学中存在着很大的问题。对于不同水平的学生，掌握这些基础技能进度有差异，因此，在教学过程中要调整教学难度进行分层处理。对于基础较弱的学生要求能模仿教学范例，在制作过程中掌握相关的动画制作技能。而对于基础较好的学生，引导其制作完全由学生自己独立构思的动画作品。在授课过程中可以多展示优秀学生的动画半成品，提高学生学习的兴趣的积极性。</w:t>
      </w:r>
    </w:p>
    <w:bookmarkEnd w:id="25"/>
    <w:bookmarkStart w:id="28" w:name="教学质量目标及措施"/>
    <w:p>
      <w:pPr>
        <w:pStyle w:val="Heading3"/>
      </w:pPr>
      <w:r>
        <w:rPr>
          <w:rFonts w:hint="eastAsia"/>
        </w:rPr>
        <w:t xml:space="preserve">教学质量目标及措施</w:t>
      </w:r>
    </w:p>
    <w:bookmarkStart w:id="26" w:name="目标"/>
    <w:p>
      <w:pPr>
        <w:pStyle w:val="Heading4"/>
      </w:pPr>
      <w:r>
        <w:rPr>
          <w:rFonts w:hint="eastAsia"/>
        </w:rPr>
        <w:t xml:space="preserve">目标</w:t>
      </w:r>
    </w:p>
    <w:p>
      <w:pPr>
        <w:pStyle w:val="Compact"/>
        <w:numPr>
          <w:ilvl w:val="0"/>
          <w:numId w:val="1003"/>
        </w:numPr>
      </w:pPr>
      <w:r>
        <w:rPr>
          <w:rFonts w:hint="eastAsia"/>
        </w:rPr>
        <w:t xml:space="preserve">掌握文本工具、绘画工具等基本使用方法和技巧，能够绘制动画前期的造型。</w:t>
      </w:r>
    </w:p>
    <w:p>
      <w:pPr>
        <w:pStyle w:val="Compact"/>
        <w:numPr>
          <w:ilvl w:val="0"/>
          <w:numId w:val="1003"/>
        </w:numPr>
      </w:pPr>
      <w:r>
        <w:rPr>
          <w:rFonts w:hint="eastAsia"/>
        </w:rPr>
        <w:t xml:space="preserve">学会运用角色元件、制作逐帧动画、关键帧动画和修改完善作品的基本方法与创作。</w:t>
      </w:r>
    </w:p>
    <w:p>
      <w:pPr>
        <w:pStyle w:val="Compact"/>
        <w:numPr>
          <w:ilvl w:val="0"/>
          <w:numId w:val="1003"/>
        </w:numPr>
      </w:pPr>
      <w:r>
        <w:rPr>
          <w:rFonts w:hint="eastAsia"/>
        </w:rPr>
        <w:t xml:space="preserve">通过欣赏与探究，学习动画制作的基本技能，激发学习的兴趣。</w:t>
      </w:r>
    </w:p>
    <w:bookmarkEnd w:id="26"/>
    <w:bookmarkStart w:id="27" w:name="教学措施"/>
    <w:p>
      <w:pPr>
        <w:pStyle w:val="Heading4"/>
      </w:pPr>
      <w:r>
        <w:rPr>
          <w:rFonts w:hint="eastAsia"/>
        </w:rPr>
        <w:t xml:space="preserve">教学措施</w:t>
      </w:r>
    </w:p>
    <w:p>
      <w:pPr>
        <w:pStyle w:val="Compact"/>
        <w:numPr>
          <w:ilvl w:val="0"/>
          <w:numId w:val="1004"/>
        </w:numPr>
      </w:pPr>
      <w:r>
        <w:rPr>
          <w:rFonts w:hint="eastAsia"/>
        </w:rPr>
        <w:t xml:space="preserve">一周一课，以学生上机操作为主，教师讲解为辅。尽量加大学生上机操作力度，做到熟练的掌握所学的知识。</w:t>
      </w:r>
    </w:p>
    <w:p>
      <w:pPr>
        <w:pStyle w:val="Compact"/>
        <w:numPr>
          <w:ilvl w:val="0"/>
          <w:numId w:val="1004"/>
        </w:numPr>
      </w:pPr>
      <w:r>
        <w:rPr>
          <w:rFonts w:hint="eastAsia"/>
        </w:rPr>
        <w:t xml:space="preserve">学习国家新课程标准，改善课堂教学方式和手段，促进学生主动学习。</w:t>
      </w:r>
    </w:p>
    <w:p>
      <w:r>
        <w:pict>
          <v:rect style="width:0;height:1.5pt" o:hralign="center" o:hrstd="t" o:hr="t"/>
        </w:pict>
      </w:r>
    </w:p>
    <w:bookmarkEnd w:id="27"/>
    <w:bookmarkEnd w:id="28"/>
    <w:bookmarkEnd w:id="29"/>
    <w:bookmarkStart w:id="30" w:name="教学进度表"/>
    <w:p>
      <w:pPr>
        <w:pStyle w:val="Heading2"/>
      </w:pPr>
      <w:r>
        <w:rPr>
          <w:rFonts w:hint="eastAsia"/>
        </w:rPr>
        <w:t xml:space="preserve">教学进度表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周次</w:t>
            </w:r>
          </w:p>
        </w:tc>
        <w:tc>
          <w:tcPr/>
          <w:p>
            <w:pPr>
              <w:pStyle w:val="Compact"/>
            </w:pPr>
            <w:r>
              <w:rPr>
                <w:rFonts w:hint="eastAsia"/>
              </w:rPr>
              <w:t xml:space="preserve">日</w:t>
            </w:r>
            <w:r>
              <w:t xml:space="preserve"> </w:t>
            </w:r>
            <w:r>
              <w:rPr>
                <w:rFonts w:hint="eastAsia"/>
              </w:rPr>
              <w:t xml:space="preserve">期</w:t>
            </w:r>
          </w:p>
        </w:tc>
        <w:tc>
          <w:tcPr/>
          <w:p>
            <w:pPr>
              <w:pStyle w:val="Compact"/>
            </w:pPr>
            <w:r>
              <w:rPr>
                <w:rFonts w:hint="eastAsia"/>
              </w:rPr>
              <w:t xml:space="preserve">课时</w:t>
            </w:r>
          </w:p>
        </w:tc>
        <w:tc>
          <w:tcPr/>
          <w:p>
            <w:pPr>
              <w:pStyle w:val="Compact"/>
            </w:pPr>
            <w:r>
              <w:rPr>
                <w:rFonts w:hint="eastAsia"/>
              </w:rPr>
              <w:t xml:space="preserve">教</w:t>
            </w:r>
            <w:r>
              <w:t xml:space="preserve"> </w:t>
            </w:r>
            <w:r>
              <w:rPr>
                <w:rFonts w:hint="eastAsia"/>
              </w:rPr>
              <w:t xml:space="preserve">学</w:t>
            </w:r>
            <w:r>
              <w:t xml:space="preserve"> </w:t>
            </w:r>
            <w:r>
              <w:rPr>
                <w:rFonts w:hint="eastAsia"/>
              </w:rPr>
              <w:t xml:space="preserve">内</w:t>
            </w:r>
            <w:r>
              <w:t xml:space="preserve"> </w:t>
            </w:r>
            <w:r>
              <w:rPr>
                <w:rFonts w:hint="eastAsia"/>
              </w:rPr>
              <w:t xml:space="preserve">容</w:t>
            </w:r>
            <w:r>
              <w:t xml:space="preserve"> </w:t>
            </w:r>
            <w:r>
              <w:rPr>
                <w:rFonts w:hint="eastAsia"/>
              </w:rPr>
              <w:t xml:space="preserve">安</w:t>
            </w:r>
            <w:r>
              <w:t xml:space="preserve"> </w:t>
            </w:r>
            <w:r>
              <w:rPr>
                <w:rFonts w:hint="eastAsia"/>
              </w:rPr>
              <w:t xml:space="preserve">排</w:t>
            </w:r>
          </w:p>
        </w:tc>
      </w:tr>
      <w:tr>
        <w:tc>
          <w:tcPr/>
          <w:p>
            <w:pPr>
              <w:pStyle w:val="Compact"/>
            </w:pPr>
            <w:r>
              <w:t xml:space="preserve">1</w:t>
            </w:r>
          </w:p>
        </w:tc>
        <w:tc>
          <w:tcPr/>
          <w:p>
            <w:pPr>
              <w:pStyle w:val="Compact"/>
            </w:pPr>
            <w:r>
              <w:t xml:space="preserve">9.1-9.5</w:t>
            </w:r>
          </w:p>
        </w:tc>
        <w:tc>
          <w:tcPr/>
          <w:p>
            <w:pPr>
              <w:pStyle w:val="Compact"/>
            </w:pPr>
          </w:p>
        </w:tc>
        <w:tc>
          <w:tcPr/>
          <w:p>
            <w:pPr>
              <w:pStyle w:val="Compact"/>
            </w:pPr>
            <w:r>
              <w:rPr>
                <w:rFonts w:hint="eastAsia"/>
              </w:rPr>
              <w:t xml:space="preserve">课前准备</w:t>
            </w:r>
          </w:p>
        </w:tc>
      </w:tr>
      <w:tr>
        <w:tc>
          <w:tcPr/>
          <w:p>
            <w:pPr>
              <w:pStyle w:val="Compact"/>
            </w:pPr>
            <w:r>
              <w:t xml:space="preserve">2</w:t>
            </w:r>
          </w:p>
        </w:tc>
        <w:tc>
          <w:tcPr/>
          <w:p>
            <w:pPr>
              <w:pStyle w:val="Compact"/>
            </w:pPr>
            <w:r>
              <w:t xml:space="preserve">9.8-9.12</w:t>
            </w:r>
          </w:p>
        </w:tc>
        <w:tc>
          <w:tcPr/>
          <w:p>
            <w:pPr>
              <w:pStyle w:val="Compact"/>
            </w:pPr>
          </w:p>
        </w:tc>
        <w:tc>
          <w:tcPr/>
          <w:p>
            <w:pPr>
              <w:pStyle w:val="Compact"/>
            </w:pPr>
            <w:r>
              <w:rPr>
                <w:rFonts w:hint="eastAsia"/>
              </w:rPr>
              <w:t xml:space="preserve">第1单元：熊猫的梦</w:t>
            </w:r>
          </w:p>
        </w:tc>
      </w:tr>
      <w:tr>
        <w:tc>
          <w:tcPr/>
          <w:p>
            <w:pPr>
              <w:pStyle w:val="Compact"/>
            </w:pPr>
            <w:r>
              <w:t xml:space="preserve">3</w:t>
            </w:r>
          </w:p>
        </w:tc>
        <w:tc>
          <w:tcPr/>
          <w:p>
            <w:pPr>
              <w:pStyle w:val="Compact"/>
            </w:pPr>
            <w:r>
              <w:t xml:space="preserve">9.15-9.19</w:t>
            </w:r>
          </w:p>
        </w:tc>
        <w:tc>
          <w:tcPr/>
          <w:p>
            <w:pPr>
              <w:pStyle w:val="Compact"/>
            </w:pPr>
          </w:p>
        </w:tc>
        <w:tc>
          <w:tcPr/>
          <w:p>
            <w:pPr>
              <w:pStyle w:val="Compact"/>
            </w:pPr>
            <w:r>
              <w:rPr>
                <w:rFonts w:hint="eastAsia"/>
              </w:rPr>
              <w:t xml:space="preserve">熊猫的梦</w:t>
            </w:r>
          </w:p>
        </w:tc>
      </w:tr>
      <w:tr>
        <w:tc>
          <w:tcPr/>
          <w:p>
            <w:pPr>
              <w:pStyle w:val="Compact"/>
            </w:pPr>
            <w:r>
              <w:t xml:space="preserve">4</w:t>
            </w:r>
          </w:p>
        </w:tc>
        <w:tc>
          <w:tcPr/>
          <w:p>
            <w:pPr>
              <w:pStyle w:val="Compact"/>
            </w:pPr>
            <w:r>
              <w:t xml:space="preserve">9.22-9.26</w:t>
            </w:r>
          </w:p>
        </w:tc>
        <w:tc>
          <w:tcPr/>
          <w:p>
            <w:pPr>
              <w:pStyle w:val="Compact"/>
            </w:pPr>
          </w:p>
        </w:tc>
        <w:tc>
          <w:tcPr/>
          <w:p>
            <w:pPr>
              <w:pStyle w:val="Compact"/>
            </w:pPr>
            <w:r>
              <w:rPr>
                <w:rFonts w:hint="eastAsia"/>
              </w:rPr>
              <w:t xml:space="preserve">蜜蜂采蜜</w:t>
            </w:r>
          </w:p>
        </w:tc>
      </w:tr>
      <w:tr>
        <w:tc>
          <w:tcPr/>
          <w:p>
            <w:pPr>
              <w:pStyle w:val="Compact"/>
            </w:pPr>
            <w:r>
              <w:t xml:space="preserve">5</w:t>
            </w:r>
          </w:p>
        </w:tc>
        <w:tc>
          <w:tcPr/>
          <w:p>
            <w:pPr>
              <w:pStyle w:val="Compact"/>
            </w:pPr>
            <w:r>
              <w:t xml:space="preserve">9.29-10.3</w:t>
            </w:r>
          </w:p>
        </w:tc>
        <w:tc>
          <w:tcPr/>
          <w:p>
            <w:pPr>
              <w:pStyle w:val="Compact"/>
            </w:pPr>
          </w:p>
        </w:tc>
        <w:tc>
          <w:tcPr/>
          <w:p>
            <w:pPr>
              <w:pStyle w:val="Compact"/>
            </w:pPr>
            <w:r>
              <w:rPr>
                <w:rFonts w:hint="eastAsia"/>
              </w:rPr>
              <w:t xml:space="preserve">国庆休假</w:t>
            </w:r>
          </w:p>
        </w:tc>
      </w:tr>
      <w:tr>
        <w:tc>
          <w:tcPr/>
          <w:p>
            <w:pPr>
              <w:pStyle w:val="Compact"/>
            </w:pPr>
            <w:r>
              <w:t xml:space="preserve">6</w:t>
            </w:r>
          </w:p>
        </w:tc>
        <w:tc>
          <w:tcPr/>
          <w:p>
            <w:pPr>
              <w:pStyle w:val="Compact"/>
            </w:pPr>
            <w:r>
              <w:t xml:space="preserve">10.6-10.10</w:t>
            </w:r>
          </w:p>
        </w:tc>
        <w:tc>
          <w:tcPr/>
          <w:p>
            <w:pPr>
              <w:pStyle w:val="Compact"/>
            </w:pPr>
          </w:p>
        </w:tc>
        <w:tc>
          <w:tcPr/>
          <w:p>
            <w:pPr>
              <w:pStyle w:val="Compact"/>
            </w:pPr>
            <w:r>
              <w:rPr>
                <w:rFonts w:hint="eastAsia"/>
              </w:rPr>
              <w:t xml:space="preserve">蜜蜂采蜜</w:t>
            </w:r>
          </w:p>
        </w:tc>
      </w:tr>
      <w:tr>
        <w:tc>
          <w:tcPr/>
          <w:p>
            <w:pPr>
              <w:pStyle w:val="Compact"/>
            </w:pPr>
            <w:r>
              <w:t xml:space="preserve">7</w:t>
            </w:r>
          </w:p>
        </w:tc>
        <w:tc>
          <w:tcPr/>
          <w:p>
            <w:pPr>
              <w:pStyle w:val="Compact"/>
            </w:pPr>
            <w:r>
              <w:t xml:space="preserve">10.13-10.17</w:t>
            </w:r>
          </w:p>
        </w:tc>
        <w:tc>
          <w:tcPr/>
          <w:p>
            <w:pPr>
              <w:pStyle w:val="Compact"/>
            </w:pPr>
          </w:p>
        </w:tc>
        <w:tc>
          <w:tcPr/>
          <w:p>
            <w:pPr>
              <w:pStyle w:val="Compact"/>
            </w:pPr>
            <w:r>
              <w:rPr>
                <w:rFonts w:hint="eastAsia"/>
              </w:rPr>
              <w:t xml:space="preserve">国庆休假</w:t>
            </w:r>
          </w:p>
        </w:tc>
      </w:tr>
      <w:tr>
        <w:tc>
          <w:tcPr/>
          <w:p>
            <w:pPr>
              <w:pStyle w:val="Compact"/>
            </w:pPr>
            <w:r>
              <w:t xml:space="preserve">8</w:t>
            </w:r>
          </w:p>
        </w:tc>
        <w:tc>
          <w:tcPr/>
          <w:p>
            <w:pPr>
              <w:pStyle w:val="Compact"/>
            </w:pPr>
            <w:r>
              <w:t xml:space="preserve">10.20-10.24</w:t>
            </w:r>
          </w:p>
        </w:tc>
        <w:tc>
          <w:tcPr/>
          <w:p>
            <w:pPr>
              <w:pStyle w:val="Compact"/>
            </w:pPr>
          </w:p>
        </w:tc>
        <w:tc>
          <w:tcPr/>
          <w:p>
            <w:pPr>
              <w:pStyle w:val="Compact"/>
            </w:pPr>
            <w:r>
              <w:rPr>
                <w:rFonts w:hint="eastAsia"/>
              </w:rPr>
              <w:t xml:space="preserve">完善作业，拓展练习</w:t>
            </w:r>
          </w:p>
        </w:tc>
      </w:tr>
      <w:tr>
        <w:tc>
          <w:tcPr/>
          <w:p>
            <w:pPr>
              <w:pStyle w:val="Compact"/>
            </w:pPr>
            <w:r>
              <w:t xml:space="preserve">9</w:t>
            </w:r>
          </w:p>
        </w:tc>
        <w:tc>
          <w:tcPr/>
          <w:p>
            <w:pPr>
              <w:pStyle w:val="Compact"/>
            </w:pPr>
            <w:r>
              <w:t xml:space="preserve">10.27-10.31</w:t>
            </w:r>
          </w:p>
        </w:tc>
        <w:tc>
          <w:tcPr/>
          <w:p>
            <w:pPr>
              <w:pStyle w:val="Compact"/>
            </w:pPr>
          </w:p>
        </w:tc>
        <w:tc>
          <w:tcPr/>
          <w:p>
            <w:pPr>
              <w:pStyle w:val="Compact"/>
            </w:pPr>
            <w:r>
              <w:rPr>
                <w:rFonts w:hint="eastAsia"/>
              </w:rPr>
              <w:t xml:space="preserve">完善作业，拓展练习</w:t>
            </w:r>
          </w:p>
        </w:tc>
      </w:tr>
      <w:tr>
        <w:tc>
          <w:tcPr/>
          <w:p>
            <w:pPr>
              <w:pStyle w:val="Compact"/>
            </w:pPr>
            <w:r>
              <w:t xml:space="preserve">10</w:t>
            </w:r>
          </w:p>
        </w:tc>
        <w:tc>
          <w:tcPr/>
          <w:p>
            <w:pPr>
              <w:pStyle w:val="Compact"/>
            </w:pPr>
            <w:r>
              <w:t xml:space="preserve">11.3-11.7</w:t>
            </w:r>
          </w:p>
        </w:tc>
        <w:tc>
          <w:tcPr/>
          <w:p>
            <w:pPr>
              <w:pStyle w:val="Compact"/>
            </w:pPr>
          </w:p>
        </w:tc>
        <w:tc>
          <w:tcPr/>
          <w:p>
            <w:pPr>
              <w:pStyle w:val="Compact"/>
            </w:pPr>
            <w:r>
              <w:rPr>
                <w:rFonts w:hint="eastAsia"/>
              </w:rPr>
              <w:t xml:space="preserve">第二单元：熊熊之家</w:t>
            </w:r>
          </w:p>
        </w:tc>
      </w:tr>
      <w:tr>
        <w:tc>
          <w:tcPr/>
          <w:p>
            <w:pPr>
              <w:pStyle w:val="Compact"/>
            </w:pPr>
            <w:r>
              <w:t xml:space="preserve">11</w:t>
            </w:r>
          </w:p>
        </w:tc>
        <w:tc>
          <w:tcPr/>
          <w:p>
            <w:pPr>
              <w:pStyle w:val="Compact"/>
            </w:pPr>
            <w:r>
              <w:t xml:space="preserve">11.10-11.14</w:t>
            </w:r>
          </w:p>
        </w:tc>
        <w:tc>
          <w:tcPr/>
          <w:p>
            <w:pPr>
              <w:pStyle w:val="Compact"/>
            </w:pPr>
          </w:p>
        </w:tc>
        <w:tc>
          <w:tcPr/>
          <w:p>
            <w:pPr>
              <w:pStyle w:val="Compact"/>
            </w:pPr>
            <w:r>
              <w:rPr>
                <w:rFonts w:hint="eastAsia"/>
              </w:rPr>
              <w:t xml:space="preserve">熊熊之家</w:t>
            </w:r>
          </w:p>
        </w:tc>
      </w:tr>
      <w:tr>
        <w:tc>
          <w:tcPr/>
          <w:p>
            <w:pPr>
              <w:pStyle w:val="Compact"/>
            </w:pPr>
            <w:r>
              <w:t xml:space="preserve">12</w:t>
            </w:r>
          </w:p>
        </w:tc>
        <w:tc>
          <w:tcPr/>
          <w:p>
            <w:pPr>
              <w:pStyle w:val="Compact"/>
            </w:pPr>
            <w:r>
              <w:t xml:space="preserve">11.17-11.21</w:t>
            </w:r>
          </w:p>
        </w:tc>
        <w:tc>
          <w:tcPr/>
          <w:p>
            <w:pPr>
              <w:pStyle w:val="Compact"/>
            </w:pPr>
          </w:p>
        </w:tc>
        <w:tc>
          <w:tcPr/>
          <w:p>
            <w:pPr>
              <w:pStyle w:val="Compact"/>
            </w:pPr>
            <w:r>
              <w:rPr>
                <w:rFonts w:hint="eastAsia"/>
              </w:rPr>
              <w:t xml:space="preserve">完善作业，拓展练习</w:t>
            </w:r>
          </w:p>
        </w:tc>
      </w:tr>
      <w:tr>
        <w:tc>
          <w:tcPr/>
          <w:p>
            <w:pPr>
              <w:pStyle w:val="Compact"/>
            </w:pPr>
            <w:r>
              <w:t xml:space="preserve">13</w:t>
            </w:r>
          </w:p>
        </w:tc>
        <w:tc>
          <w:tcPr/>
          <w:p>
            <w:pPr>
              <w:pStyle w:val="Compact"/>
            </w:pPr>
            <w:r>
              <w:t xml:space="preserve">11.24-11.28</w:t>
            </w:r>
          </w:p>
        </w:tc>
        <w:tc>
          <w:tcPr/>
          <w:p>
            <w:pPr>
              <w:pStyle w:val="Compact"/>
            </w:pPr>
          </w:p>
        </w:tc>
        <w:tc>
          <w:tcPr/>
          <w:p>
            <w:pPr>
              <w:pStyle w:val="Compact"/>
            </w:pPr>
            <w:r>
              <w:rPr>
                <w:rFonts w:hint="eastAsia"/>
              </w:rPr>
              <w:t xml:space="preserve">完善作业，拓展练习</w:t>
            </w:r>
          </w:p>
        </w:tc>
      </w:tr>
      <w:tr>
        <w:tc>
          <w:tcPr/>
          <w:p>
            <w:pPr>
              <w:pStyle w:val="Compact"/>
            </w:pPr>
            <w:r>
              <w:t xml:space="preserve">14</w:t>
            </w:r>
          </w:p>
        </w:tc>
        <w:tc>
          <w:tcPr/>
          <w:p>
            <w:pPr>
              <w:pStyle w:val="Compact"/>
            </w:pPr>
            <w:r>
              <w:t xml:space="preserve">12.1-12.5</w:t>
            </w:r>
          </w:p>
        </w:tc>
        <w:tc>
          <w:tcPr/>
          <w:p>
            <w:pPr>
              <w:pStyle w:val="Compact"/>
            </w:pPr>
          </w:p>
        </w:tc>
        <w:tc>
          <w:tcPr/>
          <w:p>
            <w:pPr>
              <w:pStyle w:val="Compact"/>
            </w:pPr>
            <w:r>
              <w:rPr>
                <w:rFonts w:hint="eastAsia"/>
              </w:rPr>
              <w:t xml:space="preserve">第3单元：快乐猫咪</w:t>
            </w:r>
          </w:p>
        </w:tc>
      </w:tr>
      <w:tr>
        <w:tc>
          <w:tcPr/>
          <w:p>
            <w:pPr>
              <w:pStyle w:val="Compact"/>
            </w:pPr>
            <w:r>
              <w:t xml:space="preserve">15</w:t>
            </w:r>
          </w:p>
        </w:tc>
        <w:tc>
          <w:tcPr/>
          <w:p>
            <w:pPr>
              <w:pStyle w:val="Compact"/>
            </w:pPr>
            <w:r>
              <w:t xml:space="preserve">12.8-12.12</w:t>
            </w:r>
          </w:p>
        </w:tc>
        <w:tc>
          <w:tcPr/>
          <w:p>
            <w:pPr>
              <w:pStyle w:val="Compact"/>
            </w:pPr>
          </w:p>
        </w:tc>
        <w:tc>
          <w:tcPr/>
          <w:p>
            <w:pPr>
              <w:pStyle w:val="Compact"/>
            </w:pPr>
            <w:r>
              <w:rPr>
                <w:rFonts w:hint="eastAsia"/>
              </w:rPr>
              <w:t xml:space="preserve">快乐猫咪</w:t>
            </w:r>
          </w:p>
        </w:tc>
      </w:tr>
      <w:tr>
        <w:tc>
          <w:tcPr/>
          <w:p>
            <w:pPr>
              <w:pStyle w:val="Compact"/>
            </w:pPr>
            <w:r>
              <w:t xml:space="preserve">16</w:t>
            </w:r>
          </w:p>
        </w:tc>
        <w:tc>
          <w:tcPr/>
          <w:p>
            <w:pPr>
              <w:pStyle w:val="Compact"/>
            </w:pPr>
            <w:r>
              <w:t xml:space="preserve">12.15-12.19</w:t>
            </w:r>
          </w:p>
        </w:tc>
        <w:tc>
          <w:tcPr/>
          <w:p>
            <w:pPr>
              <w:pStyle w:val="Compact"/>
            </w:pPr>
          </w:p>
        </w:tc>
        <w:tc>
          <w:tcPr/>
          <w:p>
            <w:pPr>
              <w:pStyle w:val="Compact"/>
            </w:pPr>
            <w:r>
              <w:rPr>
                <w:rFonts w:hint="eastAsia"/>
              </w:rPr>
              <w:t xml:space="preserve">快乐猫咪</w:t>
            </w:r>
          </w:p>
        </w:tc>
      </w:tr>
      <w:tr>
        <w:tc>
          <w:tcPr/>
          <w:p>
            <w:pPr>
              <w:pStyle w:val="Compact"/>
            </w:pPr>
            <w:r>
              <w:t xml:space="preserve">17</w:t>
            </w:r>
          </w:p>
        </w:tc>
        <w:tc>
          <w:tcPr/>
          <w:p>
            <w:pPr>
              <w:pStyle w:val="Compact"/>
            </w:pPr>
            <w:r>
              <w:t xml:space="preserve">12.22-12.26</w:t>
            </w:r>
          </w:p>
        </w:tc>
        <w:tc>
          <w:tcPr/>
          <w:p>
            <w:pPr>
              <w:pStyle w:val="Compact"/>
            </w:pPr>
          </w:p>
        </w:tc>
        <w:tc>
          <w:tcPr/>
          <w:p>
            <w:pPr>
              <w:pStyle w:val="Compact"/>
            </w:pPr>
            <w:r>
              <w:rPr>
                <w:rFonts w:hint="eastAsia"/>
              </w:rPr>
              <w:t xml:space="preserve">完善作业，拓展练习</w:t>
            </w:r>
          </w:p>
        </w:tc>
      </w:tr>
      <w:tr>
        <w:tc>
          <w:tcPr/>
          <w:p>
            <w:pPr>
              <w:pStyle w:val="Compact"/>
            </w:pPr>
            <w:r>
              <w:t xml:space="preserve">18</w:t>
            </w:r>
          </w:p>
        </w:tc>
        <w:tc>
          <w:tcPr/>
          <w:p>
            <w:pPr>
              <w:pStyle w:val="Compact"/>
            </w:pPr>
            <w:r>
              <w:t xml:space="preserve">12.29-1.2</w:t>
            </w:r>
          </w:p>
        </w:tc>
        <w:tc>
          <w:tcPr/>
          <w:p>
            <w:pPr>
              <w:pStyle w:val="Compact"/>
            </w:pPr>
          </w:p>
        </w:tc>
        <w:tc>
          <w:tcPr/>
          <w:p>
            <w:pPr>
              <w:pStyle w:val="Compact"/>
            </w:pPr>
            <w:r>
              <w:rPr>
                <w:rFonts w:hint="eastAsia"/>
              </w:rPr>
              <w:t xml:space="preserve">完善作业，拓展练习</w:t>
            </w:r>
          </w:p>
        </w:tc>
      </w:tr>
      <w:tr>
        <w:tc>
          <w:tcPr/>
          <w:p>
            <w:pPr>
              <w:pStyle w:val="Compact"/>
            </w:pPr>
            <w:r>
              <w:t xml:space="preserve">19</w:t>
            </w:r>
          </w:p>
        </w:tc>
        <w:tc>
          <w:tcPr/>
          <w:p>
            <w:pPr>
              <w:pStyle w:val="Compact"/>
            </w:pPr>
            <w:r>
              <w:t xml:space="preserve">1.5-1.9</w:t>
            </w:r>
          </w:p>
        </w:tc>
        <w:tc>
          <w:tcPr/>
          <w:p>
            <w:pPr>
              <w:pStyle w:val="Compact"/>
            </w:pPr>
          </w:p>
        </w:tc>
        <w:tc>
          <w:tcPr/>
          <w:p>
            <w:pPr>
              <w:pStyle w:val="Compact"/>
            </w:pPr>
          </w:p>
        </w:tc>
      </w:tr>
      <w:tr>
        <w:tc>
          <w:tcPr/>
          <w:p>
            <w:pPr>
              <w:pStyle w:val="Compact"/>
            </w:pPr>
            <w:r>
              <w:t xml:space="preserve">20</w:t>
            </w:r>
          </w:p>
        </w:tc>
        <w:tc>
          <w:tcPr/>
          <w:p>
            <w:pPr>
              <w:pStyle w:val="Compact"/>
            </w:pPr>
            <w:r>
              <w:t xml:space="preserve">1.12-1.16</w:t>
            </w:r>
          </w:p>
        </w:tc>
        <w:tc>
          <w:tcPr/>
          <w:p>
            <w:pPr>
              <w:pStyle w:val="Compact"/>
            </w:pPr>
          </w:p>
        </w:tc>
        <w:tc>
          <w:tcPr/>
          <w:p>
            <w:pPr>
              <w:pStyle w:val="Compact"/>
            </w:pPr>
            <w:r>
              <w:rPr>
                <w:rFonts w:hint="eastAsia"/>
              </w:rPr>
              <w:t xml:space="preserve">期末考查</w:t>
            </w:r>
          </w:p>
        </w:tc>
      </w:tr>
      <w:tr>
        <w:tc>
          <w:tcPr/>
          <w:p>
            <w:pPr>
              <w:pStyle w:val="Compact"/>
            </w:pPr>
            <w:r>
              <w:t xml:space="preserve">21</w:t>
            </w:r>
          </w:p>
        </w:tc>
        <w:tc>
          <w:tcPr/>
          <w:p>
            <w:pPr>
              <w:pStyle w:val="Compact"/>
            </w:pPr>
            <w:r>
              <w:t xml:space="preserve">1.19-1.23</w:t>
            </w:r>
          </w:p>
        </w:tc>
        <w:tc>
          <w:tcPr/>
          <w:p>
            <w:pPr>
              <w:pStyle w:val="Compact"/>
            </w:pPr>
          </w:p>
        </w:tc>
        <w:tc>
          <w:tcPr/>
          <w:p>
            <w:pPr>
              <w:pStyle w:val="Compact"/>
            </w:pPr>
          </w:p>
        </w:tc>
      </w:tr>
      <w:tr>
        <w:tc>
          <w:tcPr/>
          <w:p>
            <w:pPr>
              <w:pStyle w:val="Compact"/>
            </w:pPr>
            <w:r>
              <w:t xml:space="preserve">22</w:t>
            </w:r>
          </w:p>
        </w:tc>
        <w:tc>
          <w:tcPr/>
          <w:p>
            <w:pPr>
              <w:pStyle w:val="Compact"/>
            </w:pPr>
            <w:r>
              <w:t xml:space="preserve">1.26-1.30</w:t>
            </w:r>
          </w:p>
        </w:tc>
        <w:tc>
          <w:tcPr/>
          <w:p>
            <w:pPr>
              <w:pStyle w:val="Compact"/>
            </w:pPr>
          </w:p>
        </w:tc>
        <w:tc>
          <w:tcPr/>
          <w:p>
            <w:pPr>
              <w:pStyle w:val="Compact"/>
            </w:pPr>
          </w:p>
        </w:tc>
      </w:tr>
    </w:tbl>
    <w:bookmarkEnd w:id="30"/>
    <w:bookmarkStart w:id="31" w:name="对教材的分析和总体设想"/>
    <w:p>
      <w:pPr>
        <w:pStyle w:val="Heading2"/>
      </w:pPr>
      <w:r>
        <w:rPr>
          <w:rFonts w:hint="eastAsia"/>
        </w:rPr>
        <w:t xml:space="preserve">对教材的分析和总体设想</w:t>
      </w:r>
    </w:p>
    <w:p>
      <w:pPr>
        <w:pStyle w:val="FirstParagraph"/>
      </w:pPr>
      <w:r>
        <w:rPr>
          <w:rFonts w:hint="eastAsia"/>
        </w:rPr>
        <w:t xml:space="preserve">初二年级《信息技术》上册，全书介绍了利用Flash8创建、制作、生成动画的方法，充分发挥学生的创新意识，实践制作由简单动画→特效动画→复杂动画→的全过程，并利用知识的迁移，培养学生发现问题、分析问题、解决问题的实际能力。</w:t>
      </w:r>
    </w:p>
    <w:p>
      <w:pPr>
        <w:pStyle w:val="BodyText"/>
      </w:pPr>
      <w:r>
        <w:rPr>
          <w:rFonts w:hint="eastAsia"/>
        </w:rPr>
        <w:t xml:space="preserve">本学期教学的主要内容和要达到的目的及重点要求：</w:t>
      </w:r>
    </w:p>
    <w:p>
      <w:pPr>
        <w:pStyle w:val="BodyText"/>
      </w:pPr>
      <w:r>
        <w:rPr>
          <w:rFonts w:hint="eastAsia"/>
        </w:rPr>
        <w:t xml:space="preserve">第一单元教学目标</w:t>
      </w:r>
      <w:r>
        <w:t xml:space="preserve"> </w:t>
      </w:r>
      <w:r>
        <w:rPr>
          <w:rFonts w:hint="eastAsia"/>
        </w:rPr>
        <w:t xml:space="preserve">是学生初次接触Flash</w:t>
      </w:r>
      <w:r>
        <w:t xml:space="preserve"> </w:t>
      </w:r>
      <w:r>
        <w:rPr>
          <w:rFonts w:hint="eastAsia"/>
        </w:rPr>
        <w:t xml:space="preserve">8，因此主要让学生通过欣赏与制作简单动画来体会并理解逐帧动画的制作原理与制作方法。</w:t>
      </w:r>
      <w:r>
        <w:t xml:space="preserve"> </w:t>
      </w:r>
      <w:r>
        <w:rPr>
          <w:rFonts w:hint="eastAsia"/>
        </w:rPr>
        <w:t xml:space="preserve">通过本单元循序渐进的学习过程，学生将逐渐了解并掌握：舞台的设置、新建图层、使用绘图工具、导入位图、制作逐帧动画、测试影片并保存动画等技能与方法。</w:t>
      </w:r>
    </w:p>
    <w:p>
      <w:pPr>
        <w:pStyle w:val="BodyText"/>
      </w:pPr>
      <w:r>
        <w:rPr>
          <w:rFonts w:hint="eastAsia"/>
        </w:rPr>
        <w:t xml:space="preserve">第二单元教学目标</w:t>
      </w:r>
      <w:r>
        <w:t xml:space="preserve"> </w:t>
      </w:r>
      <w:r>
        <w:rPr>
          <w:rFonts w:hint="eastAsia"/>
        </w:rPr>
        <w:t xml:space="preserve">帧、关键帧、图层，以及绘图类工具在Flash中可以说是最基础的，也是必不可少的操作，因此巩固前面所学的知识非常重要，同时还要加强学生在制作动画时的习惯养成（如：图层重命名、图层锁定等），为后面制作复杂动画打好基础。</w:t>
      </w:r>
    </w:p>
    <w:p>
      <w:pPr>
        <w:pStyle w:val="BodyText"/>
      </w:pPr>
      <w:r>
        <w:rPr>
          <w:rFonts w:hint="eastAsia"/>
        </w:rPr>
        <w:t xml:space="preserve">第三单元教学目标</w:t>
      </w:r>
      <w:r>
        <w:t xml:space="preserve"> </w:t>
      </w:r>
      <w:r>
        <w:rPr>
          <w:rFonts w:hint="eastAsia"/>
        </w:rPr>
        <w:t xml:space="preserve">学生通过上一单元的学习了解了帧的概念，并对形状补间动画有了一定的认识，通过教师的引导也能够使用绘图工具绘制出各种图形。通过大量的作品欣赏与创作实践学生对动画作品也有了一定的审美能力。本单元在提高学生的知识认知与实际操作技能上有了进一步要求。学生要重点掌握Flash中最常使用的元件概念，并将其灵活运用到作品创作中。在熟悉元件的制作与使用后要逐步实践动画补间动画的创作。</w:t>
      </w:r>
    </w:p>
    <w:p>
      <w:pPr>
        <w:pStyle w:val="BodyText"/>
      </w:pPr>
      <w:r>
        <w:rPr>
          <w:rFonts w:hint="eastAsia"/>
        </w:rPr>
        <w:t xml:space="preserve">本学期教学内容中的Flash属于应用型学科，侧重于软件的应用能力和技巧的培养，以动手实操居多，我想帮助学生养成独立思考、自我学习的能力和习惯。因此，任务的选择上体现层次性，由简及难，基础的部分，由老师讲授、示范，提高升华阶段的案例，则由学生发挥创新和探索精神，独立完成，这对提高学生能力及学习习惯的培养有一定帮助。当然，这就要求学习任务的设计上花费一番功夫，这样具有层次的任务对帮助学生学习这门课程起到很好的载体作用。</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2025-10-11T04:23:50Z</dcterms:created>
  <dcterms:modified xsi:type="dcterms:W3CDTF">2025-10-11T04:23:50Z</dcterms:modified>
</cp:coreProperties>
</file>

<file path=docProps/custom.xml><?xml version="1.0" encoding="utf-8"?>
<Properties xmlns="http://schemas.openxmlformats.org/officeDocument/2006/custom-properties" xmlns:vt="http://schemas.openxmlformats.org/officeDocument/2006/docPropsVTypes"/>
</file>