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6"/>
        <w:tblW w:w="0" w:type="auto"/>
        <w:jc w:val="center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6" w:space="0"/>
          <w:insideV w:val="single" w:color="auto" w:sz="6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087"/>
        <w:gridCol w:w="4025"/>
        <w:gridCol w:w="1162"/>
        <w:gridCol w:w="854"/>
        <w:gridCol w:w="1322"/>
      </w:tblGrid>
      <w:tr w14:paraId="029E78CC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1087" w:type="dxa"/>
            <w:noWrap w:val="0"/>
            <w:vAlign w:val="center"/>
          </w:tcPr>
          <w:p w14:paraId="79698AE9">
            <w:pPr>
              <w:jc w:val="center"/>
            </w:pPr>
            <w:r>
              <w:rPr>
                <w:rFonts w:hint="eastAsia"/>
              </w:rPr>
              <w:t>课</w:t>
            </w:r>
            <w:r>
              <w:t xml:space="preserve">    </w:t>
            </w:r>
            <w:r>
              <w:rPr>
                <w:rFonts w:hint="eastAsia"/>
              </w:rPr>
              <w:t>题</w:t>
            </w:r>
          </w:p>
        </w:tc>
        <w:tc>
          <w:tcPr>
            <w:tcW w:w="5187" w:type="dxa"/>
            <w:gridSpan w:val="2"/>
            <w:noWrap w:val="0"/>
            <w:vAlign w:val="center"/>
          </w:tcPr>
          <w:p w14:paraId="7C62DEEF">
            <w:pPr>
              <w:rPr>
                <w:rFonts w:hint="eastAsia"/>
              </w:rPr>
            </w:pPr>
            <w:r>
              <w:rPr>
                <w:rFonts w:hint="eastAsia" w:asciiTheme="minorEastAsia" w:hAnsiTheme="minorEastAsia" w:eastAsiaTheme="minorEastAsia" w:cstheme="minorEastAsia"/>
                <w:sz w:val="21"/>
                <w:szCs w:val="21"/>
                <w:lang w:val="en-US" w:eastAsia="zh-CN"/>
              </w:rPr>
              <w:t>框架网页应用</w:t>
            </w:r>
          </w:p>
        </w:tc>
        <w:tc>
          <w:tcPr>
            <w:tcW w:w="854" w:type="dxa"/>
            <w:noWrap w:val="0"/>
            <w:vAlign w:val="center"/>
          </w:tcPr>
          <w:p w14:paraId="05D1217B">
            <w:pPr>
              <w:jc w:val="center"/>
            </w:pPr>
            <w:r>
              <w:rPr>
                <w:rFonts w:hint="eastAsia"/>
              </w:rPr>
              <w:t>教时</w:t>
            </w:r>
          </w:p>
        </w:tc>
        <w:tc>
          <w:tcPr>
            <w:tcW w:w="1322" w:type="dxa"/>
            <w:noWrap w:val="0"/>
            <w:vAlign w:val="center"/>
          </w:tcPr>
          <w:p w14:paraId="28121D7C">
            <w:pPr>
              <w:jc w:val="center"/>
              <w:rPr>
                <w:rFonts w:hint="eastAsia"/>
              </w:rPr>
            </w:pPr>
          </w:p>
        </w:tc>
      </w:tr>
      <w:tr w14:paraId="1A79E917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935" w:hRule="atLeast"/>
          <w:jc w:val="center"/>
        </w:trPr>
        <w:tc>
          <w:tcPr>
            <w:tcW w:w="1087" w:type="dxa"/>
            <w:noWrap w:val="0"/>
            <w:vAlign w:val="center"/>
          </w:tcPr>
          <w:p w14:paraId="5B80400D">
            <w:pPr>
              <w:jc w:val="center"/>
            </w:pPr>
            <w:r>
              <w:rPr>
                <w:rFonts w:hint="eastAsia"/>
              </w:rPr>
              <w:t>教学目标</w:t>
            </w:r>
          </w:p>
        </w:tc>
        <w:tc>
          <w:tcPr>
            <w:tcW w:w="7363" w:type="dxa"/>
            <w:gridSpan w:val="4"/>
            <w:noWrap w:val="0"/>
            <w:vAlign w:val="top"/>
          </w:tcPr>
          <w:p w14:paraId="12EA0BFD">
            <w:pPr>
              <w:numPr>
                <w:ilvl w:val="0"/>
                <w:numId w:val="1"/>
              </w:numPr>
              <w:bidi w:val="0"/>
              <w:ind w:left="425" w:leftChars="0" w:hanging="425" w:firstLineChars="0"/>
              <w:rPr>
                <w:rFonts w:hint="eastAsia"/>
              </w:rPr>
            </w:pPr>
            <w:r>
              <w:rPr>
                <w:rFonts w:hint="eastAsia"/>
              </w:rPr>
              <w:t>认识框架的组成和结构，初步理解框架的优势与用途；</w:t>
            </w:r>
          </w:p>
          <w:p w14:paraId="394F87D3">
            <w:pPr>
              <w:numPr>
                <w:ilvl w:val="0"/>
                <w:numId w:val="1"/>
              </w:numPr>
              <w:bidi w:val="0"/>
              <w:ind w:left="425" w:leftChars="0" w:hanging="425" w:firstLineChars="0"/>
              <w:rPr>
                <w:rFonts w:hint="eastAsia"/>
              </w:rPr>
            </w:pPr>
            <w:r>
              <w:rPr>
                <w:rFonts w:hint="eastAsia"/>
              </w:rPr>
              <w:t>通过设计、制作框架网页，掌握其操作要点与应用方法，从而明确框架网页设计技术与设计要点；</w:t>
            </w:r>
          </w:p>
          <w:p w14:paraId="4050093C">
            <w:pPr>
              <w:numPr>
                <w:ilvl w:val="0"/>
                <w:numId w:val="1"/>
              </w:numPr>
              <w:bidi w:val="0"/>
              <w:ind w:left="425" w:leftChars="0" w:hanging="425" w:firstLineChars="0"/>
              <w:rPr>
                <w:rFonts w:hint="eastAsia"/>
              </w:rPr>
            </w:pPr>
            <w:r>
              <w:rPr>
                <w:rFonts w:hint="eastAsia"/>
              </w:rPr>
              <w:t>通过以“母亲节的祝福”为主题的框架结构网页制作活动，激发学生学习兴趣与热情，与体会母亲节的内涵。</w:t>
            </w:r>
          </w:p>
          <w:p w14:paraId="626A9F0D">
            <w:pPr>
              <w:bidi w:val="0"/>
              <w:rPr>
                <w:rFonts w:hint="eastAsia"/>
              </w:rPr>
            </w:pPr>
          </w:p>
        </w:tc>
      </w:tr>
      <w:tr w14:paraId="0DF65203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1087" w:type="dxa"/>
            <w:noWrap w:val="0"/>
            <w:vAlign w:val="center"/>
          </w:tcPr>
          <w:p w14:paraId="2752701A">
            <w:pPr>
              <w:jc w:val="center"/>
            </w:pPr>
            <w:r>
              <w:rPr>
                <w:rFonts w:hint="eastAsia"/>
              </w:rPr>
              <w:t>重</w:t>
            </w:r>
            <w:r>
              <w:t xml:space="preserve">    </w:t>
            </w:r>
            <w:r>
              <w:rPr>
                <w:rFonts w:hint="eastAsia"/>
              </w:rPr>
              <w:t>点</w:t>
            </w:r>
          </w:p>
        </w:tc>
        <w:tc>
          <w:tcPr>
            <w:tcW w:w="7363" w:type="dxa"/>
            <w:gridSpan w:val="4"/>
            <w:noWrap w:val="0"/>
            <w:vAlign w:val="center"/>
          </w:tcPr>
          <w:p w14:paraId="01B2ACE8">
            <w:pPr>
              <w:bidi w:val="0"/>
              <w:rPr>
                <w:rFonts w:hint="eastAsia"/>
              </w:rPr>
            </w:pPr>
            <w:r>
              <w:rPr>
                <w:rFonts w:hint="eastAsia"/>
              </w:rPr>
              <w:t>框架的概念、用途，创建、编辑与保存框架网页的方法</w:t>
            </w:r>
          </w:p>
        </w:tc>
      </w:tr>
      <w:tr w14:paraId="72CAD180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1087" w:type="dxa"/>
            <w:noWrap w:val="0"/>
            <w:vAlign w:val="center"/>
          </w:tcPr>
          <w:p w14:paraId="63A2EC86">
            <w:pPr>
              <w:jc w:val="center"/>
            </w:pPr>
            <w:r>
              <w:rPr>
                <w:rFonts w:hint="eastAsia"/>
              </w:rPr>
              <w:t>难</w:t>
            </w:r>
            <w:r>
              <w:t xml:space="preserve">    </w:t>
            </w:r>
            <w:r>
              <w:rPr>
                <w:rFonts w:hint="eastAsia"/>
              </w:rPr>
              <w:t>点</w:t>
            </w:r>
          </w:p>
        </w:tc>
        <w:tc>
          <w:tcPr>
            <w:tcW w:w="7363" w:type="dxa"/>
            <w:gridSpan w:val="4"/>
            <w:noWrap w:val="0"/>
            <w:vAlign w:val="center"/>
          </w:tcPr>
          <w:p w14:paraId="2B5F9452">
            <w:r>
              <w:rPr>
                <w:rFonts w:hint="eastAsia"/>
              </w:rPr>
              <w:t>框架中超链接的使用</w:t>
            </w:r>
          </w:p>
        </w:tc>
      </w:tr>
      <w:tr w14:paraId="4633E241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1087" w:type="dxa"/>
            <w:noWrap w:val="0"/>
            <w:vAlign w:val="center"/>
          </w:tcPr>
          <w:p w14:paraId="52E52111">
            <w:pPr>
              <w:jc w:val="center"/>
            </w:pPr>
            <w:r>
              <w:rPr>
                <w:rFonts w:hint="eastAsia"/>
              </w:rPr>
              <w:t>教学准备</w:t>
            </w:r>
          </w:p>
        </w:tc>
        <w:tc>
          <w:tcPr>
            <w:tcW w:w="7363" w:type="dxa"/>
            <w:gridSpan w:val="4"/>
            <w:noWrap w:val="0"/>
            <w:vAlign w:val="center"/>
          </w:tcPr>
          <w:p w14:paraId="08CAD18D"/>
        </w:tc>
      </w:tr>
      <w:tr w14:paraId="4B455821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5112" w:type="dxa"/>
            <w:gridSpan w:val="2"/>
            <w:noWrap w:val="0"/>
            <w:vAlign w:val="center"/>
          </w:tcPr>
          <w:p w14:paraId="73F3C4C2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教学过程</w:t>
            </w:r>
          </w:p>
        </w:tc>
        <w:tc>
          <w:tcPr>
            <w:tcW w:w="3338" w:type="dxa"/>
            <w:gridSpan w:val="3"/>
            <w:noWrap w:val="0"/>
            <w:vAlign w:val="center"/>
          </w:tcPr>
          <w:p w14:paraId="2D52FD0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反思与重建</w:t>
            </w:r>
          </w:p>
        </w:tc>
      </w:tr>
      <w:tr w14:paraId="7144A631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5112" w:type="dxa"/>
            <w:gridSpan w:val="2"/>
            <w:noWrap w:val="0"/>
            <w:vAlign w:val="center"/>
          </w:tcPr>
          <w:p w14:paraId="2E827F7E">
            <w:pPr>
              <w:pStyle w:val="4"/>
              <w:bidi w:val="0"/>
              <w:rPr>
                <w:rFonts w:hint="eastAsia"/>
              </w:rPr>
            </w:pPr>
            <w:r>
              <w:rPr>
                <w:rFonts w:hint="eastAsia"/>
              </w:rPr>
              <w:t>一、导入对比</w:t>
            </w:r>
          </w:p>
          <w:p w14:paraId="4B1AA22B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展示“校园网”网站，打开并显示几张网页</w:t>
            </w:r>
          </w:p>
          <w:p w14:paraId="494670D0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问：你们在这三张网页中发现什么？</w:t>
            </w:r>
          </w:p>
          <w:p w14:paraId="4F5219CC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又问：如何快捷的制作这样的网页？</w:t>
            </w:r>
          </w:p>
          <w:p w14:paraId="5D39AB61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学生思考并讨论</w:t>
            </w:r>
          </w:p>
          <w:p w14:paraId="7A8FDA5F">
            <w:pPr>
              <w:rPr>
                <w:rFonts w:hint="eastAsia"/>
                <w:szCs w:val="21"/>
              </w:rPr>
            </w:pPr>
          </w:p>
          <w:p w14:paraId="3E87ECCB">
            <w:pPr>
              <w:pStyle w:val="4"/>
              <w:bidi w:val="0"/>
              <w:rPr>
                <w:rFonts w:hint="eastAsia"/>
              </w:rPr>
            </w:pPr>
            <w:r>
              <w:rPr>
                <w:rFonts w:hint="eastAsia"/>
              </w:rPr>
              <w:t>二、讲解知识</w:t>
            </w:r>
          </w:p>
          <w:p w14:paraId="224BFC10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以“母亲节的祝福”三种不同的框架结构实例演示</w:t>
            </w:r>
          </w:p>
          <w:p w14:paraId="7EB15687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讲解：框架网页的制作原理，又几个独立的网页文件组成。</w:t>
            </w:r>
          </w:p>
          <w:p w14:paraId="1E1C9E28">
            <w:pPr>
              <w:rPr>
                <w:rFonts w:hint="eastAsia"/>
                <w:szCs w:val="21"/>
              </w:rPr>
            </w:pPr>
          </w:p>
          <w:p w14:paraId="5CFB5D1E">
            <w:pPr>
              <w:pStyle w:val="4"/>
              <w:bidi w:val="0"/>
              <w:rPr>
                <w:rFonts w:hint="eastAsia"/>
              </w:rPr>
            </w:pPr>
            <w:r>
              <w:rPr>
                <w:rFonts w:hint="eastAsia"/>
              </w:rPr>
              <w:t>三、实践操作</w:t>
            </w:r>
          </w:p>
          <w:p w14:paraId="18848725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展示学件，介绍该学件的位置及使用方法，提示学生可以使用学件中的帮助，完成“母亲节的祝福”为主题的框架网页制作。</w:t>
            </w:r>
          </w:p>
          <w:p w14:paraId="3BEAF6E8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将该活动分解为三个小任务：</w:t>
            </w:r>
          </w:p>
          <w:p w14:paraId="5B04A7A0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任务一：新建框架网页</w:t>
            </w:r>
          </w:p>
          <w:p w14:paraId="5E3ACE84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师示：创建框架网页的操作步骤</w:t>
            </w:r>
          </w:p>
          <w:p w14:paraId="11829C55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学生尝试操作，教师巡视指导</w:t>
            </w:r>
          </w:p>
          <w:p w14:paraId="1B5501AA">
            <w:pPr>
              <w:rPr>
                <w:rFonts w:hint="eastAsia"/>
                <w:szCs w:val="21"/>
              </w:rPr>
            </w:pPr>
          </w:p>
          <w:p w14:paraId="7E35A6F3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任务二：保存框架网页</w:t>
            </w:r>
          </w:p>
          <w:p w14:paraId="45706E15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师示：以横幅为例保存一个框架页面的操作步骤</w:t>
            </w:r>
          </w:p>
          <w:p w14:paraId="42380315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学生尝试完成任务二</w:t>
            </w:r>
          </w:p>
          <w:p w14:paraId="74A60E41">
            <w:pPr>
              <w:rPr>
                <w:rFonts w:hint="eastAsia"/>
                <w:szCs w:val="21"/>
              </w:rPr>
            </w:pPr>
          </w:p>
          <w:p w14:paraId="6D3D45AD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任务三：设置超级链接</w:t>
            </w:r>
          </w:p>
          <w:p w14:paraId="4970D0FD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师示：以“母亲节起源”为例设置超级链接的操作步骤</w:t>
            </w:r>
          </w:p>
          <w:p w14:paraId="3C383C41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学生尝试完成任务三</w:t>
            </w:r>
          </w:p>
          <w:p w14:paraId="745E8D77">
            <w:pPr>
              <w:rPr>
                <w:rFonts w:hint="eastAsia"/>
                <w:szCs w:val="21"/>
              </w:rPr>
            </w:pPr>
          </w:p>
          <w:p w14:paraId="266BB9A4">
            <w:pPr>
              <w:pStyle w:val="4"/>
              <w:bidi w:val="0"/>
              <w:rPr>
                <w:rFonts w:hint="eastAsia"/>
              </w:rPr>
            </w:pPr>
            <w:r>
              <w:rPr>
                <w:rFonts w:hint="eastAsia"/>
              </w:rPr>
              <w:t>四、小结</w:t>
            </w:r>
          </w:p>
          <w:p w14:paraId="342BFD81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展示学生作品</w:t>
            </w:r>
          </w:p>
          <w:p w14:paraId="49F577C8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教师点评指导、鼓励；</w:t>
            </w:r>
          </w:p>
          <w:p w14:paraId="07B86608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小结框架网页制作中的注意点及重难点。</w:t>
            </w:r>
          </w:p>
          <w:p w14:paraId="60D0E228">
            <w:pPr>
              <w:rPr>
                <w:rFonts w:hint="eastAsia"/>
                <w:szCs w:val="21"/>
              </w:rPr>
            </w:pPr>
          </w:p>
          <w:p w14:paraId="57DEDF23">
            <w:pPr>
              <w:pStyle w:val="4"/>
              <w:bidi w:val="0"/>
              <w:rPr>
                <w:rFonts w:hint="eastAsia"/>
              </w:rPr>
            </w:pPr>
            <w:r>
              <w:rPr>
                <w:rFonts w:hint="eastAsia"/>
              </w:rPr>
              <w:t>五、拓展作业</w:t>
            </w:r>
          </w:p>
          <w:p w14:paraId="554AE47D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完成前面的三个任务后，请完成学件中的“拓展任务”。</w:t>
            </w:r>
          </w:p>
          <w:p w14:paraId="29651FB4">
            <w:pPr>
              <w:rPr>
                <w:rFonts w:hint="eastAsia"/>
                <w:szCs w:val="21"/>
              </w:rPr>
            </w:pPr>
          </w:p>
        </w:tc>
        <w:tc>
          <w:tcPr>
            <w:tcW w:w="3338" w:type="dxa"/>
            <w:gridSpan w:val="3"/>
            <w:noWrap w:val="0"/>
            <w:vAlign w:val="center"/>
          </w:tcPr>
          <w:p w14:paraId="1BD0E1F9">
            <w:pPr>
              <w:rPr>
                <w:rFonts w:hint="eastAsia"/>
              </w:rPr>
            </w:pPr>
          </w:p>
          <w:p w14:paraId="4E627687">
            <w:pPr>
              <w:rPr>
                <w:rFonts w:hint="eastAsia"/>
              </w:rPr>
            </w:pPr>
          </w:p>
          <w:p w14:paraId="7D13F7D9">
            <w:pPr>
              <w:rPr>
                <w:rFonts w:hint="eastAsia"/>
              </w:rPr>
            </w:pPr>
          </w:p>
          <w:p w14:paraId="3CF05464">
            <w:pPr>
              <w:rPr>
                <w:rFonts w:hint="eastAsia"/>
              </w:rPr>
            </w:pPr>
          </w:p>
          <w:p w14:paraId="4C25268D">
            <w:pPr>
              <w:rPr>
                <w:rFonts w:hint="eastAsia"/>
              </w:rPr>
            </w:pPr>
          </w:p>
          <w:p w14:paraId="568D5870">
            <w:pPr>
              <w:rPr>
                <w:rFonts w:hint="eastAsia"/>
              </w:rPr>
            </w:pPr>
          </w:p>
          <w:p w14:paraId="7056AC54">
            <w:pPr>
              <w:rPr>
                <w:rFonts w:hint="eastAsia"/>
              </w:rPr>
            </w:pPr>
          </w:p>
          <w:p w14:paraId="7251CD72"/>
        </w:tc>
      </w:tr>
      <w:tr w14:paraId="1ABBFBAD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  <w:jc w:val="center"/>
        </w:trPr>
        <w:tc>
          <w:tcPr>
            <w:tcW w:w="8450" w:type="dxa"/>
            <w:gridSpan w:val="5"/>
            <w:noWrap w:val="0"/>
            <w:vAlign w:val="center"/>
          </w:tcPr>
          <w:p w14:paraId="22D69369">
            <w:pPr>
              <w:widowControl/>
              <w:jc w:val="left"/>
              <w:rPr>
                <w:rFonts w:hint="eastAsia"/>
              </w:rPr>
            </w:pPr>
            <w:r>
              <w:rPr>
                <w:rFonts w:hint="eastAsia"/>
                <w:color w:val="FF0000"/>
              </w:rPr>
              <w:t xml:space="preserve"> </w:t>
            </w:r>
            <w:r>
              <w:rPr>
                <w:rFonts w:hint="eastAsia"/>
              </w:rPr>
              <w:t>教学随笔：</w:t>
            </w:r>
          </w:p>
          <w:p w14:paraId="28425D31">
            <w:pPr>
              <w:rPr>
                <w:rFonts w:hint="eastAsia"/>
              </w:rPr>
            </w:pPr>
            <w:r>
              <w:rPr>
                <w:rFonts w:hint="eastAsia"/>
              </w:rPr>
              <w:t>框架网页对学生来说一个陌生的概念。因此通过框架网页和普通网页的比较，让学生直观地感受到什么是框架网页，感受到框架网页较普通网页的优势。对比两种网页后学生对框架概念有直观的了解，激发了学生的学习兴趣。 教师提供给学生的素材网页，这样学生在制作的过程中，不容易产生混乱。在讲解的时候学习</w:t>
            </w:r>
            <w:bookmarkStart w:id="0" w:name="_GoBack"/>
            <w:bookmarkEnd w:id="0"/>
            <w:r>
              <w:rPr>
                <w:rFonts w:hint="eastAsia"/>
              </w:rPr>
              <w:t>的知识点较多，学生借助学件中的帮助完成任务，解决课时不够的问题。</w:t>
            </w:r>
          </w:p>
          <w:p w14:paraId="47540D64">
            <w:pPr>
              <w:rPr>
                <w:rFonts w:hint="eastAsia"/>
              </w:rPr>
            </w:pPr>
            <w:r>
              <w:rPr>
                <w:rFonts w:hint="eastAsia"/>
              </w:rPr>
              <w:t>从拓展练习来看，为框架网页填背景和美化修饰，大部分同学漏做，是读题不仔细导致，在教师提醒下才完成。</w:t>
            </w:r>
          </w:p>
          <w:p w14:paraId="1C6607E0">
            <w:pPr>
              <w:rPr>
                <w:rFonts w:hint="eastAsia"/>
              </w:rPr>
            </w:pPr>
          </w:p>
        </w:tc>
      </w:tr>
    </w:tbl>
    <w:p w14:paraId="3F7AD011">
      <w:pPr>
        <w:rPr>
          <w:rFonts w:hint="eastAsia"/>
        </w:rPr>
      </w:pPr>
    </w:p>
    <w:sectPr>
      <w:pgSz w:w="11906" w:h="16838"/>
      <w:pgMar w:top="1440" w:right="1800" w:bottom="1440" w:left="1800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Helvetica">
    <w:altName w:val="Arial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0"/>
    <w:family w:val="auto"/>
    <w:pitch w:val="default"/>
    <w:sig w:usb0="E0002EFF" w:usb1="C000785B" w:usb2="00000009" w:usb3="00000000" w:csb0="400001FF" w:csb1="FFFF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87807F5A"/>
    <w:multiLevelType w:val="singleLevel"/>
    <w:tmpl w:val="87807F5A"/>
    <w:lvl w:ilvl="0" w:tentative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bordersDoNotSurroundHeader w:val="0"/>
  <w:bordersDoNotSurroundFooter w:val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hyphenationZone w:val="36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NmIxMzYxZWQwMWNhZDc5N2UwYmU1ZmZlZWQ4OTFjNzkifQ=="/>
  </w:docVars>
  <w:rsids>
    <w:rsidRoot w:val="00C07FFD"/>
    <w:rsid w:val="00060C0C"/>
    <w:rsid w:val="001F3540"/>
    <w:rsid w:val="002B6052"/>
    <w:rsid w:val="0062478E"/>
    <w:rsid w:val="0068336F"/>
    <w:rsid w:val="00981B87"/>
    <w:rsid w:val="00985B88"/>
    <w:rsid w:val="00A80C91"/>
    <w:rsid w:val="00C07FFD"/>
    <w:rsid w:val="00C83142"/>
    <w:rsid w:val="00D727DF"/>
    <w:rsid w:val="00DB5B0E"/>
    <w:rsid w:val="00FB7941"/>
    <w:rsid w:val="00FD4721"/>
    <w:rsid w:val="01A9103C"/>
    <w:rsid w:val="1B8B14BF"/>
    <w:rsid w:val="29524399"/>
    <w:rsid w:val="33F54605"/>
    <w:rsid w:val="34756B1F"/>
    <w:rsid w:val="38010455"/>
    <w:rsid w:val="43B1681C"/>
    <w:rsid w:val="4A7810BE"/>
    <w:rsid w:val="51B36318"/>
    <w:rsid w:val="51B36FA9"/>
    <w:rsid w:val="6D705713"/>
    <w:rsid w:val="6E002E3F"/>
    <w:rsid w:val="71A43E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nhideWhenUsed="0" w:uiPriority="0" w:semiHidden="0" w:name="heading 2"/>
    <w:lsdException w:unhideWhenUsed="0" w:uiPriority="0" w:semiHidden="0" w:name="heading 3"/>
    <w:lsdException w:qFormat="1" w:unhideWhenUsed="0" w:uiPriority="9" w:semiHidden="0" w:name="heading 4"/>
    <w:lsdException w:unhideWhenUsed="0" w:uiPriority="0" w:semiHidden="0" w:name="heading 5"/>
    <w:lsdException w:unhideWhenUsed="0" w:uiPriority="0" w:semiHidden="0" w:name="heading 6"/>
    <w:lsdException w:unhideWhenUsed="0" w:uiPriority="0" w:semiHidden="0" w:name="heading 7"/>
    <w:lsdException w:unhideWhenUsed="0" w:uiPriority="0" w:semiHidden="0" w:name="heading 8"/>
    <w:lsdException w:unhideWhenUsed="0" w:uiPriority="0" w:semiHidden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unhideWhenUsed="0" w:uiPriority="0" w:semiHidden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unhideWhenUsed="0" w:uiPriority="0" w:semiHidden="0" w:name="Strong"/>
    <w:lsdException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after="330" w:line="576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qFormat/>
    <w:uiPriority w:val="0"/>
    <w:pPr>
      <w:keepNext/>
      <w:keepLines/>
      <w:spacing w:before="260" w:after="260" w:line="415" w:lineRule="auto"/>
      <w:outlineLvl w:val="1"/>
    </w:pPr>
    <w:rPr>
      <w:rFonts w:ascii="Arial" w:hAnsi="Arial" w:eastAsia="黑体"/>
      <w:b/>
      <w:bCs/>
      <w:sz w:val="32"/>
      <w:szCs w:val="32"/>
    </w:rPr>
  </w:style>
  <w:style w:type="paragraph" w:styleId="4">
    <w:name w:val="heading 4"/>
    <w:basedOn w:val="1"/>
    <w:next w:val="1"/>
    <w:qFormat/>
    <w:uiPriority w:val="9"/>
    <w:pPr>
      <w:keepNext/>
      <w:keepLines/>
      <w:spacing w:before="0" w:after="0" w:line="408" w:lineRule="auto"/>
      <w:outlineLvl w:val="3"/>
    </w:pPr>
    <w:rPr>
      <w:b/>
      <w:bCs/>
      <w:color w:val="1A1A1A"/>
      <w:sz w:val="24"/>
      <w:szCs w:val="24"/>
    </w:rPr>
  </w:style>
  <w:style w:type="character" w:default="1" w:styleId="7">
    <w:name w:val="Default Paragraph Font"/>
    <w:semiHidden/>
    <w:qFormat/>
    <w:uiPriority w:val="0"/>
  </w:style>
  <w:style w:type="table" w:default="1" w:styleId="6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Normal (Web)"/>
    <w:basedOn w:val="1"/>
    <w:uiPriority w:val="0"/>
    <w:rPr>
      <w:sz w:val="24"/>
    </w:r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numbering" Target="numbering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qyxx</Company>
  <Pages>3</Pages>
  <Words>509</Words>
  <Characters>576</Characters>
  <Lines>16</Lines>
  <Paragraphs>4</Paragraphs>
  <TotalTime>2</TotalTime>
  <ScaleCrop>false</ScaleCrop>
  <LinksUpToDate>false</LinksUpToDate>
  <CharactersWithSpaces>599</CharactersWithSpaces>
  <Application>WPS Office_12.1.0.18276_F1E327BC-269C-435d-A152-05C5408002CA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2008-08-30T02:36:00Z</dcterms:created>
  <dc:creator>qyxx</dc:creator>
  <cp:lastModifiedBy>dyf</cp:lastModifiedBy>
  <dcterms:modified xsi:type="dcterms:W3CDTF">2024-10-16T00:56:08Z</dcterms:modified>
  <cp:revision>13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2052-12.1.0.18276</vt:lpwstr>
  </property>
  <property fmtid="{D5CDD505-2E9C-101B-9397-08002B2CF9AE}" pid="3" name="ICV">
    <vt:lpwstr>9C53B07010754C978846E6CDEA693972_13</vt:lpwstr>
  </property>
</Properties>
</file>