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rPr>
          <w:trHeight w:val="454" w:hRule="atLeast"/>
          <w:jc w:val="center"/>
        </w:trPr>
        <w:tc>
          <w:tcPr>
            <w:tcW w:w="1087" w:type="dxa"/>
            <w:noWrap w:val="0"/>
            <w:vAlign w:val="center"/>
          </w:tcPr>
          <w:p>
            <w:pPr>
              <w:jc w:val="center"/>
            </w:pPr>
            <w:bookmarkStart w:id="0" w:name="_GoBack"/>
            <w:bookmarkEnd w:id="0"/>
            <w:r>
              <w:rPr>
                <w:rFonts w:hint="eastAsia"/>
              </w:rPr>
              <w:t>课</w:t>
            </w:r>
            <w:r>
              <w:t xml:space="preserve">    </w:t>
            </w:r>
            <w:r>
              <w:rPr>
                <w:rFonts w:hint="eastAsia"/>
              </w:rPr>
              <w:t>题</w:t>
            </w:r>
          </w:p>
        </w:tc>
        <w:tc>
          <w:tcPr>
            <w:tcW w:w="5187" w:type="dxa"/>
            <w:gridSpan w:val="2"/>
            <w:noWrap w:val="0"/>
            <w:vAlign w:val="center"/>
          </w:tcPr>
          <w:p>
            <w:pPr>
              <w:rPr>
                <w:rFonts w:hint="eastAsia"/>
              </w:rPr>
            </w:pPr>
            <w:r>
              <w:rPr>
                <w:rFonts w:hint="eastAsia"/>
              </w:rPr>
              <w:t>初识电子表格处理软件</w:t>
            </w:r>
          </w:p>
        </w:tc>
        <w:tc>
          <w:tcPr>
            <w:tcW w:w="854" w:type="dxa"/>
            <w:noWrap w:val="0"/>
            <w:vAlign w:val="center"/>
          </w:tcPr>
          <w:p>
            <w:pPr>
              <w:jc w:val="center"/>
            </w:pPr>
            <w:r>
              <w:rPr>
                <w:rFonts w:hint="eastAsia"/>
              </w:rPr>
              <w:t>教时</w:t>
            </w:r>
          </w:p>
        </w:tc>
        <w:tc>
          <w:tcPr>
            <w:tcW w:w="1322" w:type="dxa"/>
            <w:noWrap w:val="0"/>
            <w:vAlign w:val="center"/>
          </w:tcPr>
          <w:p>
            <w:pPr>
              <w:jc w:val="center"/>
              <w:rPr>
                <w:rFonts w:hint="eastAsia"/>
              </w:rPr>
            </w:pPr>
          </w:p>
        </w:tc>
      </w:tr>
      <w:tr>
        <w:trPr>
          <w:trHeight w:val="1935" w:hRule="atLeast"/>
          <w:jc w:val="center"/>
        </w:trPr>
        <w:tc>
          <w:tcPr>
            <w:tcW w:w="1087" w:type="dxa"/>
            <w:noWrap w:val="0"/>
            <w:vAlign w:val="center"/>
          </w:tcPr>
          <w:p>
            <w:pPr>
              <w:jc w:val="center"/>
            </w:pPr>
            <w:r>
              <w:rPr>
                <w:rFonts w:hint="eastAsia"/>
              </w:rPr>
              <w:t>教学目标</w:t>
            </w:r>
          </w:p>
        </w:tc>
        <w:tc>
          <w:tcPr>
            <w:tcW w:w="7363" w:type="dxa"/>
            <w:gridSpan w:val="4"/>
            <w:noWrap w:val="0"/>
            <w:vAlign w:val="top"/>
          </w:tcPr>
          <w:p>
            <w:pPr>
              <w:rPr>
                <w:rFonts w:hint="eastAsia"/>
              </w:rPr>
            </w:pPr>
            <w:r>
              <w:rPr>
                <w:rFonts w:hint="eastAsia"/>
              </w:rPr>
              <w:t>* 知道计算机是处理数据的最有效工具之一</w:t>
            </w:r>
          </w:p>
          <w:p>
            <w:pPr>
              <w:rPr>
                <w:rFonts w:hint="eastAsia"/>
              </w:rPr>
            </w:pPr>
            <w:r>
              <w:rPr>
                <w:rFonts w:hint="eastAsia"/>
              </w:rPr>
              <w:t>* 通过将新软件和学过的软件进行比较，认识电子表格处理软件的组成</w:t>
            </w:r>
          </w:p>
          <w:p>
            <w:pPr>
              <w:rPr>
                <w:rFonts w:hint="eastAsia"/>
              </w:rPr>
            </w:pPr>
            <w:r>
              <w:rPr>
                <w:rFonts w:hint="eastAsia"/>
              </w:rPr>
              <w:t>* 通过自己操练初步掌握在电子表格中输入数据的方法</w:t>
            </w:r>
          </w:p>
        </w:tc>
      </w:tr>
      <w:tr>
        <w:trPr>
          <w:trHeight w:val="454" w:hRule="atLeast"/>
          <w:jc w:val="center"/>
        </w:trPr>
        <w:tc>
          <w:tcPr>
            <w:tcW w:w="1087" w:type="dxa"/>
            <w:noWrap w:val="0"/>
            <w:vAlign w:val="center"/>
          </w:tcPr>
          <w:p>
            <w:pPr>
              <w:jc w:val="center"/>
            </w:pPr>
            <w:r>
              <w:rPr>
                <w:rFonts w:hint="eastAsia"/>
              </w:rPr>
              <w:t>重</w:t>
            </w:r>
            <w:r>
              <w:t xml:space="preserve">    </w:t>
            </w:r>
            <w:r>
              <w:rPr>
                <w:rFonts w:hint="eastAsia"/>
              </w:rPr>
              <w:t>点</w:t>
            </w:r>
          </w:p>
        </w:tc>
        <w:tc>
          <w:tcPr>
            <w:tcW w:w="7363" w:type="dxa"/>
            <w:gridSpan w:val="4"/>
            <w:noWrap w:val="0"/>
            <w:vAlign w:val="center"/>
          </w:tcPr>
          <w:p>
            <w:pPr>
              <w:rPr>
                <w:rFonts w:hint="eastAsia"/>
              </w:rPr>
            </w:pPr>
            <w:r>
              <w:rPr>
                <w:rFonts w:hint="eastAsia"/>
              </w:rPr>
              <w:t>认识电子表格处理软件的组成</w:t>
            </w:r>
          </w:p>
        </w:tc>
      </w:tr>
      <w:tr>
        <w:trPr>
          <w:trHeight w:val="454" w:hRule="atLeast"/>
          <w:jc w:val="center"/>
        </w:trPr>
        <w:tc>
          <w:tcPr>
            <w:tcW w:w="1087" w:type="dxa"/>
            <w:noWrap w:val="0"/>
            <w:vAlign w:val="center"/>
          </w:tcPr>
          <w:p>
            <w:pPr>
              <w:jc w:val="center"/>
            </w:pPr>
            <w:r>
              <w:rPr>
                <w:rFonts w:hint="eastAsia"/>
              </w:rPr>
              <w:t>难</w:t>
            </w:r>
            <w:r>
              <w:t xml:space="preserve">    </w:t>
            </w:r>
            <w:r>
              <w:rPr>
                <w:rFonts w:hint="eastAsia"/>
              </w:rPr>
              <w:t>点</w:t>
            </w:r>
          </w:p>
        </w:tc>
        <w:tc>
          <w:tcPr>
            <w:tcW w:w="7363" w:type="dxa"/>
            <w:gridSpan w:val="4"/>
            <w:noWrap w:val="0"/>
            <w:vAlign w:val="center"/>
          </w:tcPr>
          <w:p>
            <w:pPr>
              <w:rPr>
                <w:rFonts w:hint="eastAsia"/>
              </w:rPr>
            </w:pPr>
            <w:r>
              <w:rPr>
                <w:rFonts w:hint="eastAsia"/>
              </w:rPr>
              <w:t>* 理解工作薄、工作表、单元格三者之间的关系</w:t>
            </w:r>
          </w:p>
          <w:p>
            <w:r>
              <w:rPr>
                <w:rFonts w:hint="eastAsia"/>
              </w:rPr>
              <w:t>* 理解单元格地址及表示方法</w:t>
            </w:r>
          </w:p>
        </w:tc>
      </w:tr>
      <w:tr>
        <w:trPr>
          <w:trHeight w:val="454" w:hRule="atLeast"/>
          <w:jc w:val="center"/>
        </w:trPr>
        <w:tc>
          <w:tcPr>
            <w:tcW w:w="1087" w:type="dxa"/>
            <w:noWrap w:val="0"/>
            <w:vAlign w:val="center"/>
          </w:tcPr>
          <w:p>
            <w:pPr>
              <w:jc w:val="center"/>
            </w:pPr>
            <w:r>
              <w:rPr>
                <w:rFonts w:hint="eastAsia"/>
              </w:rPr>
              <w:t>教学准备</w:t>
            </w:r>
          </w:p>
        </w:tc>
        <w:tc>
          <w:tcPr>
            <w:tcW w:w="7363" w:type="dxa"/>
            <w:gridSpan w:val="4"/>
            <w:noWrap w:val="0"/>
            <w:vAlign w:val="center"/>
          </w:tcPr>
          <w:p/>
        </w:tc>
      </w:tr>
      <w:tr>
        <w:trPr>
          <w:trHeight w:val="454" w:hRule="atLeast"/>
          <w:jc w:val="center"/>
        </w:trPr>
        <w:tc>
          <w:tcPr>
            <w:tcW w:w="5112" w:type="dxa"/>
            <w:gridSpan w:val="2"/>
            <w:noWrap w:val="0"/>
            <w:vAlign w:val="center"/>
          </w:tcPr>
          <w:p>
            <w:pPr>
              <w:jc w:val="center"/>
              <w:rPr>
                <w:rFonts w:hint="eastAsia"/>
              </w:rPr>
            </w:pPr>
            <w:r>
              <w:rPr>
                <w:rFonts w:hint="eastAsia"/>
              </w:rPr>
              <w:t>教学过程</w:t>
            </w:r>
          </w:p>
        </w:tc>
        <w:tc>
          <w:tcPr>
            <w:tcW w:w="3338" w:type="dxa"/>
            <w:gridSpan w:val="3"/>
            <w:noWrap w:val="0"/>
            <w:vAlign w:val="center"/>
          </w:tcPr>
          <w:p>
            <w:pPr>
              <w:jc w:val="center"/>
              <w:rPr>
                <w:rFonts w:hint="eastAsia"/>
              </w:rPr>
            </w:pPr>
            <w:r>
              <w:rPr>
                <w:rFonts w:hint="eastAsia"/>
              </w:rPr>
              <w:t>反思与重建</w:t>
            </w:r>
          </w:p>
        </w:tc>
      </w:tr>
      <w:tr>
        <w:trPr>
          <w:trHeight w:val="454" w:hRule="atLeast"/>
          <w:jc w:val="center"/>
        </w:trPr>
        <w:tc>
          <w:tcPr>
            <w:tcW w:w="5112" w:type="dxa"/>
            <w:gridSpan w:val="2"/>
            <w:noWrap w:val="0"/>
            <w:vAlign w:val="center"/>
          </w:tcPr>
          <w:p>
            <w:pPr>
              <w:rPr>
                <w:rFonts w:hint="eastAsia"/>
              </w:rPr>
            </w:pPr>
          </w:p>
          <w:p>
            <w:pPr>
              <w:rPr>
                <w:rFonts w:hint="eastAsia"/>
              </w:rPr>
            </w:pPr>
            <w:r>
              <w:rPr>
                <w:rFonts w:hint="eastAsia"/>
              </w:rPr>
              <w:t>引入：同学们都照过相吧？</w:t>
            </w:r>
          </w:p>
          <w:p>
            <w:pPr>
              <w:rPr>
                <w:rFonts w:hint="eastAsia"/>
              </w:rPr>
            </w:pPr>
            <w:r>
              <w:rPr>
                <w:rFonts w:hint="eastAsia"/>
              </w:rPr>
              <w:t>请问大家都是用什么照相机照的相？</w:t>
            </w:r>
          </w:p>
          <w:p>
            <w:pPr>
              <w:rPr>
                <w:rFonts w:hint="eastAsia"/>
              </w:rPr>
            </w:pPr>
            <w:r>
              <w:rPr>
                <w:rFonts w:hint="eastAsia"/>
              </w:rPr>
              <w:t>老师听到有的同学说是用数码照相机照的相，今天我们就来探讨关于数码照相机的问题。</w:t>
            </w:r>
          </w:p>
          <w:p>
            <w:pPr>
              <w:rPr>
                <w:rFonts w:hint="eastAsia"/>
              </w:rPr>
            </w:pPr>
          </w:p>
          <w:p>
            <w:pPr>
              <w:rPr>
                <w:rFonts w:hint="eastAsia"/>
              </w:rPr>
            </w:pPr>
            <w:r>
              <w:rPr>
                <w:rFonts w:hint="eastAsia"/>
              </w:rPr>
              <w:t>了解数码相机</w:t>
            </w:r>
          </w:p>
          <w:p>
            <w:pPr>
              <w:rPr>
                <w:rFonts w:hint="eastAsia"/>
              </w:rPr>
            </w:pPr>
          </w:p>
          <w:p>
            <w:pPr>
              <w:rPr>
                <w:rFonts w:hint="eastAsia"/>
              </w:rPr>
            </w:pPr>
            <w:r>
              <w:rPr>
                <w:rFonts w:hint="eastAsia"/>
              </w:rPr>
              <w:t>请问哪一位同学能给我们说说数码相机？</w:t>
            </w:r>
          </w:p>
          <w:p>
            <w:pPr>
              <w:rPr>
                <w:rFonts w:hint="eastAsia"/>
              </w:rPr>
            </w:pPr>
          </w:p>
          <w:p>
            <w:pPr>
              <w:rPr>
                <w:rFonts w:hint="eastAsia"/>
              </w:rPr>
            </w:pPr>
            <w:r>
              <w:rPr>
                <w:rFonts w:hint="eastAsia"/>
              </w:rPr>
              <w:t>接下来老师给大家5分钟时间，上网搜索数码相机的相关知识，并思考这个问题：如果你要买一台数码相机，你首要考虑的是什么？（教师巡视）</w:t>
            </w:r>
          </w:p>
          <w:p>
            <w:pPr>
              <w:rPr>
                <w:rFonts w:hint="eastAsia"/>
              </w:rPr>
            </w:pPr>
          </w:p>
          <w:p>
            <w:pPr>
              <w:rPr>
                <w:rFonts w:hint="eastAsia"/>
              </w:rPr>
            </w:pPr>
            <w:r>
              <w:rPr>
                <w:rFonts w:hint="eastAsia"/>
              </w:rPr>
              <w:t>好了，时间到了，接下来请大家告诉老师：如果你要买一台数码相机，你首要考虑的是什么？</w:t>
            </w:r>
          </w:p>
          <w:p>
            <w:pPr>
              <w:rPr>
                <w:rFonts w:hint="eastAsia"/>
              </w:rPr>
            </w:pPr>
            <w:r>
              <w:rPr>
                <w:rFonts w:hint="eastAsia"/>
              </w:rPr>
              <w:t>很好，那么同学们所提到的这些，我们可以称之为购买数码相机的指标</w:t>
            </w:r>
          </w:p>
          <w:p>
            <w:pPr>
              <w:rPr>
                <w:rFonts w:hint="eastAsia"/>
              </w:rPr>
            </w:pPr>
          </w:p>
          <w:p>
            <w:pPr>
              <w:rPr>
                <w:rFonts w:hint="eastAsia"/>
              </w:rPr>
            </w:pPr>
            <w:r>
              <w:rPr>
                <w:rFonts w:hint="eastAsia"/>
              </w:rPr>
              <w:t>过渡：在接下来的活动中，我们要设计一个表格，比较不同的数码相机的一些主要指标。在此之前，我们需要先来认识一个新朋友，这个新朋友在处理数据方面具有极其出色的能力，这个朋友的名字叫做——电子表格</w:t>
            </w:r>
          </w:p>
          <w:p>
            <w:pPr>
              <w:rPr>
                <w:rFonts w:hint="eastAsia"/>
              </w:rPr>
            </w:pPr>
          </w:p>
          <w:p>
            <w:pPr>
              <w:rPr>
                <w:rFonts w:hint="eastAsia"/>
              </w:rPr>
            </w:pPr>
            <w:r>
              <w:rPr>
                <w:rFonts w:hint="eastAsia"/>
              </w:rPr>
              <w:t>认识电子表格处理软件</w:t>
            </w:r>
          </w:p>
          <w:p>
            <w:pPr>
              <w:rPr>
                <w:rFonts w:hint="eastAsia"/>
              </w:rPr>
            </w:pPr>
          </w:p>
          <w:p>
            <w:pPr>
              <w:rPr>
                <w:rFonts w:hint="eastAsia"/>
              </w:rPr>
            </w:pPr>
            <w:r>
              <w:rPr>
                <w:rFonts w:hint="eastAsia"/>
              </w:rPr>
              <w:t>提问：如何打开Microsoft Excel2000？桌面上就有图标，邀请一位学生上来操作</w:t>
            </w:r>
          </w:p>
          <w:p>
            <w:pPr>
              <w:rPr>
                <w:rFonts w:hint="eastAsia"/>
              </w:rPr>
            </w:pPr>
            <w:r>
              <w:rPr>
                <w:rFonts w:hint="eastAsia"/>
              </w:rPr>
              <w:t>提问：桌面上没有相应的图标，我们该怎么办？</w:t>
            </w:r>
          </w:p>
          <w:p>
            <w:pPr>
              <w:rPr>
                <w:rFonts w:hint="eastAsia"/>
              </w:rPr>
            </w:pPr>
          </w:p>
          <w:p>
            <w:pPr>
              <w:rPr>
                <w:rFonts w:hint="eastAsia"/>
              </w:rPr>
            </w:pPr>
            <w:r>
              <w:rPr>
                <w:rFonts w:hint="eastAsia"/>
              </w:rPr>
              <w:t>电子表格的组成</w:t>
            </w:r>
          </w:p>
          <w:p>
            <w:pPr>
              <w:rPr>
                <w:rFonts w:hint="eastAsia"/>
              </w:rPr>
            </w:pPr>
          </w:p>
          <w:p>
            <w:pPr>
              <w:rPr>
                <w:rFonts w:hint="eastAsia"/>
              </w:rPr>
            </w:pPr>
            <w:r>
              <w:rPr>
                <w:rFonts w:hint="eastAsia"/>
              </w:rPr>
              <w:t>观察Excel 电子表格窗口，认识Excel 电子表格窗口的组成（和以前学过的其它Office软件做比较，如Word或Powerpoint）</w:t>
            </w:r>
          </w:p>
          <w:p>
            <w:pPr>
              <w:rPr>
                <w:rFonts w:hint="eastAsia"/>
              </w:rPr>
            </w:pPr>
            <w:r>
              <w:rPr>
                <w:rFonts w:hint="eastAsia"/>
              </w:rPr>
              <w:t>共有的命令，起什么作用？</w:t>
            </w:r>
          </w:p>
          <w:p>
            <w:pPr>
              <w:rPr>
                <w:rFonts w:hint="eastAsia"/>
              </w:rPr>
            </w:pPr>
          </w:p>
          <w:p>
            <w:pPr>
              <w:rPr>
                <w:rFonts w:hint="eastAsia"/>
              </w:rPr>
            </w:pPr>
            <w:r>
              <w:rPr>
                <w:rFonts w:hint="eastAsia"/>
              </w:rPr>
              <w:t>Excel特有的命令：猜测它们有什么作用？</w:t>
            </w:r>
          </w:p>
          <w:p>
            <w:pPr>
              <w:rPr>
                <w:rFonts w:hint="eastAsia"/>
              </w:rPr>
            </w:pPr>
            <w:r>
              <w:rPr>
                <w:rFonts w:hint="eastAsia"/>
              </w:rPr>
              <w:t>学生体验，同时思考这些Excel特有的命令有什么作用？</w:t>
            </w:r>
          </w:p>
          <w:p>
            <w:pPr>
              <w:rPr>
                <w:rFonts w:hint="eastAsia"/>
              </w:rPr>
            </w:pPr>
          </w:p>
          <w:p>
            <w:pPr>
              <w:rPr>
                <w:rFonts w:hint="eastAsia"/>
              </w:rPr>
            </w:pPr>
            <w:r>
              <w:rPr>
                <w:rFonts w:hint="eastAsia"/>
              </w:rPr>
              <w:t>**教师重点介绍**</w:t>
            </w:r>
          </w:p>
          <w:p>
            <w:pPr>
              <w:rPr>
                <w:rFonts w:hint="eastAsia"/>
              </w:rPr>
            </w:pPr>
          </w:p>
          <w:p>
            <w:pPr>
              <w:rPr>
                <w:rFonts w:hint="eastAsia"/>
              </w:rPr>
            </w:pPr>
            <w:r>
              <w:rPr>
                <w:rFonts w:hint="eastAsia"/>
              </w:rPr>
              <w:t>1. 工作薄</w:t>
            </w:r>
          </w:p>
          <w:p>
            <w:pPr>
              <w:rPr>
                <w:rFonts w:hint="eastAsia"/>
              </w:rPr>
            </w:pPr>
            <w:r>
              <w:rPr>
                <w:rFonts w:hint="eastAsia"/>
              </w:rPr>
              <w:t>2. 工作表：用于存放数据，</w:t>
            </w:r>
          </w:p>
          <w:p>
            <w:pPr>
              <w:rPr>
                <w:rFonts w:hint="eastAsia"/>
              </w:rPr>
            </w:pPr>
            <w:r>
              <w:rPr>
                <w:rFonts w:hint="eastAsia"/>
              </w:rPr>
              <w:t>3. 单元格：工作表的基本组成单位。</w:t>
            </w:r>
          </w:p>
          <w:p>
            <w:pPr>
              <w:rPr>
                <w:rFonts w:hint="eastAsia"/>
              </w:rPr>
            </w:pPr>
            <w:r>
              <w:rPr>
                <w:rFonts w:hint="eastAsia"/>
              </w:rPr>
              <w:t xml:space="preserve">   （展示一本作文薄说明工作薄、工作表、单元格三者之间的关系）</w:t>
            </w:r>
          </w:p>
          <w:p>
            <w:pPr>
              <w:rPr>
                <w:rFonts w:hint="eastAsia"/>
              </w:rPr>
            </w:pPr>
          </w:p>
          <w:p>
            <w:pPr>
              <w:rPr>
                <w:rFonts w:hint="eastAsia"/>
              </w:rPr>
            </w:pPr>
            <w:r>
              <w:rPr>
                <w:rFonts w:hint="eastAsia"/>
              </w:rPr>
              <w:t>&gt; 定位单元格的方法：输入数据完毕后按回车键确定</w:t>
            </w:r>
          </w:p>
          <w:p>
            <w:pPr>
              <w:rPr>
                <w:rFonts w:hint="eastAsia"/>
              </w:rPr>
            </w:pPr>
          </w:p>
          <w:p>
            <w:pPr>
              <w:rPr>
                <w:rFonts w:hint="eastAsia"/>
              </w:rPr>
            </w:pPr>
            <w:r>
              <w:rPr>
                <w:rFonts w:hint="eastAsia"/>
              </w:rPr>
              <w:t>**活动单元格**</w:t>
            </w:r>
          </w:p>
          <w:p>
            <w:pPr>
              <w:rPr>
                <w:rFonts w:hint="eastAsia"/>
              </w:rPr>
            </w:pPr>
          </w:p>
          <w:p>
            <w:pPr>
              <w:rPr>
                <w:rFonts w:hint="eastAsia"/>
              </w:rPr>
            </w:pPr>
            <w:r>
              <w:rPr>
                <w:rFonts w:hint="eastAsia"/>
              </w:rPr>
              <w:t>1. 列标：</w:t>
            </w:r>
          </w:p>
          <w:p>
            <w:pPr>
              <w:rPr>
                <w:rFonts w:hint="eastAsia"/>
              </w:rPr>
            </w:pPr>
            <w:r>
              <w:rPr>
                <w:rFonts w:hint="eastAsia"/>
              </w:rPr>
              <w:t>2. 行号：</w:t>
            </w:r>
          </w:p>
          <w:p>
            <w:pPr>
              <w:rPr>
                <w:rFonts w:hint="eastAsia"/>
              </w:rPr>
            </w:pPr>
            <w:r>
              <w:rPr>
                <w:rFonts w:hint="eastAsia"/>
              </w:rPr>
              <w:t>3. 名称框：显示活动单元格的标号（也成为单元格的地址）</w:t>
            </w:r>
          </w:p>
          <w:p>
            <w:pPr>
              <w:rPr>
                <w:rFonts w:hint="eastAsia"/>
              </w:rPr>
            </w:pPr>
          </w:p>
          <w:p>
            <w:pPr>
              <w:rPr>
                <w:rFonts w:hint="eastAsia"/>
              </w:rPr>
            </w:pPr>
            <w:r>
              <w:rPr>
                <w:rFonts w:hint="eastAsia"/>
              </w:rPr>
              <w:t>&gt; 表示方法：列标+行标</w:t>
            </w:r>
          </w:p>
          <w:p>
            <w:pPr>
              <w:rPr>
                <w:rFonts w:hint="eastAsia"/>
              </w:rPr>
            </w:pPr>
          </w:p>
          <w:p>
            <w:pPr>
              <w:rPr>
                <w:rFonts w:hint="eastAsia"/>
              </w:rPr>
            </w:pPr>
            <w:r>
              <w:rPr>
                <w:rFonts w:hint="eastAsia"/>
              </w:rPr>
              <w:t>1. 编辑栏：显示活动单元格的内容，也可以对单元格中的数据进行编辑、计算等</w:t>
            </w:r>
          </w:p>
          <w:p>
            <w:pPr>
              <w:rPr>
                <w:rFonts w:hint="eastAsia"/>
              </w:rPr>
            </w:pPr>
            <w:r>
              <w:rPr>
                <w:rFonts w:hint="eastAsia"/>
              </w:rPr>
              <w:t xml:space="preserve">   数据输入的操作要点：</w:t>
            </w:r>
          </w:p>
          <w:p>
            <w:pPr>
              <w:rPr>
                <w:rFonts w:hint="eastAsia"/>
              </w:rPr>
            </w:pPr>
            <w:r>
              <w:rPr>
                <w:rFonts w:hint="eastAsia"/>
              </w:rPr>
              <w:t xml:space="preserve">   学生操练：老师随机叫几个单元格，学生进行选中操练</w:t>
            </w:r>
          </w:p>
          <w:p>
            <w:pPr>
              <w:rPr>
                <w:rFonts w:hint="eastAsia"/>
              </w:rPr>
            </w:pPr>
          </w:p>
        </w:tc>
        <w:tc>
          <w:tcPr>
            <w:tcW w:w="3338" w:type="dxa"/>
            <w:gridSpan w:val="3"/>
            <w:noWrap w:val="0"/>
            <w:vAlign w:val="center"/>
          </w:tcPr>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tc>
      </w:tr>
      <w:tr>
        <w:trPr>
          <w:trHeight w:val="454" w:hRule="atLeast"/>
          <w:jc w:val="center"/>
        </w:trPr>
        <w:tc>
          <w:tcPr>
            <w:tcW w:w="8450" w:type="dxa"/>
            <w:gridSpan w:val="5"/>
            <w:noWrap w:val="0"/>
            <w:vAlign w:val="center"/>
          </w:tcPr>
          <w:p>
            <w:pPr>
              <w:rPr>
                <w:rFonts w:hint="eastAsia"/>
              </w:rPr>
            </w:pPr>
            <w:r>
              <w:rPr>
                <w:rFonts w:hint="eastAsia"/>
              </w:rPr>
              <w:t>教学随笔：</w:t>
            </w:r>
          </w:p>
          <w:p>
            <w:pPr>
              <w:rPr>
                <w:rFonts w:hint="eastAsia"/>
                <w:color w:val="FF0000"/>
              </w:rPr>
            </w:pPr>
            <w:r>
              <w:rPr>
                <w:rFonts w:hint="eastAsia"/>
              </w:rPr>
              <w:t xml:space="preserve">   本课是第一单元的准备活动。教材看似简单，实则不易上好。学生对上海有一定的了解，但在选择的历史或文化风貌景点的时候学生对分析筛选素材资料有很大的难度，由于网上提供的资料不全，花了不少时间，影响教学进度。 针对以上诸多的问题，把确定主题、分组分工、收集资料、整理资料等工作流程放在首要的，学生的基础不同，完成的时间也不同。一步一步的教，使学生对工作流程有初步的了解，为以后学习做好铺垫。 </w:t>
            </w:r>
            <w:r>
              <w:rPr>
                <w:rFonts w:hint="eastAsia"/>
                <w:color w:val="FF0000"/>
              </w:rPr>
              <w:t xml:space="preserve"> </w:t>
            </w:r>
          </w:p>
          <w:p/>
        </w:tc>
      </w:tr>
    </w:tbl>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RlNzAzNTIzNzYxMjZlNTRiMDQ5ZjYyMzI1NWIzNzMifQ=="/>
  </w:docVars>
  <w:rsids>
    <w:rsidRoot w:val="00C07FFD"/>
    <w:rsid w:val="00060C0C"/>
    <w:rsid w:val="001F3540"/>
    <w:rsid w:val="002B6052"/>
    <w:rsid w:val="0062478E"/>
    <w:rsid w:val="0068336F"/>
    <w:rsid w:val="00981B87"/>
    <w:rsid w:val="00985B88"/>
    <w:rsid w:val="00A80C91"/>
    <w:rsid w:val="00C07FFD"/>
    <w:rsid w:val="00C83142"/>
    <w:rsid w:val="00D727DF"/>
    <w:rsid w:val="00DB5B0E"/>
    <w:rsid w:val="00FB7941"/>
    <w:rsid w:val="00FD4721"/>
    <w:rsid w:val="29524399"/>
    <w:rsid w:val="2DDA613F"/>
    <w:rsid w:val="6E002E3F"/>
    <w:rsid w:val="75BDC5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uiPriority w:val="0"/>
    <w:pPr>
      <w:keepNext/>
      <w:keepLines/>
      <w:spacing w:before="340" w:after="330" w:line="576" w:lineRule="auto"/>
      <w:outlineLvl w:val="0"/>
    </w:pPr>
    <w:rPr>
      <w:b/>
      <w:bCs/>
      <w:kern w:val="44"/>
      <w:sz w:val="44"/>
      <w:szCs w:val="44"/>
    </w:rPr>
  </w:style>
  <w:style w:type="paragraph" w:styleId="3">
    <w:name w:val="heading 2"/>
    <w:basedOn w:val="1"/>
    <w:next w:val="1"/>
    <w:uiPriority w:val="0"/>
    <w:pPr>
      <w:keepNext/>
      <w:keepLines/>
      <w:spacing w:before="260" w:after="260" w:line="415" w:lineRule="auto"/>
      <w:outlineLvl w:val="1"/>
    </w:pPr>
    <w:rPr>
      <w:rFonts w:ascii="Arial" w:hAnsi="Arial" w:eastAsia="黑体"/>
      <w:b/>
      <w:bCs/>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qyxx</Company>
  <Pages>3</Pages>
  <Words>1047</Words>
  <Characters>1107</Characters>
  <Lines>16</Lines>
  <Paragraphs>4</Paragraphs>
  <TotalTime>3</TotalTime>
  <ScaleCrop>false</ScaleCrop>
  <LinksUpToDate>false</LinksUpToDate>
  <CharactersWithSpaces>1151</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2008-08-30T10:36:00Z</dcterms:created>
  <dc:creator>qyxx</dc:creator>
  <cp:lastModifiedBy>dyf</cp:lastModifiedBy>
  <dcterms:modified xsi:type="dcterms:W3CDTF">2024-10-25T20:50:43Z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375F3B71722E21AF23941B67F2580DB2_43</vt:lpwstr>
  </property>
</Properties>
</file>