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004D1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E17287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</w:rPr>
              <w:t>课</w:t>
            </w:r>
            <w:r>
              <w:t xml:space="preserve">    </w:t>
            </w:r>
            <w:r>
              <w:rPr>
                <w:rFonts w:hint="eastAsia" w:ascii="宋体" w:hAnsi="宋体"/>
              </w:rPr>
              <w:t>题</w:t>
            </w:r>
          </w:p>
        </w:tc>
        <w:tc>
          <w:tcPr>
            <w:tcW w:w="5187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CCD233">
            <w:pPr>
              <w:rPr>
                <w:rFonts w:ascii="宋体" w:hAnsi="宋体"/>
              </w:rPr>
            </w:pPr>
            <w:r>
              <w:rPr>
                <w:rFonts w:hint="eastAsia"/>
              </w:rPr>
              <w:t>我当小老师--文件与文件夹</w:t>
            </w:r>
          </w:p>
        </w:tc>
        <w:tc>
          <w:tcPr>
            <w:tcW w:w="8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985671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教时</w:t>
            </w:r>
          </w:p>
        </w:tc>
        <w:tc>
          <w:tcPr>
            <w:tcW w:w="132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58E5D64">
            <w:pPr>
              <w:jc w:val="center"/>
              <w:rPr>
                <w:rFonts w:ascii="宋体" w:hAnsi="宋体"/>
              </w:rPr>
            </w:pPr>
          </w:p>
        </w:tc>
      </w:tr>
      <w:tr w14:paraId="64F67B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52D56C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教学目标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3CB850A1">
            <w:pPr>
              <w:pStyle w:val="16"/>
              <w:numPr>
                <w:ilvl w:val="0"/>
                <w:numId w:val="0"/>
              </w:numPr>
              <w:ind w:left="170" w:leftChars="0"/>
              <w:rPr>
                <w:rFonts w:hint="eastAsia"/>
              </w:rPr>
            </w:pPr>
          </w:p>
          <w:p w14:paraId="565A767D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掌握文件和文件夹的操作技能知道资源管理器的功能，会打开资源管理器，会利用资源管理器寻找电脑中的文件和文件夹</w:t>
            </w:r>
          </w:p>
          <w:p w14:paraId="0762D871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掌握文件和文件夹的新建、改名、复制、移动和删除等各项操作了解上海世博会</w:t>
            </w:r>
          </w:p>
        </w:tc>
      </w:tr>
      <w:tr w14:paraId="2E740F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A86380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重</w:t>
            </w:r>
            <w:r>
              <w:t xml:space="preserve">    </w:t>
            </w:r>
            <w:r>
              <w:rPr>
                <w:rFonts w:hint="eastAsia" w:ascii="宋体" w:hAnsi="宋体"/>
              </w:rPr>
              <w:t>点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CF97C24">
            <w:pPr>
              <w:pStyle w:val="19"/>
              <w:numPr>
                <w:ilvl w:val="0"/>
                <w:numId w:val="0"/>
              </w:numPr>
              <w:ind w:leftChars="0"/>
              <w:rPr>
                <w:rFonts w:hint="eastAsia" w:asciiTheme="minorHAnsi" w:hAnsiTheme="minorHAnsi"/>
              </w:rPr>
            </w:pPr>
            <w:r>
              <w:rPr>
                <w:rFonts w:hint="eastAsia" w:asciiTheme="minorHAnsi" w:hAnsiTheme="minorHAnsi"/>
              </w:rPr>
              <w:t>鼓励学生积极参与活动，学生教学生</w:t>
            </w:r>
          </w:p>
        </w:tc>
      </w:tr>
      <w:tr w14:paraId="69D2C5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61EC0B">
            <w:pPr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难</w:t>
            </w:r>
            <w:r>
              <w:t xml:space="preserve">    </w:t>
            </w:r>
            <w:r>
              <w:rPr>
                <w:rFonts w:hint="eastAsia" w:ascii="宋体" w:hAnsi="宋体"/>
              </w:rPr>
              <w:t>点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D68EA2B">
            <w:pPr>
              <w:pStyle w:val="15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* 资源管理器的树形结构</w:t>
            </w:r>
          </w:p>
          <w:p w14:paraId="5D63975B">
            <w:pPr>
              <w:pStyle w:val="15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* 文件改名时扩展名不能改</w:t>
            </w:r>
          </w:p>
          <w:p w14:paraId="0BC2C1F1">
            <w:pPr>
              <w:pStyle w:val="15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* 复制和移动的区别</w:t>
            </w:r>
          </w:p>
          <w:p w14:paraId="05F20F18">
            <w:pPr>
              <w:pStyle w:val="15"/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</w:rPr>
              <w:t>* 正确理解电脑中的“删除”</w:t>
            </w:r>
          </w:p>
        </w:tc>
      </w:tr>
      <w:tr w14:paraId="437DF6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C4472D">
            <w:pPr>
              <w:jc w:val="center"/>
            </w:pPr>
            <w:r>
              <w:rPr>
                <w:rFonts w:hint="eastAsia" w:ascii="宋体" w:hAnsi="宋体"/>
              </w:rPr>
              <w:t>教学准备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4E01A88"/>
        </w:tc>
      </w:tr>
      <w:tr w14:paraId="30F72E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14DE5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教学过程</w:t>
            </w:r>
          </w:p>
        </w:tc>
        <w:tc>
          <w:tcPr>
            <w:tcW w:w="33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EBD3AEA">
            <w:pPr>
              <w:jc w:val="center"/>
              <w:rPr>
                <w:rFonts w:hint="default" w:ascii="宋体" w:hAnsi="宋体" w:eastAsiaTheme="minorEastAsia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设计意图</w:t>
            </w:r>
          </w:p>
        </w:tc>
      </w:tr>
      <w:tr w14:paraId="0BCB7E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579B56">
            <w:pPr>
              <w:pStyle w:val="2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一、引入</w:t>
            </w:r>
          </w:p>
          <w:p w14:paraId="4DE5DEF9">
            <w:pPr>
              <w:pStyle w:val="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教师活动：播放上海世博会宣传视频，引出本课的课题：文件和文件夹的操作 学生活动：观看视频，进入课堂角色</w:t>
            </w:r>
          </w:p>
          <w:p w14:paraId="72F31438">
            <w:pPr>
              <w:pStyle w:val="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二、认识电脑管家——资源管理器</w:t>
            </w:r>
          </w:p>
          <w:p w14:paraId="173406A1">
            <w:pPr>
              <w:pStyle w:val="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任务：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老师课前在D盘里放了一些关于上海世博会的资料，请同学们帮老师把这些资料找出来。</w:t>
            </w:r>
          </w:p>
          <w:p w14:paraId="101A6C16">
            <w:pPr>
              <w:pStyle w:val="22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学生活动：自己动手尝试操作（很多学生会利用“我的电脑”）</w:t>
            </w:r>
          </w:p>
          <w:p w14:paraId="754B2197">
            <w:pPr>
              <w:pStyle w:val="22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教师活动：除了利用“我的电脑”外，还可以用其它的程序。今天老师就给大家介绍一个电脑的管家——资源管理器。</w:t>
            </w:r>
          </w:p>
          <w:p w14:paraId="040C5F82">
            <w:pPr>
              <w:pStyle w:val="22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提问：“资源管理器”窗口和“我的电脑”窗口，有什么异同点？</w:t>
            </w:r>
          </w:p>
          <w:p w14:paraId="3561032B">
            <w:pPr>
              <w:pStyle w:val="2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三、文件和文件夹的操作</w:t>
            </w:r>
          </w:p>
          <w:p w14:paraId="2089553D">
            <w:pPr>
              <w:pStyle w:val="22"/>
              <w:numPr>
                <w:ilvl w:val="0"/>
                <w:numId w:val="6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学会了在指定的位置（如D盘）新建文件夹，了解了建立不同类别文件夹（如“文字”和“图片”）的意义，便于资料分类管理。</w:t>
            </w:r>
          </w:p>
          <w:p w14:paraId="21FB92BE">
            <w:pPr>
              <w:pStyle w:val="22"/>
              <w:numPr>
                <w:ilvl w:val="0"/>
                <w:numId w:val="6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掌握了文件或文件夹的改名方法，清楚了如果未及时命名会出现“新建文件夹”而需手动改名。特别要注意，改名时不能随意更改或遗漏扩展名，否则会导致文件无法正常使用。</w:t>
            </w:r>
          </w:p>
          <w:p w14:paraId="7878D1B1">
            <w:pPr>
              <w:pStyle w:val="22"/>
              <w:numPr>
                <w:ilvl w:val="0"/>
                <w:numId w:val="6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明确了文件和文件夹“复制”和“移动”的区别：</w:t>
            </w:r>
          </w:p>
          <w:p w14:paraId="1E89223F">
            <w:pPr>
              <w:pStyle w:val="22"/>
              <w:numPr>
                <w:ilvl w:val="1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复制操作会在目标位置生成一份相同的文件，而原位置仍保留原文件。</w:t>
            </w:r>
          </w:p>
          <w:p w14:paraId="524C5078">
            <w:pPr>
              <w:pStyle w:val="22"/>
              <w:numPr>
                <w:ilvl w:val="1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移动操作则是将文件从原位置转移到新位置，原位置的文件将消失。</w:t>
            </w:r>
          </w:p>
          <w:p w14:paraId="2206ABA2">
            <w:pPr>
              <w:pStyle w:val="22"/>
              <w:numPr>
                <w:ilvl w:val="1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“复制+粘贴”与“剪切+粘贴”的应用场景不同，需灵活选择。</w:t>
            </w:r>
          </w:p>
          <w:p w14:paraId="2C9DA32D">
            <w:pPr>
              <w:pStyle w:val="22"/>
              <w:numPr>
                <w:ilvl w:val="0"/>
                <w:numId w:val="6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学会了如何删除文件或文件夹，知道从硬盘上删除的内容只是进入了“回收站”，只有清空“回收站”才会真正从电脑中消失。而U盘等移动存储设备删除文件则不会进入回收站，文件会直接永久删除。</w:t>
            </w:r>
          </w:p>
          <w:p w14:paraId="684653E3">
            <w:pPr>
              <w:pStyle w:val="2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八、课堂小结</w:t>
            </w:r>
          </w:p>
          <w:p w14:paraId="5AE0A261">
            <w:pPr>
              <w:pStyle w:val="22"/>
              <w:numPr>
                <w:ilvl w:val="0"/>
                <w:numId w:val="7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你认识了谁？</w:t>
            </w:r>
          </w:p>
          <w:p w14:paraId="50A47C9D">
            <w:pPr>
              <w:pStyle w:val="22"/>
              <w:numPr>
                <w:ilvl w:val="0"/>
                <w:numId w:val="7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学会了什么？</w:t>
            </w:r>
          </w:p>
          <w:p w14:paraId="5322922F">
            <w:pPr>
              <w:pStyle w:val="22"/>
              <w:numPr>
                <w:ilvl w:val="0"/>
                <w:numId w:val="7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谈谈对上海世博会的看法。</w:t>
            </w:r>
          </w:p>
          <w:p w14:paraId="49DF3456">
            <w:pPr>
              <w:rPr>
                <w:rFonts w:hint="eastAsia" w:ascii="宋体" w:hAnsi="宋体"/>
              </w:rPr>
            </w:pPr>
          </w:p>
        </w:tc>
        <w:tc>
          <w:tcPr>
            <w:tcW w:w="33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1BA98E1">
            <w:pPr>
              <w:rPr>
                <w:rFonts w:hint="eastAsia" w:ascii="宋体" w:hAnsi="宋体"/>
                <w:lang w:val="en-US" w:eastAsia="zh-CN"/>
              </w:rPr>
            </w:pPr>
          </w:p>
          <w:p w14:paraId="7B8B04DA">
            <w:pPr>
              <w:bidi w:val="0"/>
            </w:pPr>
          </w:p>
          <w:p w14:paraId="664DBDE0">
            <w:pPr>
              <w:bidi w:val="0"/>
            </w:pPr>
          </w:p>
          <w:p w14:paraId="48F5B64A">
            <w:pPr>
              <w:bidi w:val="0"/>
            </w:pPr>
          </w:p>
          <w:p w14:paraId="1244B79D">
            <w:pPr>
              <w:bidi w:val="0"/>
            </w:pPr>
          </w:p>
          <w:p w14:paraId="48CAD4C4">
            <w:pPr>
              <w:bidi w:val="0"/>
            </w:pPr>
          </w:p>
          <w:p w14:paraId="34DB995E">
            <w:pPr>
              <w:bidi w:val="0"/>
            </w:pPr>
          </w:p>
          <w:p w14:paraId="63377FF7">
            <w:pPr>
              <w:rPr>
                <w:rFonts w:hint="eastAsia" w:ascii="宋体" w:hAnsi="宋体"/>
              </w:rPr>
            </w:pPr>
          </w:p>
          <w:p w14:paraId="529ECE05">
            <w:pPr>
              <w:rPr>
                <w:rFonts w:hint="eastAsia" w:ascii="宋体" w:hAnsi="宋体"/>
              </w:rPr>
            </w:pPr>
          </w:p>
          <w:p w14:paraId="1B8699D4">
            <w:pPr>
              <w:rPr>
                <w:rFonts w:hint="eastAsia" w:ascii="宋体" w:hAnsi="宋体"/>
              </w:rPr>
            </w:pPr>
          </w:p>
          <w:p w14:paraId="4DA3E4C3">
            <w:pPr>
              <w:rPr>
                <w:rFonts w:hint="eastAsia" w:ascii="宋体" w:hAnsi="宋体"/>
              </w:rPr>
            </w:pPr>
          </w:p>
          <w:p w14:paraId="1142E8E9">
            <w:pPr>
              <w:rPr>
                <w:rFonts w:hint="eastAsia" w:ascii="宋体" w:hAnsi="宋体"/>
              </w:rPr>
            </w:pPr>
          </w:p>
          <w:p w14:paraId="7C036AEE">
            <w:pPr>
              <w:rPr>
                <w:rFonts w:hint="eastAsia" w:ascii="宋体" w:hAnsi="宋体"/>
              </w:rPr>
            </w:pPr>
          </w:p>
          <w:p w14:paraId="414ED0E4">
            <w:pPr>
              <w:rPr>
                <w:rFonts w:hint="eastAsia" w:ascii="宋体" w:hAnsi="宋体"/>
              </w:rPr>
            </w:pPr>
          </w:p>
          <w:p w14:paraId="6FF47734">
            <w:pPr>
              <w:rPr>
                <w:rFonts w:hint="eastAsia" w:ascii="宋体" w:hAnsi="宋体"/>
              </w:rPr>
            </w:pPr>
          </w:p>
          <w:p w14:paraId="35B26047">
            <w:pPr>
              <w:rPr>
                <w:rFonts w:hint="eastAsia" w:ascii="宋体" w:hAnsi="宋体"/>
              </w:rPr>
            </w:pPr>
          </w:p>
          <w:p w14:paraId="5F917B97">
            <w:pPr>
              <w:rPr>
                <w:rFonts w:hint="eastAsia" w:ascii="宋体" w:hAnsi="宋体"/>
              </w:rPr>
            </w:pPr>
          </w:p>
          <w:p w14:paraId="4E37169E">
            <w:pPr>
              <w:rPr>
                <w:rFonts w:hint="eastAsia" w:ascii="宋体" w:hAnsi="宋体"/>
              </w:rPr>
            </w:pPr>
          </w:p>
          <w:p w14:paraId="121981D9">
            <w:pPr>
              <w:rPr>
                <w:rFonts w:hint="eastAsia" w:ascii="宋体" w:hAnsi="宋体"/>
              </w:rPr>
            </w:pPr>
          </w:p>
          <w:p w14:paraId="12FF4779">
            <w:pPr>
              <w:rPr>
                <w:rFonts w:hint="eastAsia" w:ascii="宋体" w:hAnsi="宋体"/>
              </w:rPr>
            </w:pPr>
          </w:p>
          <w:p w14:paraId="1792BDC4">
            <w:pPr>
              <w:rPr>
                <w:rFonts w:hint="eastAsia" w:ascii="宋体" w:hAnsi="宋体"/>
              </w:rPr>
            </w:pPr>
          </w:p>
          <w:p w14:paraId="1415FFEA">
            <w:pPr>
              <w:rPr>
                <w:rFonts w:hint="eastAsia" w:ascii="宋体" w:hAnsi="宋体"/>
              </w:rPr>
            </w:pPr>
          </w:p>
          <w:p w14:paraId="07DFA979">
            <w:pPr>
              <w:rPr>
                <w:rFonts w:hint="eastAsia" w:ascii="宋体" w:hAnsi="宋体"/>
              </w:rPr>
            </w:pPr>
          </w:p>
          <w:p w14:paraId="3721FE73">
            <w:pPr>
              <w:rPr>
                <w:rFonts w:hint="eastAsia" w:ascii="宋体" w:hAnsi="宋体"/>
              </w:rPr>
            </w:pPr>
          </w:p>
          <w:p w14:paraId="49236DFF">
            <w:pPr>
              <w:rPr>
                <w:rFonts w:hint="eastAsia" w:ascii="宋体" w:hAnsi="宋体"/>
              </w:rPr>
            </w:pPr>
          </w:p>
          <w:p w14:paraId="2D8DB18B">
            <w:pPr>
              <w:rPr>
                <w:rFonts w:hint="eastAsia" w:ascii="宋体" w:hAnsi="宋体"/>
              </w:rPr>
            </w:pPr>
          </w:p>
          <w:p w14:paraId="02204127">
            <w:pPr>
              <w:rPr>
                <w:rFonts w:hint="eastAsia" w:ascii="宋体" w:hAnsi="宋体"/>
              </w:rPr>
            </w:pPr>
          </w:p>
          <w:p w14:paraId="60760F34">
            <w:pPr>
              <w:rPr>
                <w:rFonts w:hint="eastAsia" w:ascii="宋体" w:hAnsi="宋体"/>
              </w:rPr>
            </w:pPr>
          </w:p>
          <w:p w14:paraId="6C3F9B90">
            <w:pPr>
              <w:rPr>
                <w:rFonts w:hint="eastAsia" w:ascii="宋体" w:hAnsi="宋体"/>
              </w:rPr>
            </w:pPr>
          </w:p>
          <w:p w14:paraId="2E4E8FE8">
            <w:pPr>
              <w:rPr>
                <w:rFonts w:hint="eastAsia" w:ascii="宋体" w:hAnsi="宋体"/>
              </w:rPr>
            </w:pPr>
          </w:p>
          <w:p w14:paraId="682090AE">
            <w:pPr>
              <w:rPr>
                <w:rFonts w:hint="eastAsia" w:ascii="宋体" w:hAnsi="宋体"/>
              </w:rPr>
            </w:pPr>
          </w:p>
          <w:p w14:paraId="69148404">
            <w:pPr>
              <w:rPr>
                <w:rFonts w:hint="eastAsia"/>
              </w:rPr>
            </w:pPr>
          </w:p>
          <w:p w14:paraId="1B379826">
            <w:pPr>
              <w:rPr>
                <w:rFonts w:hint="eastAsia"/>
              </w:rPr>
            </w:pPr>
          </w:p>
          <w:p w14:paraId="7BA5B447">
            <w:pPr>
              <w:rPr>
                <w:rFonts w:hint="eastAsia"/>
              </w:rPr>
            </w:pPr>
          </w:p>
          <w:p w14:paraId="330727C4">
            <w:pPr>
              <w:rPr>
                <w:rFonts w:hint="eastAsia"/>
              </w:rPr>
            </w:pPr>
          </w:p>
          <w:p w14:paraId="41200C52">
            <w:pPr>
              <w:rPr>
                <w:rFonts w:hint="eastAsia"/>
              </w:rPr>
            </w:pPr>
          </w:p>
          <w:p w14:paraId="37B76515">
            <w:pPr>
              <w:rPr>
                <w:rFonts w:hint="eastAsia"/>
              </w:rPr>
            </w:pPr>
          </w:p>
          <w:p w14:paraId="0765A1B7">
            <w:pPr>
              <w:rPr>
                <w:rFonts w:hint="eastAsia"/>
              </w:rPr>
            </w:pPr>
          </w:p>
          <w:p w14:paraId="7293DF58">
            <w:pPr>
              <w:rPr>
                <w:rFonts w:hint="eastAsia"/>
              </w:rPr>
            </w:pPr>
          </w:p>
          <w:p w14:paraId="78DDA546">
            <w:pPr>
              <w:rPr>
                <w:rFonts w:hint="eastAsia"/>
              </w:rPr>
            </w:pPr>
            <w:r>
              <w:rPr>
                <w:rFonts w:hint="eastAsia"/>
              </w:rPr>
              <w:t>通过本课的学习，大家不仅掌握了文件和文件夹的基础操作，更理解了正确管理电脑资料的重要性，为后续的信息技术学习打下了坚实的基础。</w:t>
            </w:r>
          </w:p>
          <w:p w14:paraId="4B1A8A1E">
            <w:pPr>
              <w:rPr>
                <w:rFonts w:hint="eastAsia" w:ascii="Times New Roman" w:hAnsi="Times New Roman"/>
              </w:rPr>
            </w:pPr>
          </w:p>
        </w:tc>
      </w:tr>
      <w:tr w14:paraId="6C0C20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8C37851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教学随笔：</w:t>
            </w:r>
          </w:p>
          <w:p w14:paraId="6F4EC705">
            <w:pPr>
              <w:bidi w:val="0"/>
              <w:rPr>
                <w:rFonts w:hint="eastAsia" w:ascii="Times New Roman" w:hAnsi="Times New Roman"/>
              </w:rPr>
            </w:pPr>
            <w:r>
              <w:t xml:space="preserve">   </w:t>
            </w:r>
            <w:r>
              <w:rPr>
                <w:rFonts w:hint="default"/>
                <w:lang w:val="en-US" w:eastAsia="zh-CN"/>
              </w:rPr>
              <w:t>本节课，老师继续把主动权交给学生，鼓励学生积极的尝试，自主学习。“小老师”能起到自己所学知识的巩固与提高，帮助同学们提出的问题并及时给予解答，训练了学生的逻辑表达能力及组织课堂能力。学生也对所学知识和问题得到了进一步的理解。学生在原有的基础上再来学习文件和文件夹的操作比较轻松，通过任务驱动的方式来让学生掌握文件和文件夹的操作，难度不是很大，学生之间关系非常融洽。</w:t>
            </w:r>
            <w:bookmarkStart w:id="0" w:name="_GoBack"/>
            <w:bookmarkEnd w:id="0"/>
          </w:p>
        </w:tc>
      </w:tr>
    </w:tbl>
    <w:p w14:paraId="7D04BC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panose1 w:val="00000000000000000000"/>
    <w:charset w:val="00"/>
    <w:family w:val="swiss"/>
    <w:pitch w:val="default"/>
    <w:sig w:usb0="E00002FF" w:usb1="4000201B" w:usb2="00000028" w:usb3="00000000" w:csb0="0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BA7AAD"/>
    <w:multiLevelType w:val="singleLevel"/>
    <w:tmpl w:val="D5BA7AAD"/>
    <w:lvl w:ilvl="0" w:tentative="0">
      <w:start w:val="1"/>
      <w:numFmt w:val="bullet"/>
      <w:pStyle w:val="9"/>
      <w:lvlText w:val=""/>
      <w:lvlJc w:val="left"/>
      <w:pPr>
        <w:tabs>
          <w:tab w:val="left" w:pos="420"/>
        </w:tabs>
        <w:ind w:left="397" w:hanging="114"/>
      </w:pPr>
      <w:rPr>
        <w:rFonts w:hint="default" w:ascii="Wingdings" w:hAnsi="Wingdings"/>
        <w:sz w:val="13"/>
        <w:szCs w:val="13"/>
      </w:rPr>
    </w:lvl>
  </w:abstractNum>
  <w:abstractNum w:abstractNumId="1">
    <w:nsid w:val="D6CA3B26"/>
    <w:multiLevelType w:val="multilevel"/>
    <w:tmpl w:val="D6CA3B26"/>
    <w:lvl w:ilvl="0" w:tentative="0">
      <w:start w:val="1"/>
      <w:numFmt w:val="decimal"/>
      <w:pStyle w:val="10"/>
      <w:suff w:val="space"/>
      <w:lvlText w:val="%1."/>
      <w:lvlJc w:val="left"/>
      <w:pPr>
        <w:ind w:left="300" w:hanging="360"/>
      </w:pPr>
      <w:rPr>
        <w:rFonts w:hint="default"/>
        <w:sz w:val="20"/>
        <w:szCs w:val="20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2ADB470A"/>
    <w:multiLevelType w:val="multilevel"/>
    <w:tmpl w:val="2ADB470A"/>
    <w:lvl w:ilvl="0" w:tentative="0">
      <w:start w:val="1"/>
      <w:numFmt w:val="bullet"/>
      <w:pStyle w:val="19"/>
      <w:lvlText w:val=""/>
      <w:lvlJc w:val="left"/>
      <w:pPr>
        <w:ind w:left="170" w:hanging="17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4D0F7B7B"/>
    <w:multiLevelType w:val="multilevel"/>
    <w:tmpl w:val="4D0F7B7B"/>
    <w:lvl w:ilvl="0" w:tentative="0">
      <w:start w:val="1"/>
      <w:numFmt w:val="decimal"/>
      <w:pStyle w:val="16"/>
      <w:lvlText w:val="%1."/>
      <w:lvlJc w:val="left"/>
      <w:pPr>
        <w:ind w:left="397" w:hanging="227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1050" w:hanging="440"/>
      </w:pPr>
    </w:lvl>
    <w:lvl w:ilvl="2" w:tentative="0">
      <w:start w:val="1"/>
      <w:numFmt w:val="lowerRoman"/>
      <w:lvlText w:val="%3."/>
      <w:lvlJc w:val="right"/>
      <w:pPr>
        <w:ind w:left="1490" w:hanging="440"/>
      </w:pPr>
    </w:lvl>
    <w:lvl w:ilvl="3" w:tentative="0">
      <w:start w:val="1"/>
      <w:numFmt w:val="decimal"/>
      <w:lvlText w:val="%4."/>
      <w:lvlJc w:val="left"/>
      <w:pPr>
        <w:ind w:left="1930" w:hanging="440"/>
      </w:pPr>
    </w:lvl>
    <w:lvl w:ilvl="4" w:tentative="0">
      <w:start w:val="1"/>
      <w:numFmt w:val="lowerLetter"/>
      <w:lvlText w:val="%5)"/>
      <w:lvlJc w:val="left"/>
      <w:pPr>
        <w:ind w:left="2370" w:hanging="440"/>
      </w:pPr>
    </w:lvl>
    <w:lvl w:ilvl="5" w:tentative="0">
      <w:start w:val="1"/>
      <w:numFmt w:val="lowerRoman"/>
      <w:lvlText w:val="%6."/>
      <w:lvlJc w:val="right"/>
      <w:pPr>
        <w:ind w:left="2810" w:hanging="440"/>
      </w:pPr>
    </w:lvl>
    <w:lvl w:ilvl="6" w:tentative="0">
      <w:start w:val="1"/>
      <w:numFmt w:val="decimal"/>
      <w:lvlText w:val="%7."/>
      <w:lvlJc w:val="left"/>
      <w:pPr>
        <w:ind w:left="3250" w:hanging="440"/>
      </w:pPr>
    </w:lvl>
    <w:lvl w:ilvl="7" w:tentative="0">
      <w:start w:val="1"/>
      <w:numFmt w:val="lowerLetter"/>
      <w:lvlText w:val="%8)"/>
      <w:lvlJc w:val="left"/>
      <w:pPr>
        <w:ind w:left="3690" w:hanging="440"/>
      </w:pPr>
    </w:lvl>
    <w:lvl w:ilvl="8" w:tentative="0">
      <w:start w:val="1"/>
      <w:numFmt w:val="lowerRoman"/>
      <w:lvlText w:val="%9."/>
      <w:lvlJc w:val="right"/>
      <w:pPr>
        <w:ind w:left="4130" w:hanging="44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yNzQ1YjA0Mzg3NzNlNmMwNDZkMzI4MmE4NjZmZGEifQ=="/>
  </w:docVars>
  <w:rsids>
    <w:rsidRoot w:val="5520794A"/>
    <w:rsid w:val="006C4C1E"/>
    <w:rsid w:val="009E1AA1"/>
    <w:rsid w:val="00F77524"/>
    <w:rsid w:val="13F22FD0"/>
    <w:rsid w:val="1FE52330"/>
    <w:rsid w:val="248F788F"/>
    <w:rsid w:val="24A84034"/>
    <w:rsid w:val="25037E3E"/>
    <w:rsid w:val="4AAF219A"/>
    <w:rsid w:val="5520794A"/>
    <w:rsid w:val="580D4B4D"/>
    <w:rsid w:val="5AC92574"/>
    <w:rsid w:val="6F65328B"/>
    <w:rsid w:val="70A6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7">
    <w:name w:val="Body Text"/>
    <w:basedOn w:val="1"/>
    <w:qFormat/>
    <w:uiPriority w:val="0"/>
    <w:pPr>
      <w:spacing w:before="180" w:after="180"/>
    </w:p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9">
    <w:name w:val="owen 编号"/>
    <w:basedOn w:val="1"/>
    <w:qFormat/>
    <w:uiPriority w:val="0"/>
    <w:pPr>
      <w:numPr>
        <w:ilvl w:val="0"/>
        <w:numId w:val="1"/>
      </w:numPr>
    </w:pPr>
    <w:rPr>
      <w:rFonts w:ascii="Times New Roman" w:hAnsi="Times New Roman" w:eastAsia="宋体"/>
    </w:rPr>
  </w:style>
  <w:style w:type="paragraph" w:customStyle="1" w:styleId="10">
    <w:name w:val="O数字排序"/>
    <w:basedOn w:val="1"/>
    <w:link w:val="11"/>
    <w:qFormat/>
    <w:uiPriority w:val="0"/>
    <w:pPr>
      <w:numPr>
        <w:ilvl w:val="0"/>
        <w:numId w:val="2"/>
      </w:numPr>
    </w:pPr>
    <w:rPr>
      <w:rFonts w:ascii="Times New Roman" w:hAnsi="Times New Roman" w:eastAsia="宋体"/>
    </w:rPr>
  </w:style>
  <w:style w:type="character" w:customStyle="1" w:styleId="11">
    <w:name w:val="O数字排序 Char"/>
    <w:link w:val="10"/>
    <w:qFormat/>
    <w:uiPriority w:val="0"/>
    <w:rPr>
      <w:rFonts w:ascii="Times New Roman" w:hAnsi="Times New Roman" w:eastAsia="宋体"/>
    </w:rPr>
  </w:style>
  <w:style w:type="paragraph" w:customStyle="1" w:styleId="12">
    <w:name w:val="md-end-block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3">
    <w:name w:val="md-plain"/>
    <w:basedOn w:val="3"/>
    <w:qFormat/>
    <w:uiPriority w:val="0"/>
  </w:style>
  <w:style w:type="character" w:customStyle="1" w:styleId="14">
    <w:name w:val="标题 4 字符"/>
    <w:basedOn w:val="3"/>
    <w:link w:val="2"/>
    <w:qFormat/>
    <w:uiPriority w:val="9"/>
    <w:rPr>
      <w:rFonts w:ascii="宋体" w:hAnsi="宋体" w:eastAsia="宋体" w:cs="宋体"/>
      <w:b/>
      <w:bCs/>
      <w:sz w:val="24"/>
      <w:szCs w:val="24"/>
    </w:rPr>
  </w:style>
  <w:style w:type="paragraph" w:styleId="15">
    <w:name w:val="List Paragraph"/>
    <w:basedOn w:val="1"/>
    <w:link w:val="17"/>
    <w:unhideWhenUsed/>
    <w:qFormat/>
    <w:uiPriority w:val="99"/>
    <w:pPr>
      <w:ind w:firstLine="420" w:firstLineChars="200"/>
    </w:pPr>
  </w:style>
  <w:style w:type="paragraph" w:customStyle="1" w:styleId="16">
    <w:name w:val="我的数字排序"/>
    <w:basedOn w:val="15"/>
    <w:link w:val="18"/>
    <w:qFormat/>
    <w:uiPriority w:val="0"/>
    <w:pPr>
      <w:numPr>
        <w:ilvl w:val="0"/>
        <w:numId w:val="3"/>
      </w:numPr>
      <w:ind w:firstLineChars="0"/>
    </w:pPr>
  </w:style>
  <w:style w:type="character" w:customStyle="1" w:styleId="17">
    <w:name w:val="列表段落 字符"/>
    <w:basedOn w:val="3"/>
    <w:link w:val="15"/>
    <w:qFormat/>
    <w:uiPriority w:val="99"/>
    <w:rPr>
      <w:kern w:val="2"/>
      <w:sz w:val="21"/>
      <w:szCs w:val="24"/>
    </w:rPr>
  </w:style>
  <w:style w:type="character" w:customStyle="1" w:styleId="18">
    <w:name w:val="我的数字排序 字符"/>
    <w:basedOn w:val="17"/>
    <w:link w:val="16"/>
    <w:qFormat/>
    <w:uiPriority w:val="0"/>
    <w:rPr>
      <w:kern w:val="2"/>
      <w:sz w:val="21"/>
      <w:szCs w:val="24"/>
    </w:rPr>
  </w:style>
  <w:style w:type="paragraph" w:customStyle="1" w:styleId="19">
    <w:name w:val="我的项目标号"/>
    <w:basedOn w:val="15"/>
    <w:link w:val="20"/>
    <w:qFormat/>
    <w:uiPriority w:val="0"/>
    <w:pPr>
      <w:numPr>
        <w:ilvl w:val="0"/>
        <w:numId w:val="4"/>
      </w:numPr>
      <w:ind w:firstLineChars="0"/>
    </w:pPr>
    <w:rPr>
      <w:rFonts w:ascii="Open Sans" w:hAnsi="Open Sans" w:cs="Open Sans"/>
      <w:color w:val="333333"/>
    </w:rPr>
  </w:style>
  <w:style w:type="character" w:customStyle="1" w:styleId="20">
    <w:name w:val="我的项目标号 字符"/>
    <w:basedOn w:val="17"/>
    <w:link w:val="19"/>
    <w:qFormat/>
    <w:uiPriority w:val="0"/>
    <w:rPr>
      <w:rFonts w:ascii="Open Sans" w:hAnsi="Open Sans" w:cs="Open Sans"/>
      <w:color w:val="333333"/>
      <w:kern w:val="2"/>
      <w:sz w:val="21"/>
      <w:szCs w:val="24"/>
    </w:rPr>
  </w:style>
  <w:style w:type="paragraph" w:customStyle="1" w:styleId="21">
    <w:name w:val="First Paragraph"/>
    <w:basedOn w:val="7"/>
    <w:next w:val="7"/>
    <w:qFormat/>
    <w:uiPriority w:val="0"/>
  </w:style>
  <w:style w:type="paragraph" w:customStyle="1" w:styleId="22">
    <w:name w:val="Compact"/>
    <w:basedOn w:val="7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144</Words>
  <Characters>821</Characters>
  <Lines>6</Lines>
  <Paragraphs>1</Paragraphs>
  <TotalTime>1</TotalTime>
  <ScaleCrop>false</ScaleCrop>
  <LinksUpToDate>false</LinksUpToDate>
  <CharactersWithSpaces>964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2023-09-11T05:12:00Z</dcterms:created>
  <dc:creator>dyf</dc:creator>
  <cp:lastModifiedBy>Yifang Dai</cp:lastModifiedBy>
  <dcterms:modified xsi:type="dcterms:W3CDTF">2025-10-13T05:48:18Z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DF270447C9794E2DBAC542209B322C55_11</vt:lpwstr>
  </property>
</Properties>
</file>